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4CFC" w14:textId="77777777" w:rsidR="00280D99" w:rsidRDefault="00280D99" w:rsidP="00280D99">
      <w:pPr>
        <w:pStyle w:val="BodyText"/>
        <w:rPr>
          <w:sz w:val="20"/>
        </w:rPr>
      </w:pPr>
      <w:bookmarkStart w:id="0" w:name="Part_1_Introduction_"/>
      <w:bookmarkEnd w:id="0"/>
    </w:p>
    <w:p w14:paraId="364C1E1D" w14:textId="77777777" w:rsidR="00280D99" w:rsidRDefault="00280D99" w:rsidP="00280D99">
      <w:pPr>
        <w:pStyle w:val="BodyText"/>
        <w:rPr>
          <w:sz w:val="20"/>
        </w:rPr>
      </w:pPr>
    </w:p>
    <w:p w14:paraId="212C0BB7" w14:textId="77777777" w:rsidR="00280D99" w:rsidRDefault="00280D99" w:rsidP="00280D99">
      <w:pPr>
        <w:pStyle w:val="BodyText"/>
        <w:rPr>
          <w:sz w:val="20"/>
        </w:rPr>
      </w:pPr>
    </w:p>
    <w:p w14:paraId="31CA2267" w14:textId="77777777" w:rsidR="00280D99" w:rsidRDefault="00280D99" w:rsidP="00280D99">
      <w:pPr>
        <w:pStyle w:val="BodyText"/>
        <w:rPr>
          <w:sz w:val="20"/>
        </w:rPr>
      </w:pPr>
    </w:p>
    <w:p w14:paraId="3296A8BA" w14:textId="77777777" w:rsidR="00280D99" w:rsidRDefault="00280D99" w:rsidP="00280D99">
      <w:pPr>
        <w:pStyle w:val="BodyText"/>
        <w:rPr>
          <w:sz w:val="20"/>
        </w:rPr>
      </w:pPr>
    </w:p>
    <w:p w14:paraId="58D3C335" w14:textId="77777777" w:rsidR="00280D99" w:rsidRDefault="00280D99" w:rsidP="00280D99">
      <w:pPr>
        <w:pStyle w:val="BodyText"/>
        <w:rPr>
          <w:sz w:val="20"/>
        </w:rPr>
      </w:pPr>
    </w:p>
    <w:p w14:paraId="4EF4A7B6" w14:textId="77777777" w:rsidR="00280D99" w:rsidRDefault="00280D99" w:rsidP="00280D99">
      <w:pPr>
        <w:pStyle w:val="BodyText"/>
        <w:rPr>
          <w:sz w:val="20"/>
        </w:rPr>
      </w:pPr>
    </w:p>
    <w:p w14:paraId="1AD2DAB2" w14:textId="77777777" w:rsidR="00280D99" w:rsidRDefault="00280D99" w:rsidP="00280D99">
      <w:pPr>
        <w:pStyle w:val="BodyText"/>
        <w:rPr>
          <w:sz w:val="20"/>
        </w:rPr>
      </w:pPr>
    </w:p>
    <w:p w14:paraId="261C8F85" w14:textId="77777777" w:rsidR="00280D99" w:rsidRDefault="00280D99" w:rsidP="00280D99">
      <w:pPr>
        <w:pStyle w:val="BodyText"/>
        <w:rPr>
          <w:sz w:val="20"/>
        </w:rPr>
      </w:pPr>
    </w:p>
    <w:p w14:paraId="30BAA547" w14:textId="77777777" w:rsidR="00280D99" w:rsidRDefault="00280D99" w:rsidP="00280D99">
      <w:pPr>
        <w:pStyle w:val="BodyText"/>
        <w:rPr>
          <w:sz w:val="20"/>
        </w:rPr>
      </w:pPr>
    </w:p>
    <w:p w14:paraId="036364F8" w14:textId="77777777" w:rsidR="00280D99" w:rsidRDefault="00280D99" w:rsidP="00280D99">
      <w:pPr>
        <w:pStyle w:val="BodyText"/>
        <w:rPr>
          <w:sz w:val="20"/>
        </w:rPr>
      </w:pPr>
    </w:p>
    <w:p w14:paraId="17253F36" w14:textId="77777777" w:rsidR="00280D99" w:rsidRDefault="00280D99" w:rsidP="00280D99">
      <w:pPr>
        <w:pStyle w:val="BodyText"/>
        <w:rPr>
          <w:sz w:val="20"/>
        </w:rPr>
      </w:pPr>
    </w:p>
    <w:p w14:paraId="0AF6A82D" w14:textId="77777777" w:rsidR="00280D99" w:rsidRDefault="00280D99" w:rsidP="00280D99">
      <w:pPr>
        <w:pStyle w:val="BodyText"/>
        <w:rPr>
          <w:sz w:val="20"/>
        </w:rPr>
      </w:pPr>
    </w:p>
    <w:p w14:paraId="339E8A9C" w14:textId="77777777" w:rsidR="00280D99" w:rsidRDefault="00280D99" w:rsidP="00280D99">
      <w:pPr>
        <w:pStyle w:val="BodyText"/>
        <w:rPr>
          <w:sz w:val="20"/>
        </w:rPr>
      </w:pPr>
    </w:p>
    <w:p w14:paraId="6438485A" w14:textId="77777777" w:rsidR="00280D99" w:rsidRDefault="00280D99" w:rsidP="00280D99">
      <w:pPr>
        <w:pStyle w:val="BodyText"/>
        <w:rPr>
          <w:sz w:val="20"/>
        </w:rPr>
      </w:pPr>
    </w:p>
    <w:p w14:paraId="5E3CA20C" w14:textId="77777777" w:rsidR="00280D99" w:rsidRDefault="00280D99" w:rsidP="00280D99">
      <w:pPr>
        <w:pStyle w:val="BodyText"/>
        <w:rPr>
          <w:sz w:val="20"/>
        </w:rPr>
      </w:pPr>
    </w:p>
    <w:p w14:paraId="5721A224" w14:textId="77777777" w:rsidR="00280D99" w:rsidRDefault="00280D99" w:rsidP="00280D99">
      <w:pPr>
        <w:pStyle w:val="BodyText"/>
        <w:rPr>
          <w:sz w:val="20"/>
        </w:rPr>
      </w:pPr>
    </w:p>
    <w:p w14:paraId="40561B9D" w14:textId="77777777" w:rsidR="00280D99" w:rsidRDefault="00280D99" w:rsidP="00280D99">
      <w:pPr>
        <w:pStyle w:val="BodyText"/>
        <w:rPr>
          <w:sz w:val="20"/>
        </w:rPr>
      </w:pPr>
    </w:p>
    <w:p w14:paraId="426E3C63" w14:textId="77777777" w:rsidR="00280D99" w:rsidRDefault="00280D99" w:rsidP="00280D99">
      <w:pPr>
        <w:pStyle w:val="BodyText"/>
        <w:rPr>
          <w:sz w:val="20"/>
        </w:rPr>
      </w:pPr>
    </w:p>
    <w:p w14:paraId="1A0F8074" w14:textId="77777777" w:rsidR="00280D99" w:rsidRDefault="00280D99" w:rsidP="00280D99">
      <w:pPr>
        <w:pStyle w:val="BodyText"/>
        <w:rPr>
          <w:sz w:val="20"/>
        </w:rPr>
      </w:pPr>
    </w:p>
    <w:p w14:paraId="5FBF977D" w14:textId="77777777" w:rsidR="00280D99" w:rsidRDefault="00280D99" w:rsidP="00280D99">
      <w:pPr>
        <w:pStyle w:val="BodyText"/>
        <w:rPr>
          <w:sz w:val="20"/>
        </w:rPr>
      </w:pPr>
    </w:p>
    <w:p w14:paraId="54237CD6" w14:textId="77777777" w:rsidR="00280D99" w:rsidRDefault="00280D99" w:rsidP="00280D99">
      <w:pPr>
        <w:pStyle w:val="BodyText"/>
        <w:rPr>
          <w:sz w:val="20"/>
        </w:rPr>
      </w:pPr>
    </w:p>
    <w:p w14:paraId="70790331" w14:textId="77777777" w:rsidR="00280D99" w:rsidRDefault="00280D99" w:rsidP="00280D99">
      <w:pPr>
        <w:pStyle w:val="BodyText"/>
        <w:rPr>
          <w:sz w:val="20"/>
        </w:rPr>
      </w:pPr>
    </w:p>
    <w:p w14:paraId="6D7C6CC1" w14:textId="77777777" w:rsidR="00280D99" w:rsidRDefault="00280D99" w:rsidP="00280D99">
      <w:pPr>
        <w:pStyle w:val="BodyText"/>
        <w:rPr>
          <w:sz w:val="20"/>
        </w:rPr>
      </w:pPr>
    </w:p>
    <w:p w14:paraId="59650EFD" w14:textId="77777777" w:rsidR="00280D99" w:rsidRDefault="00280D99" w:rsidP="00280D99">
      <w:pPr>
        <w:pStyle w:val="BodyText"/>
        <w:rPr>
          <w:sz w:val="20"/>
        </w:rPr>
      </w:pPr>
    </w:p>
    <w:p w14:paraId="14FCE8E3" w14:textId="77777777" w:rsidR="00280D99" w:rsidRDefault="00280D99" w:rsidP="00280D99">
      <w:pPr>
        <w:pStyle w:val="BodyText"/>
        <w:rPr>
          <w:sz w:val="20"/>
        </w:rPr>
      </w:pPr>
    </w:p>
    <w:p w14:paraId="457F124C" w14:textId="77777777" w:rsidR="00280D99" w:rsidRDefault="00280D99" w:rsidP="00280D99">
      <w:pPr>
        <w:pStyle w:val="BodyText"/>
        <w:rPr>
          <w:sz w:val="20"/>
        </w:rPr>
      </w:pPr>
    </w:p>
    <w:p w14:paraId="36EDD28A" w14:textId="77777777" w:rsidR="00280D99" w:rsidRDefault="00280D99" w:rsidP="00280D99">
      <w:pPr>
        <w:spacing w:before="169" w:line="228" w:lineRule="auto"/>
        <w:ind w:left="2159" w:right="677"/>
        <w:rPr>
          <w:rFonts w:ascii="Calibri"/>
          <w:b/>
          <w:sz w:val="46"/>
        </w:rPr>
      </w:pPr>
      <w:bookmarkStart w:id="1" w:name="Guidelines_on_the_medical_examinations_o"/>
      <w:bookmarkEnd w:id="1"/>
      <w:r>
        <w:rPr>
          <w:rFonts w:ascii="Calibri"/>
          <w:b/>
          <w:sz w:val="46"/>
        </w:rPr>
        <w:t>Directrices para la realizaci</w:t>
      </w:r>
      <w:r>
        <w:rPr>
          <w:rFonts w:ascii="Calibri"/>
          <w:b/>
          <w:sz w:val="46"/>
        </w:rPr>
        <w:t>ó</w:t>
      </w:r>
      <w:r>
        <w:rPr>
          <w:rFonts w:ascii="Calibri"/>
          <w:b/>
          <w:sz w:val="46"/>
        </w:rPr>
        <w:t>n de los reconocimientos m</w:t>
      </w:r>
      <w:r>
        <w:rPr>
          <w:rFonts w:ascii="Calibri"/>
          <w:b/>
          <w:sz w:val="46"/>
        </w:rPr>
        <w:t>é</w:t>
      </w:r>
      <w:r>
        <w:rPr>
          <w:rFonts w:ascii="Calibri"/>
          <w:b/>
          <w:sz w:val="46"/>
        </w:rPr>
        <w:t>dicos de</w:t>
      </w:r>
    </w:p>
    <w:p w14:paraId="5CB2C54F" w14:textId="77777777" w:rsidR="00280D99" w:rsidRDefault="00280D99" w:rsidP="00280D99">
      <w:pPr>
        <w:spacing w:before="20"/>
        <w:ind w:left="2159"/>
        <w:rPr>
          <w:rFonts w:ascii="Calibri"/>
          <w:b/>
          <w:sz w:val="46"/>
        </w:rPr>
      </w:pPr>
      <w:r>
        <w:rPr>
          <w:rFonts w:ascii="Calibri"/>
          <w:b/>
          <w:sz w:val="46"/>
        </w:rPr>
        <w:t>los pescadores</w:t>
      </w:r>
    </w:p>
    <w:p w14:paraId="514844FC" w14:textId="77777777" w:rsidR="00280D99" w:rsidRDefault="00280D99" w:rsidP="00280D99">
      <w:pPr>
        <w:pStyle w:val="BodyText"/>
        <w:rPr>
          <w:rFonts w:ascii="Calibri"/>
          <w:b/>
          <w:sz w:val="46"/>
        </w:rPr>
      </w:pPr>
    </w:p>
    <w:p w14:paraId="5C8B56DB" w14:textId="77777777" w:rsidR="00280D99" w:rsidRDefault="00280D99" w:rsidP="00280D99">
      <w:pPr>
        <w:pStyle w:val="BodyText"/>
        <w:spacing w:before="10"/>
        <w:rPr>
          <w:rFonts w:ascii="Calibri"/>
          <w:b/>
          <w:sz w:val="34"/>
        </w:rPr>
      </w:pPr>
    </w:p>
    <w:p w14:paraId="688FEB32" w14:textId="77777777" w:rsidR="00280D99" w:rsidRDefault="00280D99" w:rsidP="00280D99"/>
    <w:p w14:paraId="743EBC9F" w14:textId="77777777" w:rsidR="00280D99" w:rsidRDefault="00280D99" w:rsidP="00280D99"/>
    <w:p w14:paraId="25D70956" w14:textId="77777777" w:rsidR="00280D99" w:rsidRDefault="00280D99" w:rsidP="00280D99"/>
    <w:p w14:paraId="458DFF89" w14:textId="77777777" w:rsidR="00280D99" w:rsidRDefault="00280D99" w:rsidP="00280D99"/>
    <w:p w14:paraId="7390F5B2" w14:textId="77777777" w:rsidR="00280D99" w:rsidRDefault="00280D99" w:rsidP="00280D99"/>
    <w:p w14:paraId="1B2EA015" w14:textId="77777777" w:rsidR="00280D99" w:rsidRDefault="00280D99" w:rsidP="00280D99"/>
    <w:p w14:paraId="66C00730" w14:textId="77777777" w:rsidR="00280D99" w:rsidRDefault="00280D99" w:rsidP="00280D99"/>
    <w:p w14:paraId="6FE0BA2A" w14:textId="77777777" w:rsidR="00280D99" w:rsidRDefault="00280D99" w:rsidP="00280D99"/>
    <w:p w14:paraId="1B52D585" w14:textId="77777777" w:rsidR="00280D99" w:rsidRDefault="00280D99" w:rsidP="00280D99"/>
    <w:p w14:paraId="53D61752" w14:textId="77777777" w:rsidR="00280D99" w:rsidRDefault="00280D99" w:rsidP="00280D99"/>
    <w:p w14:paraId="574993FB" w14:textId="77777777" w:rsidR="00280D99" w:rsidRDefault="00280D99" w:rsidP="00280D99"/>
    <w:p w14:paraId="3CBEF34E" w14:textId="77777777" w:rsidR="00280D99" w:rsidRDefault="00280D99" w:rsidP="00280D99"/>
    <w:p w14:paraId="0488B920" w14:textId="77777777" w:rsidR="00280D99" w:rsidRDefault="00280D99" w:rsidP="00280D99">
      <w:pPr>
        <w:widowControl/>
        <w:autoSpaceDE/>
        <w:autoSpaceDN/>
        <w:sectPr w:rsidR="00280D99">
          <w:pgSz w:w="11910" w:h="16840"/>
          <w:pgMar w:top="1600" w:right="760" w:bottom="280" w:left="1000" w:header="708" w:footer="708" w:gutter="0"/>
          <w:cols w:space="720"/>
        </w:sectPr>
      </w:pPr>
    </w:p>
    <w:p w14:paraId="0C32C689" w14:textId="77777777" w:rsidR="00280D99" w:rsidRDefault="00280D99" w:rsidP="00280D99">
      <w:pPr>
        <w:spacing w:before="7"/>
        <w:ind w:left="102"/>
        <w:rPr>
          <w:rFonts w:ascii="Calibri"/>
          <w:b/>
          <w:sz w:val="46"/>
        </w:rPr>
      </w:pPr>
      <w:bookmarkStart w:id="2" w:name="Preface_"/>
      <w:bookmarkEnd w:id="2"/>
      <w:r>
        <w:rPr>
          <w:rFonts w:ascii="Calibri"/>
          <w:b/>
          <w:sz w:val="46"/>
        </w:rPr>
        <w:lastRenderedPageBreak/>
        <w:t>Prefacio</w:t>
      </w:r>
    </w:p>
    <w:p w14:paraId="12F73B4E" w14:textId="77777777" w:rsidR="00280D99" w:rsidRDefault="00280D99" w:rsidP="00280D99">
      <w:pPr>
        <w:pStyle w:val="BodyText"/>
        <w:spacing w:line="304" w:lineRule="auto"/>
        <w:ind w:left="102" w:right="677"/>
        <w:rPr>
          <w:rFonts w:ascii="Arial" w:hAnsi="Arial" w:cs="Arial"/>
          <w:sz w:val="20"/>
          <w:szCs w:val="20"/>
        </w:rPr>
      </w:pPr>
    </w:p>
    <w:p w14:paraId="31AAE864" w14:textId="77777777" w:rsidR="00280D99" w:rsidRDefault="00280D99" w:rsidP="00280D99">
      <w:pPr>
        <w:pStyle w:val="BodyText"/>
        <w:spacing w:line="304" w:lineRule="auto"/>
        <w:ind w:left="102" w:right="556"/>
        <w:jc w:val="both"/>
      </w:pPr>
      <w:r>
        <w:t>El Artículo 7 de la Directiva (UE) 2017/159 del Consejo establece que "No podrá trabajar a bordo de un buque pesquero ningún pescador que no disponga de un certificado médico válido que acredite su aptitud para desempeñar sus tareas". Asimismo, el Convenio sobre el trabajo en la pesca, 2007, de la Organización Internacional del Trabajo (OIT) requiere que todo pescador que disponga de un certificado expedido conforme a las disposiciones del Convenio que preste servicio en el mar deberá disponer de un certificado médico válido expedido de conformidad con las disposiciones del Convenio.</w:t>
      </w:r>
    </w:p>
    <w:p w14:paraId="04A221FE" w14:textId="77777777" w:rsidR="00280D99" w:rsidRDefault="00280D99" w:rsidP="00280D99">
      <w:pPr>
        <w:pStyle w:val="BodyText"/>
        <w:spacing w:before="3"/>
        <w:jc w:val="both"/>
      </w:pPr>
    </w:p>
    <w:p w14:paraId="5AFEC2B2" w14:textId="77777777" w:rsidR="00280D99" w:rsidRDefault="00280D99" w:rsidP="00280D99">
      <w:pPr>
        <w:pStyle w:val="BodyText"/>
        <w:spacing w:line="304" w:lineRule="auto"/>
        <w:ind w:left="102" w:right="546"/>
        <w:jc w:val="both"/>
      </w:pPr>
      <w:r>
        <w:t>Los interlocutores sociales han solicitado que la Asociación Internacional de Medicina Marítima (IMHA) determine los criterios apropiados para la aptitud física de los pescadores dentro de la UE y que se armonicen los sistemas existentes para los reconocimientos médicos de los pescadores en los Estados Miembros. Dada la creciente internacionalización de la pesca, esta armonización es todavía más deseable.</w:t>
      </w:r>
    </w:p>
    <w:p w14:paraId="7A80140E" w14:textId="77777777" w:rsidR="00280D99" w:rsidRDefault="00280D99" w:rsidP="00280D99">
      <w:pPr>
        <w:pStyle w:val="BodyText"/>
        <w:spacing w:before="1"/>
        <w:jc w:val="both"/>
      </w:pPr>
    </w:p>
    <w:p w14:paraId="1E8E64C9" w14:textId="77777777" w:rsidR="00280D99" w:rsidRDefault="00280D99" w:rsidP="00280D99">
      <w:pPr>
        <w:pStyle w:val="BodyText"/>
        <w:spacing w:before="1" w:line="304" w:lineRule="auto"/>
        <w:ind w:left="102" w:right="733" w:hanging="1"/>
        <w:jc w:val="both"/>
      </w:pPr>
      <w:r>
        <w:t>Hace muchos años que se publicaron las Directrices para la realización de los reconocimientos médicos de la gente de mar, elaboradas por la Organización Internacional del Trabajo (OIT) y la Organización Marítima Internacional (OMI). Existe un consenso con respecto a que estas Directrices pueden proporcionar una base adecuada para establecer los criterios médicos para los pescadores dentro de la UE, dado que ya se están aplicando a gran parte del personal de los buques pesqueros que actualmente desarrolla su actividad dentro de la misma.</w:t>
      </w:r>
    </w:p>
    <w:p w14:paraId="57BD24B2" w14:textId="77777777" w:rsidR="00280D99" w:rsidRDefault="00280D99" w:rsidP="00280D99">
      <w:pPr>
        <w:pStyle w:val="BodyText"/>
        <w:spacing w:before="3"/>
        <w:jc w:val="both"/>
      </w:pPr>
    </w:p>
    <w:p w14:paraId="0E35AAEA" w14:textId="77777777" w:rsidR="00280D99" w:rsidRDefault="00280D99" w:rsidP="00280D99">
      <w:pPr>
        <w:pStyle w:val="BodyText"/>
        <w:spacing w:line="304" w:lineRule="auto"/>
        <w:ind w:left="102" w:right="563"/>
        <w:jc w:val="both"/>
      </w:pPr>
      <w:r>
        <w:t>Dos grupos de expertos de la IMHA han revisado los criterios relativos a la aptitud física con respecto a afecciones médicas y otras secciones relevantes de las Directrices de la OIT/OMI y han analizado de forma crítica los criterios teniendo en cuenta las diferentes descripciones laborales y los perfiles de riesgo de los pescadores.                                                           Apenas se han sugerido cambios.</w:t>
      </w:r>
    </w:p>
    <w:p w14:paraId="3BEA9C37" w14:textId="77777777" w:rsidR="00280D99" w:rsidRDefault="00280D99" w:rsidP="00280D99">
      <w:pPr>
        <w:pStyle w:val="BodyText"/>
        <w:spacing w:before="11"/>
        <w:jc w:val="both"/>
      </w:pPr>
    </w:p>
    <w:p w14:paraId="3277AF37" w14:textId="77777777" w:rsidR="00280D99" w:rsidRDefault="00280D99" w:rsidP="00280D99">
      <w:pPr>
        <w:pStyle w:val="BodyText"/>
        <w:spacing w:line="304" w:lineRule="auto"/>
        <w:ind w:left="102" w:right="677"/>
        <w:jc w:val="both"/>
      </w:pPr>
      <w:r>
        <w:t>Para elaborar estas Directrices para los pescadores se han utilizado la estructura y la mayor parte del texto de las "Directrices para la realización de los reconocimientos médicos de la gente de mar" de la OIT/OMI, con permiso de la OIT. La divulgación e implementación de estas directrices debería contribuir a armonizar las normas para los reconocimientos médicos de los pescadores y mejorar la calidad y la eficacia de la atención sanitaria que se presta a los pescadores.</w:t>
      </w:r>
    </w:p>
    <w:p w14:paraId="3489A487" w14:textId="77777777" w:rsidR="00280D99" w:rsidRDefault="00280D99" w:rsidP="00280D99">
      <w:pPr>
        <w:pStyle w:val="BodyText"/>
        <w:spacing w:before="3"/>
        <w:jc w:val="both"/>
      </w:pPr>
    </w:p>
    <w:p w14:paraId="1F7996D4" w14:textId="77777777" w:rsidR="00280D99" w:rsidRDefault="00280D99" w:rsidP="00280D99">
      <w:pPr>
        <w:pStyle w:val="BodyText"/>
        <w:spacing w:line="307" w:lineRule="auto"/>
        <w:ind w:left="102" w:right="462"/>
        <w:jc w:val="both"/>
      </w:pPr>
      <w:r>
        <w:t>Asimismo, de acuerdo con el Convenio sobre el trabajo en la pesca, 2007, las autoridades competentes están obligadas a hacer un seguimiento de los riesgos relacionados con el trabajo de todos los pescadores. El objetivo de este Convenio es garantizar que los pescadores gocen de condiciones de trabajo decentes a bordo de los buques pesqueros en lo que atañe a requisitos mínimos para el trabajo a bordo, condiciones de servicio, alojamiento y comida, protección en materia de seguridad y salud en el trabajo, atención médica y seguridad social. Por esta razón, las presentes Directrices incluyen información sobre los riesgos relacionados con el trabajo de los pescadores. Además, también sugieren requisitos adicionales para las competencias de los médicos (Anexo I) y solicitan a las autoridades competentes que establezcan un sistema de seguimiento continuo y sistemático de los riesgos relacionados con el trabajo de los pescadores y su estado de salud que no puedan cubrirse con los reconocimientos médicos bianuales (Anexo J).</w:t>
      </w:r>
    </w:p>
    <w:p w14:paraId="169BF6F2" w14:textId="77777777" w:rsidR="00280D99" w:rsidRDefault="00280D99" w:rsidP="00280D99">
      <w:pPr>
        <w:pStyle w:val="BodyText"/>
        <w:spacing w:before="1"/>
        <w:jc w:val="both"/>
      </w:pPr>
    </w:p>
    <w:p w14:paraId="785D50AB" w14:textId="77777777" w:rsidR="00280D99" w:rsidRDefault="00280D99" w:rsidP="00280D99">
      <w:pPr>
        <w:pStyle w:val="BodyText"/>
        <w:spacing w:before="1" w:line="307" w:lineRule="auto"/>
        <w:ind w:left="102" w:right="677"/>
        <w:jc w:val="both"/>
      </w:pPr>
      <w:r>
        <w:t xml:space="preserve">Los médicos que realicen los reconocimientos deben comprender adecuadamente los requisitos especiales de la </w:t>
      </w:r>
      <w:r>
        <w:lastRenderedPageBreak/>
        <w:t>vida de la pesca, dado que su opinión profesional con frecuencia resulta esencial para salud y la seguridad de los pescadores.</w:t>
      </w:r>
    </w:p>
    <w:p w14:paraId="2EEC9726" w14:textId="77777777" w:rsidR="00280D99" w:rsidRDefault="00280D99" w:rsidP="00280D99">
      <w:pPr>
        <w:rPr>
          <w:sz w:val="21"/>
          <w:szCs w:val="21"/>
        </w:rPr>
      </w:pPr>
      <w:r>
        <w:br w:type="page"/>
      </w:r>
    </w:p>
    <w:p w14:paraId="456F5D5A" w14:textId="77777777" w:rsidR="00280D99" w:rsidRDefault="00280D99" w:rsidP="00280D99">
      <w:pPr>
        <w:pStyle w:val="BodyText"/>
        <w:spacing w:before="1" w:line="307" w:lineRule="auto"/>
        <w:ind w:left="102" w:right="677"/>
      </w:pPr>
    </w:p>
    <w:p w14:paraId="5C5D29A6" w14:textId="77777777" w:rsidR="00280D99" w:rsidRDefault="00280D99" w:rsidP="00280D99">
      <w:pPr>
        <w:rPr>
          <w:b/>
          <w:sz w:val="27"/>
        </w:rPr>
      </w:pPr>
      <w:bookmarkStart w:id="3" w:name="Contents_"/>
      <w:bookmarkEnd w:id="3"/>
      <w:r>
        <w:rPr>
          <w:b/>
          <w:color w:val="1F3763"/>
          <w:sz w:val="27"/>
        </w:rPr>
        <w:t>Contenidos</w:t>
      </w:r>
    </w:p>
    <w:p w14:paraId="7D13AAFB" w14:textId="77777777" w:rsidR="00280D99" w:rsidRDefault="00280D99" w:rsidP="00280D99">
      <w:pPr>
        <w:pStyle w:val="BodyText"/>
        <w:rPr>
          <w:b/>
          <w:sz w:val="20"/>
        </w:rPr>
      </w:pPr>
    </w:p>
    <w:tbl>
      <w:tblPr>
        <w:tblW w:w="9880" w:type="dxa"/>
        <w:tblCellMar>
          <w:left w:w="70" w:type="dxa"/>
          <w:right w:w="70" w:type="dxa"/>
        </w:tblCellMar>
        <w:tblLook w:val="04A0" w:firstRow="1" w:lastRow="0" w:firstColumn="1" w:lastColumn="0" w:noHBand="0" w:noVBand="1"/>
      </w:tblPr>
      <w:tblGrid>
        <w:gridCol w:w="9037"/>
        <w:gridCol w:w="953"/>
      </w:tblGrid>
      <w:tr w:rsidR="00280D99" w14:paraId="0C7CBF70" w14:textId="77777777" w:rsidTr="00280D99">
        <w:trPr>
          <w:trHeight w:val="300"/>
        </w:trPr>
        <w:tc>
          <w:tcPr>
            <w:tcW w:w="8927" w:type="dxa"/>
            <w:vAlign w:val="center"/>
            <w:hideMark/>
          </w:tcPr>
          <w:p w14:paraId="76934BAD" w14:textId="77777777" w:rsidR="00280D99" w:rsidRDefault="00280D99">
            <w:pPr>
              <w:widowControl/>
              <w:autoSpaceDE/>
              <w:rPr>
                <w:rFonts w:ascii="Calibri" w:hAnsi="Calibri"/>
                <w:b/>
                <w:bCs/>
                <w:color w:val="000000"/>
                <w:sz w:val="19"/>
                <w:szCs w:val="19"/>
                <w:lang w:eastAsia="es-ES"/>
              </w:rPr>
            </w:pPr>
            <w:r>
              <w:rPr>
                <w:rFonts w:ascii="Calibri" w:hAnsi="Calibri"/>
                <w:b/>
                <w:bCs/>
                <w:color w:val="000000"/>
                <w:sz w:val="19"/>
                <w:szCs w:val="19"/>
                <w:lang w:eastAsia="es-ES"/>
              </w:rPr>
              <w:t>Prefacio</w:t>
            </w:r>
            <w:r>
              <w:rPr>
                <w:rFonts w:ascii="Calibri" w:hAnsi="Calibri"/>
                <w:color w:val="000000"/>
                <w:sz w:val="19"/>
                <w:szCs w:val="19"/>
                <w:lang w:eastAsia="es-ES"/>
              </w:rPr>
              <w:t>............................................................................................................................................................................</w:t>
            </w:r>
          </w:p>
        </w:tc>
        <w:tc>
          <w:tcPr>
            <w:tcW w:w="953" w:type="dxa"/>
            <w:vAlign w:val="center"/>
            <w:hideMark/>
          </w:tcPr>
          <w:p w14:paraId="0BCB2CA7" w14:textId="77777777" w:rsidR="00280D99" w:rsidRDefault="00280D99">
            <w:pPr>
              <w:rPr>
                <w:rFonts w:ascii="Calibri" w:hAnsi="Calibri"/>
                <w:b/>
                <w:bCs/>
                <w:color w:val="000000"/>
                <w:sz w:val="19"/>
                <w:szCs w:val="19"/>
                <w:lang w:eastAsia="es-ES"/>
              </w:rPr>
            </w:pPr>
          </w:p>
        </w:tc>
      </w:tr>
      <w:tr w:rsidR="00280D99" w14:paraId="785F8B76" w14:textId="77777777" w:rsidTr="00280D99">
        <w:trPr>
          <w:trHeight w:val="300"/>
        </w:trPr>
        <w:tc>
          <w:tcPr>
            <w:tcW w:w="8927" w:type="dxa"/>
            <w:vAlign w:val="center"/>
            <w:hideMark/>
          </w:tcPr>
          <w:p w14:paraId="28C8EB14" w14:textId="77777777" w:rsidR="00280D99" w:rsidRDefault="00280D99">
            <w:pPr>
              <w:rPr>
                <w:rFonts w:asciiTheme="minorHAnsi" w:eastAsiaTheme="minorHAnsi" w:hAnsiTheme="minorHAnsi" w:cstheme="minorBidi"/>
                <w:sz w:val="20"/>
                <w:szCs w:val="20"/>
                <w:lang w:eastAsia="en-IE"/>
              </w:rPr>
            </w:pPr>
          </w:p>
        </w:tc>
        <w:tc>
          <w:tcPr>
            <w:tcW w:w="953" w:type="dxa"/>
            <w:vAlign w:val="center"/>
            <w:hideMark/>
          </w:tcPr>
          <w:p w14:paraId="3EEF2B5E" w14:textId="77777777" w:rsidR="00280D99" w:rsidRDefault="00280D99">
            <w:pPr>
              <w:rPr>
                <w:rFonts w:asciiTheme="minorHAnsi" w:eastAsiaTheme="minorHAnsi" w:hAnsiTheme="minorHAnsi" w:cstheme="minorBidi"/>
                <w:sz w:val="20"/>
                <w:szCs w:val="20"/>
                <w:lang w:eastAsia="en-IE"/>
              </w:rPr>
            </w:pPr>
          </w:p>
        </w:tc>
      </w:tr>
      <w:tr w:rsidR="00280D99" w14:paraId="7347D4E1" w14:textId="77777777" w:rsidTr="00280D99">
        <w:trPr>
          <w:trHeight w:val="510"/>
        </w:trPr>
        <w:tc>
          <w:tcPr>
            <w:tcW w:w="8927" w:type="dxa"/>
            <w:vAlign w:val="center"/>
            <w:hideMark/>
          </w:tcPr>
          <w:p w14:paraId="047637AA" w14:textId="77777777" w:rsidR="00280D99" w:rsidRDefault="00280D99">
            <w:pPr>
              <w:widowControl/>
              <w:autoSpaceDE/>
              <w:rPr>
                <w:rFonts w:ascii="Calibri" w:hAnsi="Calibri"/>
                <w:b/>
                <w:bCs/>
                <w:color w:val="000000"/>
                <w:sz w:val="19"/>
                <w:szCs w:val="19"/>
                <w:lang w:eastAsia="es-ES"/>
              </w:rPr>
            </w:pPr>
            <w:r>
              <w:rPr>
                <w:rFonts w:ascii="Calibri" w:hAnsi="Calibri"/>
                <w:b/>
                <w:bCs/>
                <w:color w:val="000000"/>
                <w:sz w:val="19"/>
                <w:szCs w:val="19"/>
                <w:lang w:eastAsia="es-ES"/>
              </w:rPr>
              <w:t xml:space="preserve">Parte 1. Introducción </w:t>
            </w:r>
            <w:r>
              <w:rPr>
                <w:rFonts w:ascii="Calibri" w:hAnsi="Calibri"/>
                <w:color w:val="000000"/>
                <w:sz w:val="19"/>
                <w:szCs w:val="19"/>
                <w:lang w:eastAsia="es-ES"/>
              </w:rPr>
              <w:t>.........................................................................................................................................................</w:t>
            </w:r>
          </w:p>
        </w:tc>
        <w:tc>
          <w:tcPr>
            <w:tcW w:w="953" w:type="dxa"/>
            <w:vAlign w:val="center"/>
            <w:hideMark/>
          </w:tcPr>
          <w:p w14:paraId="464229BB" w14:textId="77777777" w:rsidR="00280D99" w:rsidRDefault="00280D99">
            <w:pPr>
              <w:widowControl/>
              <w:autoSpaceDE/>
              <w:jc w:val="center"/>
              <w:rPr>
                <w:rFonts w:ascii="Calibri" w:hAnsi="Calibri"/>
                <w:color w:val="000000"/>
                <w:sz w:val="19"/>
                <w:szCs w:val="19"/>
                <w:lang w:eastAsia="es-ES"/>
              </w:rPr>
            </w:pPr>
            <w:r>
              <w:rPr>
                <w:rFonts w:ascii="Calibri" w:hAnsi="Calibri"/>
                <w:color w:val="000000"/>
                <w:sz w:val="19"/>
                <w:szCs w:val="19"/>
                <w:lang w:eastAsia="es-ES"/>
              </w:rPr>
              <w:t>1</w:t>
            </w:r>
          </w:p>
        </w:tc>
      </w:tr>
      <w:tr w:rsidR="00280D99" w14:paraId="649AFEEE" w14:textId="77777777" w:rsidTr="00280D99">
        <w:trPr>
          <w:trHeight w:val="300"/>
        </w:trPr>
        <w:tc>
          <w:tcPr>
            <w:tcW w:w="8927" w:type="dxa"/>
            <w:vAlign w:val="center"/>
            <w:hideMark/>
          </w:tcPr>
          <w:p w14:paraId="25BEB5CC" w14:textId="77777777" w:rsidR="00280D99" w:rsidRDefault="00280D99">
            <w:pPr>
              <w:rPr>
                <w:rFonts w:ascii="Calibri" w:hAnsi="Calibri"/>
                <w:color w:val="000000"/>
                <w:sz w:val="19"/>
                <w:szCs w:val="19"/>
                <w:lang w:eastAsia="es-ES"/>
              </w:rPr>
            </w:pPr>
          </w:p>
        </w:tc>
        <w:tc>
          <w:tcPr>
            <w:tcW w:w="953" w:type="dxa"/>
            <w:vAlign w:val="center"/>
            <w:hideMark/>
          </w:tcPr>
          <w:p w14:paraId="205128E8" w14:textId="77777777" w:rsidR="00280D99" w:rsidRDefault="00280D99">
            <w:pPr>
              <w:rPr>
                <w:rFonts w:asciiTheme="minorHAnsi" w:eastAsiaTheme="minorHAnsi" w:hAnsiTheme="minorHAnsi" w:cstheme="minorBidi"/>
                <w:sz w:val="20"/>
                <w:szCs w:val="20"/>
                <w:lang w:eastAsia="en-IE"/>
              </w:rPr>
            </w:pPr>
          </w:p>
        </w:tc>
      </w:tr>
      <w:tr w:rsidR="00280D99" w14:paraId="25A25829" w14:textId="77777777" w:rsidTr="00280D99">
        <w:trPr>
          <w:trHeight w:val="300"/>
        </w:trPr>
        <w:tc>
          <w:tcPr>
            <w:tcW w:w="8927" w:type="dxa"/>
            <w:vAlign w:val="center"/>
            <w:hideMark/>
          </w:tcPr>
          <w:p w14:paraId="2932E893"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I</w:t>
            </w:r>
            <w:r>
              <w:rPr>
                <w:rFonts w:ascii="Calibri" w:hAnsi="Calibri"/>
                <w:b/>
                <w:bCs/>
                <w:i/>
                <w:iCs/>
                <w:color w:val="000000"/>
                <w:sz w:val="19"/>
                <w:szCs w:val="19"/>
                <w:lang w:eastAsia="es-ES"/>
              </w:rPr>
              <w:t xml:space="preserve">. </w:t>
            </w:r>
            <w:r>
              <w:rPr>
                <w:rFonts w:ascii="Calibri" w:hAnsi="Calibri"/>
                <w:i/>
                <w:iCs/>
                <w:color w:val="000000"/>
                <w:sz w:val="19"/>
                <w:szCs w:val="19"/>
                <w:lang w:eastAsia="es-ES"/>
              </w:rPr>
              <w:t>I. Propósito y ámbito de aplicación de las directrices.............................................................................................</w:t>
            </w:r>
          </w:p>
        </w:tc>
        <w:tc>
          <w:tcPr>
            <w:tcW w:w="953" w:type="dxa"/>
            <w:vAlign w:val="center"/>
            <w:hideMark/>
          </w:tcPr>
          <w:p w14:paraId="21110966"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w:t>
            </w:r>
          </w:p>
        </w:tc>
      </w:tr>
      <w:tr w:rsidR="00280D99" w14:paraId="1CA9607F" w14:textId="77777777" w:rsidTr="00280D99">
        <w:trPr>
          <w:trHeight w:val="510"/>
        </w:trPr>
        <w:tc>
          <w:tcPr>
            <w:tcW w:w="8927" w:type="dxa"/>
            <w:vAlign w:val="center"/>
            <w:hideMark/>
          </w:tcPr>
          <w:p w14:paraId="601CE905"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II. Contenido y empleo de las Directrices……………………………………………………………………………………………………….</w:t>
            </w:r>
          </w:p>
        </w:tc>
        <w:tc>
          <w:tcPr>
            <w:tcW w:w="953" w:type="dxa"/>
            <w:vAlign w:val="center"/>
            <w:hideMark/>
          </w:tcPr>
          <w:p w14:paraId="502453A2"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2</w:t>
            </w:r>
          </w:p>
        </w:tc>
      </w:tr>
      <w:tr w:rsidR="00280D99" w14:paraId="4C0C9D2C" w14:textId="77777777" w:rsidTr="00280D99">
        <w:trPr>
          <w:trHeight w:val="300"/>
        </w:trPr>
        <w:tc>
          <w:tcPr>
            <w:tcW w:w="8927" w:type="dxa"/>
            <w:vAlign w:val="center"/>
            <w:hideMark/>
          </w:tcPr>
          <w:p w14:paraId="28E7982B"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III. III. Antecedentes de la preparación de las Directrices...............................................................................................</w:t>
            </w:r>
          </w:p>
        </w:tc>
        <w:tc>
          <w:tcPr>
            <w:tcW w:w="953" w:type="dxa"/>
            <w:vAlign w:val="center"/>
            <w:hideMark/>
          </w:tcPr>
          <w:p w14:paraId="57C56DA8"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2</w:t>
            </w:r>
          </w:p>
        </w:tc>
      </w:tr>
      <w:tr w:rsidR="00280D99" w14:paraId="71644BA7" w14:textId="77777777" w:rsidTr="00280D99">
        <w:trPr>
          <w:trHeight w:val="300"/>
        </w:trPr>
        <w:tc>
          <w:tcPr>
            <w:tcW w:w="8927" w:type="dxa"/>
            <w:vAlign w:val="center"/>
            <w:hideMark/>
          </w:tcPr>
          <w:p w14:paraId="1AF68458"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IV. IV. El reconocimiento médico de los pescadores.......................................................................................................</w:t>
            </w:r>
          </w:p>
        </w:tc>
        <w:tc>
          <w:tcPr>
            <w:tcW w:w="953" w:type="dxa"/>
            <w:vAlign w:val="center"/>
            <w:hideMark/>
          </w:tcPr>
          <w:p w14:paraId="7E3FD1E5"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3</w:t>
            </w:r>
          </w:p>
        </w:tc>
      </w:tr>
      <w:tr w:rsidR="00280D99" w14:paraId="4EE6AF55" w14:textId="77777777" w:rsidTr="00280D99">
        <w:trPr>
          <w:trHeight w:val="300"/>
        </w:trPr>
        <w:tc>
          <w:tcPr>
            <w:tcW w:w="8927" w:type="dxa"/>
            <w:vAlign w:val="center"/>
            <w:hideMark/>
          </w:tcPr>
          <w:p w14:paraId="2FB74379" w14:textId="77777777" w:rsidR="00280D99" w:rsidRDefault="00280D99">
            <w:pPr>
              <w:rPr>
                <w:rFonts w:ascii="Calibri" w:hAnsi="Calibri"/>
                <w:i/>
                <w:iCs/>
                <w:color w:val="000000"/>
                <w:sz w:val="19"/>
                <w:szCs w:val="19"/>
                <w:lang w:eastAsia="es-ES"/>
              </w:rPr>
            </w:pPr>
          </w:p>
        </w:tc>
        <w:tc>
          <w:tcPr>
            <w:tcW w:w="953" w:type="dxa"/>
            <w:vAlign w:val="center"/>
            <w:hideMark/>
          </w:tcPr>
          <w:p w14:paraId="24A451E6" w14:textId="77777777" w:rsidR="00280D99" w:rsidRDefault="00280D99">
            <w:pPr>
              <w:rPr>
                <w:rFonts w:asciiTheme="minorHAnsi" w:eastAsiaTheme="minorHAnsi" w:hAnsiTheme="minorHAnsi" w:cstheme="minorBidi"/>
                <w:sz w:val="20"/>
                <w:szCs w:val="20"/>
                <w:lang w:eastAsia="en-IE"/>
              </w:rPr>
            </w:pPr>
          </w:p>
        </w:tc>
      </w:tr>
      <w:tr w:rsidR="00280D99" w14:paraId="37C1E2D2" w14:textId="77777777" w:rsidTr="00280D99">
        <w:trPr>
          <w:trHeight w:val="300"/>
        </w:trPr>
        <w:tc>
          <w:tcPr>
            <w:tcW w:w="8927" w:type="dxa"/>
            <w:vAlign w:val="center"/>
            <w:hideMark/>
          </w:tcPr>
          <w:p w14:paraId="02E1345D" w14:textId="77777777" w:rsidR="00280D99" w:rsidRDefault="00280D99">
            <w:pPr>
              <w:widowControl/>
              <w:autoSpaceDE/>
              <w:rPr>
                <w:rFonts w:ascii="Calibri" w:hAnsi="Calibri"/>
                <w:b/>
                <w:bCs/>
                <w:color w:val="000000"/>
                <w:sz w:val="19"/>
                <w:szCs w:val="19"/>
                <w:lang w:eastAsia="es-ES"/>
              </w:rPr>
            </w:pPr>
            <w:r>
              <w:rPr>
                <w:rFonts w:ascii="Calibri" w:hAnsi="Calibri"/>
                <w:b/>
                <w:bCs/>
                <w:color w:val="000000"/>
                <w:sz w:val="19"/>
                <w:szCs w:val="19"/>
                <w:lang w:eastAsia="es-ES"/>
              </w:rPr>
              <w:t xml:space="preserve">Parte 2. </w:t>
            </w:r>
            <w:r>
              <w:rPr>
                <w:rFonts w:ascii="Calibri" w:hAnsi="Calibri"/>
                <w:color w:val="000000"/>
                <w:sz w:val="19"/>
                <w:szCs w:val="19"/>
                <w:lang w:eastAsia="es-ES"/>
              </w:rPr>
              <w:t>Orientaciones para las autoridades competentes</w:t>
            </w:r>
            <w:r>
              <w:rPr>
                <w:rFonts w:ascii="Calibri" w:hAnsi="Calibri"/>
                <w:b/>
                <w:bCs/>
                <w:color w:val="000000"/>
                <w:sz w:val="19"/>
                <w:szCs w:val="19"/>
                <w:lang w:eastAsia="es-ES"/>
              </w:rPr>
              <w:t>.</w:t>
            </w:r>
            <w:r>
              <w:rPr>
                <w:rFonts w:ascii="Calibri" w:hAnsi="Calibri"/>
                <w:color w:val="000000"/>
                <w:sz w:val="19"/>
                <w:szCs w:val="19"/>
                <w:lang w:eastAsia="es-ES"/>
              </w:rPr>
              <w:t>........................................................................................................</w:t>
            </w:r>
          </w:p>
        </w:tc>
        <w:tc>
          <w:tcPr>
            <w:tcW w:w="953" w:type="dxa"/>
            <w:vAlign w:val="center"/>
            <w:hideMark/>
          </w:tcPr>
          <w:p w14:paraId="14A27727" w14:textId="77777777" w:rsidR="00280D99" w:rsidRDefault="00280D99">
            <w:pPr>
              <w:widowControl/>
              <w:autoSpaceDE/>
              <w:jc w:val="center"/>
              <w:rPr>
                <w:rFonts w:ascii="Calibri" w:hAnsi="Calibri"/>
                <w:color w:val="000000"/>
                <w:sz w:val="19"/>
                <w:szCs w:val="19"/>
                <w:lang w:eastAsia="es-ES"/>
              </w:rPr>
            </w:pPr>
            <w:r>
              <w:rPr>
                <w:rFonts w:ascii="Calibri" w:hAnsi="Calibri"/>
                <w:color w:val="000000"/>
                <w:sz w:val="19"/>
                <w:szCs w:val="19"/>
                <w:lang w:eastAsia="es-ES"/>
              </w:rPr>
              <w:t>5</w:t>
            </w:r>
          </w:p>
        </w:tc>
      </w:tr>
      <w:tr w:rsidR="00280D99" w14:paraId="5CACCD7F" w14:textId="77777777" w:rsidTr="00280D99">
        <w:trPr>
          <w:trHeight w:val="300"/>
        </w:trPr>
        <w:tc>
          <w:tcPr>
            <w:tcW w:w="8927" w:type="dxa"/>
            <w:vAlign w:val="center"/>
            <w:hideMark/>
          </w:tcPr>
          <w:p w14:paraId="24275FFE" w14:textId="77777777" w:rsidR="00280D99" w:rsidRDefault="00280D99">
            <w:pPr>
              <w:rPr>
                <w:rFonts w:ascii="Calibri" w:hAnsi="Calibri"/>
                <w:color w:val="000000"/>
                <w:sz w:val="19"/>
                <w:szCs w:val="19"/>
                <w:lang w:eastAsia="es-ES"/>
              </w:rPr>
            </w:pPr>
          </w:p>
        </w:tc>
        <w:tc>
          <w:tcPr>
            <w:tcW w:w="953" w:type="dxa"/>
            <w:vAlign w:val="center"/>
            <w:hideMark/>
          </w:tcPr>
          <w:p w14:paraId="159A549D" w14:textId="77777777" w:rsidR="00280D99" w:rsidRDefault="00280D99">
            <w:pPr>
              <w:rPr>
                <w:rFonts w:asciiTheme="minorHAnsi" w:eastAsiaTheme="minorHAnsi" w:hAnsiTheme="minorHAnsi" w:cstheme="minorBidi"/>
                <w:sz w:val="20"/>
                <w:szCs w:val="20"/>
                <w:lang w:eastAsia="en-IE"/>
              </w:rPr>
            </w:pPr>
          </w:p>
        </w:tc>
      </w:tr>
      <w:tr w:rsidR="00280D99" w14:paraId="57FAF4C9" w14:textId="77777777" w:rsidTr="00280D99">
        <w:trPr>
          <w:trHeight w:val="300"/>
        </w:trPr>
        <w:tc>
          <w:tcPr>
            <w:tcW w:w="8927" w:type="dxa"/>
            <w:vAlign w:val="center"/>
            <w:hideMark/>
          </w:tcPr>
          <w:p w14:paraId="6C545F65"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V. Normas pertinentes y orientaciones de la UE, la OIT y la OMI .......................................................</w:t>
            </w:r>
          </w:p>
        </w:tc>
        <w:tc>
          <w:tcPr>
            <w:tcW w:w="953" w:type="dxa"/>
            <w:vAlign w:val="center"/>
            <w:hideMark/>
          </w:tcPr>
          <w:p w14:paraId="7BDC92DC"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5</w:t>
            </w:r>
          </w:p>
        </w:tc>
      </w:tr>
      <w:tr w:rsidR="00280D99" w14:paraId="0B53EC07" w14:textId="77777777" w:rsidTr="00280D99">
        <w:trPr>
          <w:trHeight w:val="300"/>
        </w:trPr>
        <w:tc>
          <w:tcPr>
            <w:tcW w:w="8927" w:type="dxa"/>
            <w:vAlign w:val="center"/>
            <w:hideMark/>
          </w:tcPr>
          <w:p w14:paraId="518DAE64"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VI. Propósito y contenido del certificado médico ...................................................................................................</w:t>
            </w:r>
          </w:p>
        </w:tc>
        <w:tc>
          <w:tcPr>
            <w:tcW w:w="953" w:type="dxa"/>
            <w:vAlign w:val="center"/>
            <w:hideMark/>
          </w:tcPr>
          <w:p w14:paraId="43681755"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6</w:t>
            </w:r>
          </w:p>
        </w:tc>
      </w:tr>
      <w:tr w:rsidR="00280D99" w14:paraId="03A8E4CA" w14:textId="77777777" w:rsidTr="00280D99">
        <w:trPr>
          <w:trHeight w:val="300"/>
        </w:trPr>
        <w:tc>
          <w:tcPr>
            <w:tcW w:w="8927" w:type="dxa"/>
            <w:vAlign w:val="center"/>
            <w:hideMark/>
          </w:tcPr>
          <w:p w14:paraId="2D927B59"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VII. Derecho a la privacidad..................................................................................................................................................</w:t>
            </w:r>
          </w:p>
        </w:tc>
        <w:tc>
          <w:tcPr>
            <w:tcW w:w="953" w:type="dxa"/>
            <w:vAlign w:val="center"/>
            <w:hideMark/>
          </w:tcPr>
          <w:p w14:paraId="6792BEA6"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7</w:t>
            </w:r>
          </w:p>
        </w:tc>
      </w:tr>
      <w:tr w:rsidR="00280D99" w14:paraId="25DA177B" w14:textId="77777777" w:rsidTr="00280D99">
        <w:trPr>
          <w:trHeight w:val="510"/>
        </w:trPr>
        <w:tc>
          <w:tcPr>
            <w:tcW w:w="8927" w:type="dxa"/>
            <w:vAlign w:val="center"/>
            <w:hideMark/>
          </w:tcPr>
          <w:p w14:paraId="015DBDE1"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VIII. Autorización de los médicos.........................................................................................................................................</w:t>
            </w:r>
          </w:p>
        </w:tc>
        <w:tc>
          <w:tcPr>
            <w:tcW w:w="953" w:type="dxa"/>
            <w:vAlign w:val="center"/>
            <w:hideMark/>
          </w:tcPr>
          <w:p w14:paraId="0449FF76"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7</w:t>
            </w:r>
          </w:p>
        </w:tc>
      </w:tr>
      <w:tr w:rsidR="00280D99" w14:paraId="259B750D" w14:textId="77777777" w:rsidTr="00280D99">
        <w:trPr>
          <w:trHeight w:val="510"/>
        </w:trPr>
        <w:tc>
          <w:tcPr>
            <w:tcW w:w="8927" w:type="dxa"/>
            <w:vAlign w:val="center"/>
            <w:hideMark/>
          </w:tcPr>
          <w:p w14:paraId="3AC37ED7" w14:textId="77777777" w:rsidR="00280D99" w:rsidRDefault="00280D99">
            <w:pPr>
              <w:widowControl/>
              <w:autoSpaceDE/>
              <w:rPr>
                <w:rFonts w:ascii="Calibri" w:hAnsi="Calibri"/>
                <w:i/>
                <w:iCs/>
                <w:color w:val="000000"/>
                <w:sz w:val="19"/>
                <w:szCs w:val="19"/>
                <w:lang w:eastAsia="es-ES"/>
              </w:rPr>
            </w:pPr>
            <w:r>
              <w:rPr>
                <w:rFonts w:ascii="Calibri" w:hAnsi="Calibri"/>
                <w:i/>
                <w:iCs/>
                <w:color w:val="000000"/>
                <w:sz w:val="19"/>
                <w:szCs w:val="19"/>
                <w:lang w:eastAsia="es-ES"/>
              </w:rPr>
              <w:t>IX. Procedimientos de apelación.........................................................................................................................................</w:t>
            </w:r>
          </w:p>
        </w:tc>
        <w:tc>
          <w:tcPr>
            <w:tcW w:w="953" w:type="dxa"/>
            <w:vAlign w:val="center"/>
            <w:hideMark/>
          </w:tcPr>
          <w:p w14:paraId="78E5DEA6"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9</w:t>
            </w:r>
          </w:p>
        </w:tc>
      </w:tr>
      <w:tr w:rsidR="00280D99" w14:paraId="648A40AD" w14:textId="77777777" w:rsidTr="00280D99">
        <w:trPr>
          <w:trHeight w:val="345"/>
        </w:trPr>
        <w:tc>
          <w:tcPr>
            <w:tcW w:w="8927" w:type="dxa"/>
            <w:noWrap/>
            <w:vAlign w:val="center"/>
            <w:hideMark/>
          </w:tcPr>
          <w:p w14:paraId="57E6392E" w14:textId="77777777" w:rsidR="00280D99" w:rsidRDefault="00280D99">
            <w:pPr>
              <w:rPr>
                <w:rFonts w:ascii="Calibri" w:hAnsi="Calibri"/>
                <w:i/>
                <w:iCs/>
                <w:color w:val="000000"/>
                <w:sz w:val="19"/>
                <w:szCs w:val="19"/>
                <w:lang w:eastAsia="es-ES"/>
              </w:rPr>
            </w:pPr>
          </w:p>
        </w:tc>
        <w:tc>
          <w:tcPr>
            <w:tcW w:w="953" w:type="dxa"/>
            <w:noWrap/>
            <w:vAlign w:val="bottom"/>
            <w:hideMark/>
          </w:tcPr>
          <w:p w14:paraId="362C8229" w14:textId="77777777" w:rsidR="00280D99" w:rsidRDefault="00280D99">
            <w:pPr>
              <w:rPr>
                <w:rFonts w:asciiTheme="minorHAnsi" w:eastAsiaTheme="minorHAnsi" w:hAnsiTheme="minorHAnsi" w:cstheme="minorBidi"/>
                <w:sz w:val="20"/>
                <w:szCs w:val="20"/>
                <w:lang w:eastAsia="en-IE"/>
              </w:rPr>
            </w:pPr>
          </w:p>
        </w:tc>
      </w:tr>
      <w:tr w:rsidR="00280D99" w14:paraId="39C06CC4" w14:textId="77777777" w:rsidTr="00280D99">
        <w:trPr>
          <w:trHeight w:val="510"/>
        </w:trPr>
        <w:tc>
          <w:tcPr>
            <w:tcW w:w="8927" w:type="dxa"/>
            <w:vAlign w:val="center"/>
            <w:hideMark/>
          </w:tcPr>
          <w:p w14:paraId="26E00843" w14:textId="77777777" w:rsidR="00280D99" w:rsidRDefault="00280D99">
            <w:pPr>
              <w:widowControl/>
              <w:autoSpaceDE/>
              <w:rPr>
                <w:rFonts w:ascii="Calibri" w:hAnsi="Calibri"/>
                <w:b/>
                <w:bCs/>
                <w:color w:val="000000"/>
                <w:sz w:val="19"/>
                <w:szCs w:val="19"/>
                <w:lang w:eastAsia="es-ES"/>
              </w:rPr>
            </w:pPr>
            <w:hyperlink r:id="rId8" w:anchor="RANGE!_TOC_250003" w:history="1">
              <w:r>
                <w:rPr>
                  <w:rStyle w:val="Hyperlink"/>
                  <w:rFonts w:ascii="Calibri" w:hAnsi="Calibri"/>
                  <w:b/>
                  <w:bCs/>
                  <w:color w:val="000000"/>
                  <w:sz w:val="19"/>
                  <w:szCs w:val="19"/>
                  <w:lang w:eastAsia="es-ES"/>
                </w:rPr>
                <w:t>Parte 3. Orientaciones para las personas autorizadas por las autoridades competentes para realizar reconocimientos médicos y expedir certificados médicos</w:t>
              </w:r>
            </w:hyperlink>
          </w:p>
        </w:tc>
        <w:tc>
          <w:tcPr>
            <w:tcW w:w="953" w:type="dxa"/>
            <w:vAlign w:val="center"/>
            <w:hideMark/>
          </w:tcPr>
          <w:p w14:paraId="7BA9BCE4" w14:textId="77777777" w:rsidR="00280D99" w:rsidRDefault="00280D99">
            <w:pPr>
              <w:widowControl/>
              <w:autoSpaceDE/>
              <w:jc w:val="center"/>
              <w:rPr>
                <w:rFonts w:ascii="Calibri" w:hAnsi="Calibri"/>
                <w:color w:val="000000"/>
                <w:sz w:val="19"/>
                <w:szCs w:val="19"/>
                <w:lang w:eastAsia="es-ES"/>
              </w:rPr>
            </w:pPr>
            <w:r>
              <w:rPr>
                <w:rFonts w:ascii="Calibri" w:hAnsi="Calibri"/>
                <w:color w:val="000000"/>
                <w:sz w:val="19"/>
                <w:szCs w:val="19"/>
                <w:lang w:eastAsia="es-ES"/>
              </w:rPr>
              <w:t>10</w:t>
            </w:r>
          </w:p>
        </w:tc>
      </w:tr>
      <w:tr w:rsidR="00280D99" w14:paraId="683BB6C2" w14:textId="77777777" w:rsidTr="00280D99">
        <w:trPr>
          <w:trHeight w:val="510"/>
        </w:trPr>
        <w:tc>
          <w:tcPr>
            <w:tcW w:w="8927" w:type="dxa"/>
            <w:vAlign w:val="center"/>
            <w:hideMark/>
          </w:tcPr>
          <w:p w14:paraId="26197173" w14:textId="77777777" w:rsidR="00280D99" w:rsidRDefault="00280D99">
            <w:pPr>
              <w:widowControl/>
              <w:autoSpaceDE/>
              <w:rPr>
                <w:rFonts w:ascii="Calibri" w:hAnsi="Calibri"/>
                <w:i/>
                <w:iCs/>
                <w:color w:val="000000"/>
                <w:sz w:val="19"/>
                <w:szCs w:val="19"/>
                <w:lang w:eastAsia="es-ES"/>
              </w:rPr>
            </w:pPr>
            <w:hyperlink r:id="rId9" w:anchor="RANGE!_TOC_250002" w:history="1">
              <w:r>
                <w:rPr>
                  <w:rStyle w:val="Hyperlink"/>
                  <w:rFonts w:ascii="Calibri" w:hAnsi="Calibri"/>
                  <w:i/>
                  <w:iCs/>
                  <w:color w:val="000000"/>
                  <w:sz w:val="19"/>
                  <w:szCs w:val="19"/>
                  <w:lang w:eastAsia="es-ES"/>
                </w:rPr>
                <w:t>X.    La importancia del reconocimiento médico para la seguridad y salud de la pesca…………………………………….</w:t>
              </w:r>
            </w:hyperlink>
          </w:p>
        </w:tc>
        <w:tc>
          <w:tcPr>
            <w:tcW w:w="953" w:type="dxa"/>
            <w:vAlign w:val="center"/>
            <w:hideMark/>
          </w:tcPr>
          <w:p w14:paraId="3921FEE0"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10</w:t>
            </w:r>
          </w:p>
        </w:tc>
      </w:tr>
      <w:tr w:rsidR="00280D99" w14:paraId="1A2ED8AF" w14:textId="77777777" w:rsidTr="00280D99">
        <w:trPr>
          <w:trHeight w:val="510"/>
        </w:trPr>
        <w:tc>
          <w:tcPr>
            <w:tcW w:w="8927" w:type="dxa"/>
            <w:vAlign w:val="center"/>
            <w:hideMark/>
          </w:tcPr>
          <w:p w14:paraId="55DF1315" w14:textId="77777777" w:rsidR="00280D99" w:rsidRDefault="00280D99">
            <w:pPr>
              <w:widowControl/>
              <w:autoSpaceDE/>
              <w:rPr>
                <w:rFonts w:ascii="Calibri" w:hAnsi="Calibri"/>
                <w:i/>
                <w:iCs/>
                <w:color w:val="000000"/>
                <w:sz w:val="19"/>
                <w:szCs w:val="19"/>
                <w:lang w:eastAsia="es-ES"/>
              </w:rPr>
            </w:pPr>
            <w:hyperlink r:id="rId10" w:anchor="RANGE!_TOC_250001" w:history="1">
              <w:r>
                <w:rPr>
                  <w:rStyle w:val="Hyperlink"/>
                  <w:rFonts w:ascii="Calibri" w:hAnsi="Calibri"/>
                  <w:i/>
                  <w:iCs/>
                  <w:color w:val="000000"/>
                  <w:sz w:val="19"/>
                  <w:szCs w:val="19"/>
                  <w:lang w:eastAsia="es-ES"/>
                </w:rPr>
                <w:t>XI.   Tipo y frecuencia de los reconocimientos médicos .................................................................................................</w:t>
              </w:r>
            </w:hyperlink>
          </w:p>
        </w:tc>
        <w:tc>
          <w:tcPr>
            <w:tcW w:w="953" w:type="dxa"/>
            <w:vAlign w:val="center"/>
            <w:hideMark/>
          </w:tcPr>
          <w:p w14:paraId="69EBE7F7"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11</w:t>
            </w:r>
          </w:p>
        </w:tc>
      </w:tr>
      <w:tr w:rsidR="00280D99" w14:paraId="5336920C" w14:textId="77777777" w:rsidTr="00280D99">
        <w:trPr>
          <w:trHeight w:val="510"/>
        </w:trPr>
        <w:tc>
          <w:tcPr>
            <w:tcW w:w="8927" w:type="dxa"/>
            <w:vAlign w:val="center"/>
            <w:hideMark/>
          </w:tcPr>
          <w:p w14:paraId="123B5EE9" w14:textId="77777777" w:rsidR="00280D99" w:rsidRDefault="00280D99">
            <w:pPr>
              <w:widowControl/>
              <w:autoSpaceDE/>
              <w:rPr>
                <w:rFonts w:ascii="Calibri" w:hAnsi="Calibri"/>
                <w:i/>
                <w:iCs/>
                <w:color w:val="000000"/>
                <w:sz w:val="19"/>
                <w:szCs w:val="19"/>
                <w:lang w:eastAsia="es-ES"/>
              </w:rPr>
            </w:pPr>
            <w:hyperlink r:id="rId11" w:anchor="RANGE!_TOC_250000" w:history="1">
              <w:r>
                <w:rPr>
                  <w:rStyle w:val="Hyperlink"/>
                  <w:rFonts w:ascii="Calibri" w:hAnsi="Calibri"/>
                  <w:i/>
                  <w:iCs/>
                  <w:color w:val="000000"/>
                  <w:sz w:val="19"/>
                  <w:szCs w:val="19"/>
                  <w:lang w:eastAsia="es-ES"/>
                </w:rPr>
                <w:t>XII.  La realización de los reconocimientos médicos………………………………………………………………………………………………….</w:t>
              </w:r>
            </w:hyperlink>
          </w:p>
        </w:tc>
        <w:tc>
          <w:tcPr>
            <w:tcW w:w="953" w:type="dxa"/>
            <w:vAlign w:val="center"/>
            <w:hideMark/>
          </w:tcPr>
          <w:p w14:paraId="0AB4C001"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11</w:t>
            </w:r>
          </w:p>
        </w:tc>
      </w:tr>
      <w:tr w:rsidR="00280D99" w14:paraId="27A29FCA" w14:textId="77777777" w:rsidTr="00280D99">
        <w:trPr>
          <w:trHeight w:val="300"/>
        </w:trPr>
        <w:tc>
          <w:tcPr>
            <w:tcW w:w="8927" w:type="dxa"/>
            <w:noWrap/>
            <w:vAlign w:val="center"/>
            <w:hideMark/>
          </w:tcPr>
          <w:p w14:paraId="6F8DAC3A" w14:textId="77777777" w:rsidR="00280D99" w:rsidRDefault="00280D99">
            <w:pPr>
              <w:rPr>
                <w:rFonts w:ascii="Calibri" w:hAnsi="Calibri"/>
                <w:i/>
                <w:iCs/>
                <w:color w:val="000000"/>
                <w:sz w:val="19"/>
                <w:szCs w:val="19"/>
                <w:lang w:eastAsia="es-ES"/>
              </w:rPr>
            </w:pPr>
          </w:p>
        </w:tc>
        <w:tc>
          <w:tcPr>
            <w:tcW w:w="953" w:type="dxa"/>
            <w:noWrap/>
            <w:vAlign w:val="bottom"/>
            <w:hideMark/>
          </w:tcPr>
          <w:p w14:paraId="29150D0E" w14:textId="77777777" w:rsidR="00280D99" w:rsidRDefault="00280D99">
            <w:pPr>
              <w:rPr>
                <w:rFonts w:asciiTheme="minorHAnsi" w:eastAsiaTheme="minorHAnsi" w:hAnsiTheme="minorHAnsi" w:cstheme="minorBidi"/>
                <w:sz w:val="20"/>
                <w:szCs w:val="20"/>
                <w:lang w:eastAsia="en-IE"/>
              </w:rPr>
            </w:pPr>
          </w:p>
        </w:tc>
      </w:tr>
      <w:tr w:rsidR="00280D99" w14:paraId="6CB7FE61" w14:textId="77777777" w:rsidTr="00280D99">
        <w:trPr>
          <w:trHeight w:val="300"/>
        </w:trPr>
        <w:tc>
          <w:tcPr>
            <w:tcW w:w="8927" w:type="dxa"/>
            <w:vAlign w:val="center"/>
            <w:hideMark/>
          </w:tcPr>
          <w:p w14:paraId="24D8C9B9" w14:textId="77777777" w:rsidR="00280D99" w:rsidRDefault="00280D99">
            <w:pPr>
              <w:widowControl/>
              <w:autoSpaceDE/>
              <w:rPr>
                <w:rFonts w:ascii="Calibri" w:hAnsi="Calibri"/>
                <w:b/>
                <w:bCs/>
                <w:color w:val="000000"/>
                <w:sz w:val="19"/>
                <w:szCs w:val="19"/>
                <w:lang w:eastAsia="es-ES"/>
              </w:rPr>
            </w:pPr>
            <w:r>
              <w:rPr>
                <w:rFonts w:ascii="Calibri" w:hAnsi="Calibri"/>
                <w:b/>
                <w:bCs/>
                <w:color w:val="000000"/>
                <w:sz w:val="19"/>
                <w:szCs w:val="19"/>
                <w:lang w:eastAsia="es-ES"/>
              </w:rPr>
              <w:t>Anexos</w:t>
            </w:r>
          </w:p>
        </w:tc>
        <w:tc>
          <w:tcPr>
            <w:tcW w:w="953" w:type="dxa"/>
            <w:noWrap/>
            <w:vAlign w:val="bottom"/>
            <w:hideMark/>
          </w:tcPr>
          <w:p w14:paraId="2BBF80AC" w14:textId="77777777" w:rsidR="00280D99" w:rsidRDefault="00280D99">
            <w:pPr>
              <w:rPr>
                <w:rFonts w:ascii="Calibri" w:hAnsi="Calibri"/>
                <w:b/>
                <w:bCs/>
                <w:color w:val="000000"/>
                <w:sz w:val="19"/>
                <w:szCs w:val="19"/>
                <w:lang w:eastAsia="es-ES"/>
              </w:rPr>
            </w:pPr>
          </w:p>
        </w:tc>
      </w:tr>
      <w:tr w:rsidR="00280D99" w14:paraId="0168A93E" w14:textId="77777777" w:rsidTr="00280D99">
        <w:trPr>
          <w:trHeight w:val="300"/>
        </w:trPr>
        <w:tc>
          <w:tcPr>
            <w:tcW w:w="8927" w:type="dxa"/>
            <w:vAlign w:val="center"/>
            <w:hideMark/>
          </w:tcPr>
          <w:p w14:paraId="69A6BC68"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A. Normas de visión .....................................................................................................................................................</w:t>
            </w:r>
          </w:p>
        </w:tc>
        <w:tc>
          <w:tcPr>
            <w:tcW w:w="953" w:type="dxa"/>
            <w:vAlign w:val="center"/>
            <w:hideMark/>
          </w:tcPr>
          <w:p w14:paraId="3C96D4A6"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15</w:t>
            </w:r>
          </w:p>
        </w:tc>
      </w:tr>
      <w:tr w:rsidR="00280D99" w14:paraId="0E197D41" w14:textId="77777777" w:rsidTr="00280D99">
        <w:trPr>
          <w:trHeight w:val="300"/>
        </w:trPr>
        <w:tc>
          <w:tcPr>
            <w:tcW w:w="8927" w:type="dxa"/>
            <w:vAlign w:val="center"/>
            <w:hideMark/>
          </w:tcPr>
          <w:p w14:paraId="27316732"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B. Normas de audición ..................................................................................................................................................</w:t>
            </w:r>
          </w:p>
        </w:tc>
        <w:tc>
          <w:tcPr>
            <w:tcW w:w="953" w:type="dxa"/>
            <w:vAlign w:val="center"/>
            <w:hideMark/>
          </w:tcPr>
          <w:p w14:paraId="2D50C16F"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17</w:t>
            </w:r>
          </w:p>
        </w:tc>
      </w:tr>
      <w:tr w:rsidR="00280D99" w14:paraId="456955E4" w14:textId="77777777" w:rsidTr="00280D99">
        <w:trPr>
          <w:trHeight w:val="300"/>
        </w:trPr>
        <w:tc>
          <w:tcPr>
            <w:tcW w:w="8927" w:type="dxa"/>
            <w:vAlign w:val="center"/>
            <w:hideMark/>
          </w:tcPr>
          <w:p w14:paraId="02E6F21C"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C. Requisitos de aptitud física .......................................................................................................................</w:t>
            </w:r>
          </w:p>
        </w:tc>
        <w:tc>
          <w:tcPr>
            <w:tcW w:w="953" w:type="dxa"/>
            <w:vAlign w:val="center"/>
            <w:hideMark/>
          </w:tcPr>
          <w:p w14:paraId="70E2BC93"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18</w:t>
            </w:r>
          </w:p>
        </w:tc>
      </w:tr>
      <w:tr w:rsidR="00280D99" w14:paraId="2FC01F3C" w14:textId="77777777" w:rsidTr="00280D99">
        <w:trPr>
          <w:trHeight w:val="510"/>
        </w:trPr>
        <w:tc>
          <w:tcPr>
            <w:tcW w:w="8927" w:type="dxa"/>
            <w:vAlign w:val="center"/>
            <w:hideMark/>
          </w:tcPr>
          <w:p w14:paraId="7510F626"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D. Criterios relativos a la aptitud física para fines de medicación................................................................................</w:t>
            </w:r>
          </w:p>
        </w:tc>
        <w:tc>
          <w:tcPr>
            <w:tcW w:w="953" w:type="dxa"/>
            <w:vAlign w:val="center"/>
            <w:hideMark/>
          </w:tcPr>
          <w:p w14:paraId="26C00658"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21</w:t>
            </w:r>
          </w:p>
        </w:tc>
      </w:tr>
      <w:tr w:rsidR="00280D99" w14:paraId="6A5E4835" w14:textId="77777777" w:rsidTr="00280D99">
        <w:trPr>
          <w:trHeight w:val="510"/>
        </w:trPr>
        <w:tc>
          <w:tcPr>
            <w:tcW w:w="8927" w:type="dxa"/>
            <w:vAlign w:val="center"/>
            <w:hideMark/>
          </w:tcPr>
          <w:p w14:paraId="787AFC49"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E. Criterios relativos a la aptitud física con respecto a afecciones comunes..........................................................................................</w:t>
            </w:r>
          </w:p>
        </w:tc>
        <w:tc>
          <w:tcPr>
            <w:tcW w:w="953" w:type="dxa"/>
            <w:vAlign w:val="center"/>
            <w:hideMark/>
          </w:tcPr>
          <w:p w14:paraId="212D8544"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23</w:t>
            </w:r>
          </w:p>
        </w:tc>
      </w:tr>
      <w:tr w:rsidR="00280D99" w14:paraId="4631C900" w14:textId="77777777" w:rsidTr="00280D99">
        <w:trPr>
          <w:trHeight w:val="510"/>
        </w:trPr>
        <w:tc>
          <w:tcPr>
            <w:tcW w:w="8927" w:type="dxa"/>
            <w:vAlign w:val="center"/>
            <w:hideMark/>
          </w:tcPr>
          <w:p w14:paraId="3E051689"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F. Formato propuesto para el registro de los reconocimientos médicos de los pescadores.........................................</w:t>
            </w:r>
          </w:p>
        </w:tc>
        <w:tc>
          <w:tcPr>
            <w:tcW w:w="953" w:type="dxa"/>
            <w:vAlign w:val="center"/>
            <w:hideMark/>
          </w:tcPr>
          <w:p w14:paraId="643E5438"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47</w:t>
            </w:r>
          </w:p>
        </w:tc>
      </w:tr>
      <w:tr w:rsidR="00280D99" w14:paraId="01B840F9" w14:textId="77777777" w:rsidTr="00280D99">
        <w:trPr>
          <w:trHeight w:val="510"/>
        </w:trPr>
        <w:tc>
          <w:tcPr>
            <w:tcW w:w="8927" w:type="dxa"/>
            <w:vAlign w:val="center"/>
            <w:hideMark/>
          </w:tcPr>
          <w:p w14:paraId="7EF8EAF9"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G. Certificado médico para servicio en el mar..............................................................................................................</w:t>
            </w:r>
          </w:p>
        </w:tc>
        <w:tc>
          <w:tcPr>
            <w:tcW w:w="953" w:type="dxa"/>
            <w:vAlign w:val="center"/>
            <w:hideMark/>
          </w:tcPr>
          <w:p w14:paraId="2E5B5AD4"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52</w:t>
            </w:r>
          </w:p>
        </w:tc>
      </w:tr>
      <w:tr w:rsidR="00280D99" w14:paraId="0B4093E6" w14:textId="77777777" w:rsidTr="00280D99">
        <w:trPr>
          <w:trHeight w:val="510"/>
        </w:trPr>
        <w:tc>
          <w:tcPr>
            <w:tcW w:w="8927" w:type="dxa"/>
            <w:vAlign w:val="center"/>
            <w:hideMark/>
          </w:tcPr>
          <w:p w14:paraId="14A14EA7"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H. Extracto de la Directiva (UE) 2017/159 del Consejo…….............................................................................................</w:t>
            </w:r>
          </w:p>
        </w:tc>
        <w:tc>
          <w:tcPr>
            <w:tcW w:w="953" w:type="dxa"/>
            <w:vAlign w:val="center"/>
            <w:hideMark/>
          </w:tcPr>
          <w:p w14:paraId="0B530702"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53</w:t>
            </w:r>
          </w:p>
        </w:tc>
      </w:tr>
      <w:tr w:rsidR="00280D99" w14:paraId="25A0EB23" w14:textId="77777777" w:rsidTr="00280D99">
        <w:trPr>
          <w:trHeight w:val="300"/>
        </w:trPr>
        <w:tc>
          <w:tcPr>
            <w:tcW w:w="8927" w:type="dxa"/>
            <w:vAlign w:val="center"/>
            <w:hideMark/>
          </w:tcPr>
          <w:p w14:paraId="47768C8F"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lastRenderedPageBreak/>
              <w:t>I. Formación de los facultativos autorizados ………………………………...........................................................</w:t>
            </w:r>
          </w:p>
        </w:tc>
        <w:tc>
          <w:tcPr>
            <w:tcW w:w="953" w:type="dxa"/>
            <w:vAlign w:val="center"/>
            <w:hideMark/>
          </w:tcPr>
          <w:p w14:paraId="29FB3805"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55</w:t>
            </w:r>
          </w:p>
        </w:tc>
      </w:tr>
      <w:tr w:rsidR="00280D99" w14:paraId="3DA5F23E" w14:textId="77777777" w:rsidTr="00280D99">
        <w:trPr>
          <w:trHeight w:val="510"/>
        </w:trPr>
        <w:tc>
          <w:tcPr>
            <w:tcW w:w="8927" w:type="dxa"/>
            <w:vAlign w:val="center"/>
            <w:hideMark/>
          </w:tcPr>
          <w:p w14:paraId="296976F5" w14:textId="77777777" w:rsidR="00280D99" w:rsidRDefault="00280D99">
            <w:pPr>
              <w:widowControl/>
              <w:autoSpaceDE/>
              <w:rPr>
                <w:rFonts w:ascii="Calibri" w:hAnsi="Calibri"/>
                <w:color w:val="000000"/>
                <w:sz w:val="19"/>
                <w:szCs w:val="19"/>
                <w:lang w:eastAsia="es-ES"/>
              </w:rPr>
            </w:pPr>
            <w:r>
              <w:rPr>
                <w:rFonts w:ascii="Calibri" w:hAnsi="Calibri"/>
                <w:color w:val="000000"/>
                <w:sz w:val="19"/>
                <w:szCs w:val="19"/>
                <w:lang w:eastAsia="es-ES"/>
              </w:rPr>
              <w:t>J. Programa de seguimiento de la salud los pescadores y los factores de riesgo laboral............................................</w:t>
            </w:r>
          </w:p>
        </w:tc>
        <w:tc>
          <w:tcPr>
            <w:tcW w:w="953" w:type="dxa"/>
            <w:vAlign w:val="center"/>
            <w:hideMark/>
          </w:tcPr>
          <w:p w14:paraId="4E05554B" w14:textId="77777777" w:rsidR="00280D99" w:rsidRDefault="00280D99">
            <w:pPr>
              <w:widowControl/>
              <w:autoSpaceDE/>
              <w:jc w:val="center"/>
              <w:rPr>
                <w:rFonts w:ascii="Calibri" w:hAnsi="Calibri"/>
                <w:i/>
                <w:iCs/>
                <w:color w:val="000000"/>
                <w:sz w:val="19"/>
                <w:szCs w:val="19"/>
                <w:lang w:eastAsia="es-ES"/>
              </w:rPr>
            </w:pPr>
            <w:r>
              <w:rPr>
                <w:rFonts w:ascii="Calibri" w:hAnsi="Calibri"/>
                <w:i/>
                <w:iCs/>
                <w:color w:val="000000"/>
                <w:sz w:val="19"/>
                <w:szCs w:val="19"/>
                <w:lang w:eastAsia="es-ES"/>
              </w:rPr>
              <w:t>56</w:t>
            </w:r>
          </w:p>
        </w:tc>
      </w:tr>
    </w:tbl>
    <w:p w14:paraId="224AFFC1" w14:textId="77777777" w:rsidR="00280D99" w:rsidRDefault="00280D99" w:rsidP="00280D99">
      <w:pPr>
        <w:pStyle w:val="BodyText"/>
        <w:rPr>
          <w:b/>
          <w:sz w:val="20"/>
        </w:rPr>
      </w:pPr>
    </w:p>
    <w:p w14:paraId="324250AD" w14:textId="77777777" w:rsidR="00280D99" w:rsidRDefault="00280D99" w:rsidP="00280D99">
      <w:pPr>
        <w:pStyle w:val="BodyText"/>
        <w:rPr>
          <w:b/>
          <w:sz w:val="20"/>
        </w:rPr>
      </w:pPr>
    </w:p>
    <w:p w14:paraId="77FE66AB" w14:textId="77777777" w:rsidR="00280D99" w:rsidRDefault="00280D99">
      <w:pPr>
        <w:rPr>
          <w:rFonts w:ascii="Arial"/>
          <w:b/>
          <w:sz w:val="41"/>
        </w:rPr>
      </w:pPr>
      <w:r>
        <w:rPr>
          <w:rFonts w:ascii="Arial"/>
          <w:b/>
          <w:sz w:val="41"/>
        </w:rPr>
        <w:br w:type="page"/>
      </w:r>
    </w:p>
    <w:p w14:paraId="6C72785B" w14:textId="546313E0" w:rsidR="009B56C7" w:rsidRPr="00AE5210" w:rsidRDefault="00D326DC" w:rsidP="00E74A6F">
      <w:pPr>
        <w:spacing w:before="87"/>
        <w:ind w:left="104"/>
        <w:jc w:val="both"/>
        <w:rPr>
          <w:rFonts w:ascii="Arial"/>
          <w:b/>
          <w:sz w:val="41"/>
        </w:rPr>
      </w:pPr>
      <w:r w:rsidRPr="00AE5210">
        <w:rPr>
          <w:rFonts w:ascii="Arial"/>
          <w:b/>
          <w:sz w:val="41"/>
        </w:rPr>
        <w:lastRenderedPageBreak/>
        <w:t xml:space="preserve"> </w:t>
      </w:r>
      <w:r w:rsidRPr="00AE5210">
        <w:rPr>
          <w:rFonts w:ascii="Arial"/>
          <w:b/>
          <w:w w:val="105"/>
          <w:sz w:val="41"/>
        </w:rPr>
        <w:t>Parte 1. Introducci</w:t>
      </w:r>
      <w:r w:rsidR="00B5483F" w:rsidRPr="00AE5210">
        <w:rPr>
          <w:rFonts w:ascii="Arial"/>
          <w:b/>
          <w:w w:val="105"/>
          <w:sz w:val="41"/>
        </w:rPr>
        <w:t>ó</w:t>
      </w:r>
      <w:r w:rsidR="00B5483F" w:rsidRPr="00AE5210">
        <w:rPr>
          <w:rFonts w:ascii="Arial"/>
          <w:b/>
          <w:w w:val="105"/>
          <w:sz w:val="41"/>
        </w:rPr>
        <w:t>n</w:t>
      </w:r>
    </w:p>
    <w:p w14:paraId="7E8022AE" w14:textId="77777777" w:rsidR="009B56C7" w:rsidRPr="00AE5210" w:rsidRDefault="009B56C7" w:rsidP="00E74A6F">
      <w:pPr>
        <w:pStyle w:val="BodyText"/>
        <w:jc w:val="both"/>
        <w:rPr>
          <w:rFonts w:ascii="Arial"/>
          <w:b/>
          <w:sz w:val="46"/>
        </w:rPr>
      </w:pPr>
    </w:p>
    <w:p w14:paraId="14BF7582" w14:textId="77777777" w:rsidR="009B56C7" w:rsidRPr="00AE5210" w:rsidRDefault="009B56C7" w:rsidP="00E74A6F">
      <w:pPr>
        <w:pStyle w:val="BodyText"/>
        <w:spacing w:before="3"/>
        <w:jc w:val="both"/>
        <w:rPr>
          <w:rFonts w:ascii="Arial"/>
          <w:b/>
          <w:sz w:val="54"/>
        </w:rPr>
      </w:pPr>
    </w:p>
    <w:p w14:paraId="100BBF4A" w14:textId="77777777" w:rsidR="009B56C7" w:rsidRPr="00AE5210" w:rsidRDefault="00645410" w:rsidP="00E74A6F">
      <w:pPr>
        <w:pStyle w:val="ListParagraph"/>
        <w:numPr>
          <w:ilvl w:val="0"/>
          <w:numId w:val="29"/>
        </w:numPr>
        <w:tabs>
          <w:tab w:val="left" w:pos="1140"/>
          <w:tab w:val="left" w:pos="1141"/>
        </w:tabs>
        <w:ind w:hanging="688"/>
        <w:jc w:val="both"/>
        <w:rPr>
          <w:b/>
          <w:sz w:val="27"/>
        </w:rPr>
      </w:pPr>
      <w:bookmarkStart w:id="4" w:name="_Hlk68773985"/>
      <w:r w:rsidRPr="00AE5210">
        <w:rPr>
          <w:b/>
          <w:color w:val="1F3763"/>
          <w:sz w:val="27"/>
        </w:rPr>
        <w:t>Propósito y ámbito de aplicación de las directrices</w:t>
      </w:r>
    </w:p>
    <w:bookmarkEnd w:id="4"/>
    <w:p w14:paraId="2DB6432A" w14:textId="77777777" w:rsidR="009B56C7" w:rsidRPr="00AE5210" w:rsidRDefault="009B56C7" w:rsidP="00E74A6F">
      <w:pPr>
        <w:pStyle w:val="BodyText"/>
        <w:spacing w:before="7"/>
        <w:jc w:val="both"/>
        <w:rPr>
          <w:b/>
          <w:sz w:val="31"/>
        </w:rPr>
      </w:pPr>
    </w:p>
    <w:p w14:paraId="471C6639" w14:textId="5EA058FA" w:rsidR="005605AA" w:rsidRPr="00AE5210" w:rsidRDefault="00BF2E97" w:rsidP="00E74A6F">
      <w:pPr>
        <w:pStyle w:val="BodyText"/>
        <w:spacing w:line="309" w:lineRule="auto"/>
        <w:ind w:left="102" w:right="556"/>
        <w:jc w:val="both"/>
      </w:pPr>
      <w:r w:rsidRPr="00AE5210">
        <w:t>Los pescadores deben someterse a reconocimientos médicos</w:t>
      </w:r>
      <w:r w:rsidR="00B5483F" w:rsidRPr="00AE5210">
        <w:t xml:space="preserve"> </w:t>
      </w:r>
      <w:r w:rsidRPr="00AE5210">
        <w:t>con</w:t>
      </w:r>
      <w:r w:rsidR="00B5483F" w:rsidRPr="00AE5210">
        <w:t xml:space="preserve"> </w:t>
      </w:r>
      <w:r w:rsidRPr="00AE5210">
        <w:t>el</w:t>
      </w:r>
      <w:r w:rsidR="00B5483F" w:rsidRPr="00AE5210">
        <w:t xml:space="preserve"> </w:t>
      </w:r>
      <w:r w:rsidRPr="00AE5210">
        <w:t>fin</w:t>
      </w:r>
      <w:r w:rsidR="00B5483F" w:rsidRPr="00AE5210">
        <w:t xml:space="preserve"> </w:t>
      </w:r>
      <w:r w:rsidRPr="00AE5210">
        <w:t>de</w:t>
      </w:r>
      <w:r w:rsidR="00B5483F" w:rsidRPr="00AE5210">
        <w:t xml:space="preserve"> </w:t>
      </w:r>
      <w:r w:rsidRPr="00AE5210">
        <w:t>reducir</w:t>
      </w:r>
      <w:r w:rsidR="00B5483F" w:rsidRPr="00AE5210">
        <w:t xml:space="preserve"> </w:t>
      </w:r>
      <w:r w:rsidRPr="00AE5210">
        <w:t>los riesgos que puedan plantear a otros miembros de la</w:t>
      </w:r>
      <w:r w:rsidR="00B5483F" w:rsidRPr="00AE5210">
        <w:t xml:space="preserve"> </w:t>
      </w:r>
      <w:r w:rsidRPr="00AE5210">
        <w:t>tripulación</w:t>
      </w:r>
      <w:r w:rsidR="00B5483F" w:rsidRPr="00AE5210">
        <w:t xml:space="preserve"> </w:t>
      </w:r>
      <w:r w:rsidRPr="00AE5210">
        <w:t>y</w:t>
      </w:r>
      <w:r w:rsidR="00B5483F" w:rsidRPr="00AE5210">
        <w:t xml:space="preserve"> </w:t>
      </w:r>
      <w:r w:rsidRPr="00AE5210">
        <w:t>a</w:t>
      </w:r>
      <w:r w:rsidR="00B5483F" w:rsidRPr="00AE5210">
        <w:t xml:space="preserve"> </w:t>
      </w:r>
      <w:r w:rsidRPr="00AE5210">
        <w:t>efectos</w:t>
      </w:r>
      <w:r w:rsidR="00B5483F" w:rsidRPr="00AE5210">
        <w:t xml:space="preserve"> </w:t>
      </w:r>
      <w:r w:rsidRPr="00AE5210">
        <w:t>de</w:t>
      </w:r>
      <w:r w:rsidR="00B5483F" w:rsidRPr="00AE5210">
        <w:t xml:space="preserve"> </w:t>
      </w:r>
      <w:r w:rsidRPr="00AE5210">
        <w:t>la</w:t>
      </w:r>
      <w:r w:rsidR="00B5483F" w:rsidRPr="00AE5210">
        <w:t xml:space="preserve"> </w:t>
      </w:r>
      <w:r w:rsidRPr="00AE5210">
        <w:t>seguridad del funcionamiento</w:t>
      </w:r>
      <w:r w:rsidR="00B5483F" w:rsidRPr="00AE5210">
        <w:t xml:space="preserve"> </w:t>
      </w:r>
      <w:r w:rsidRPr="00AE5210">
        <w:t>del</w:t>
      </w:r>
      <w:r w:rsidR="00B5483F" w:rsidRPr="00AE5210">
        <w:t xml:space="preserve"> </w:t>
      </w:r>
      <w:r w:rsidRPr="00AE5210">
        <w:t>buque,</w:t>
      </w:r>
      <w:r w:rsidR="00B5483F" w:rsidRPr="00AE5210">
        <w:t xml:space="preserve"> </w:t>
      </w:r>
      <w:r w:rsidRPr="00AE5210">
        <w:t>así</w:t>
      </w:r>
      <w:r w:rsidR="00B5483F" w:rsidRPr="00AE5210">
        <w:t xml:space="preserve"> </w:t>
      </w:r>
      <w:r w:rsidRPr="00AE5210">
        <w:t>como</w:t>
      </w:r>
      <w:r w:rsidR="00B5483F" w:rsidRPr="00AE5210">
        <w:t xml:space="preserve"> </w:t>
      </w:r>
      <w:r w:rsidRPr="00AE5210">
        <w:t>para</w:t>
      </w:r>
      <w:r w:rsidR="00B5483F" w:rsidRPr="00AE5210">
        <w:t xml:space="preserve"> </w:t>
      </w:r>
      <w:r w:rsidRPr="00AE5210">
        <w:t>preservar</w:t>
      </w:r>
      <w:r w:rsidR="00B5483F" w:rsidRPr="00AE5210">
        <w:t xml:space="preserve"> </w:t>
      </w:r>
      <w:r w:rsidRPr="00AE5210">
        <w:t>su</w:t>
      </w:r>
      <w:r w:rsidR="00B5483F" w:rsidRPr="00AE5210">
        <w:t xml:space="preserve"> </w:t>
      </w:r>
      <w:r w:rsidRPr="00AE5210">
        <w:t>propia</w:t>
      </w:r>
      <w:r w:rsidR="00B5483F" w:rsidRPr="00AE5210">
        <w:t xml:space="preserve"> </w:t>
      </w:r>
      <w:r w:rsidRPr="00AE5210">
        <w:t>seguridad</w:t>
      </w:r>
      <w:r w:rsidR="00B5483F" w:rsidRPr="00AE5210">
        <w:t xml:space="preserve"> </w:t>
      </w:r>
      <w:r w:rsidRPr="00AE5210">
        <w:t xml:space="preserve">y salud. </w:t>
      </w:r>
      <w:r w:rsidR="0086165E" w:rsidRPr="00AE5210">
        <w:t>E</w:t>
      </w:r>
      <w:r w:rsidR="00505FCB" w:rsidRPr="00AE5210">
        <w:t xml:space="preserve">ste </w:t>
      </w:r>
      <w:r w:rsidRPr="00AE5210">
        <w:t xml:space="preserve">requisito </w:t>
      </w:r>
      <w:r w:rsidR="0086165E" w:rsidRPr="00AE5210">
        <w:t>se remonta a</w:t>
      </w:r>
      <w:r w:rsidR="00505FCB" w:rsidRPr="00AE5210">
        <w:t>l</w:t>
      </w:r>
      <w:r w:rsidRPr="00AE5210">
        <w:t xml:space="preserve"> Convenio sobre el examen médico de los pescadores, 1959 (C113)</w:t>
      </w:r>
      <w:r w:rsidR="006F478F">
        <w:t>,</w:t>
      </w:r>
      <w:r w:rsidRPr="00AE5210">
        <w:t xml:space="preserve"> de la Organización Internacional del Trabajo (OIT).</w:t>
      </w:r>
    </w:p>
    <w:p w14:paraId="2530981A" w14:textId="77777777" w:rsidR="005605AA" w:rsidRPr="00AE5210" w:rsidRDefault="005605AA" w:rsidP="00E74A6F">
      <w:pPr>
        <w:pStyle w:val="BodyText"/>
        <w:spacing w:line="309" w:lineRule="auto"/>
        <w:ind w:left="102" w:right="556"/>
        <w:jc w:val="both"/>
      </w:pPr>
    </w:p>
    <w:p w14:paraId="70DAAEA3" w14:textId="6351A0C3" w:rsidR="009B56C7" w:rsidRPr="00AE5210" w:rsidRDefault="0086165E" w:rsidP="00E74A6F">
      <w:pPr>
        <w:pStyle w:val="BodyText"/>
        <w:spacing w:line="307" w:lineRule="auto"/>
        <w:ind w:left="102" w:right="556"/>
        <w:jc w:val="both"/>
      </w:pPr>
      <w:r w:rsidRPr="00AE5210">
        <w:t>Esta</w:t>
      </w:r>
      <w:r w:rsidR="00645410" w:rsidRPr="00AE5210">
        <w:t xml:space="preserve">s </w:t>
      </w:r>
      <w:r w:rsidRPr="00AE5210">
        <w:t>D</w:t>
      </w:r>
      <w:r w:rsidR="00645410" w:rsidRPr="00AE5210">
        <w:t xml:space="preserve">irectrices serán de aplicación para los pescadores, de acuerdo con el </w:t>
      </w:r>
      <w:bookmarkStart w:id="5" w:name="_Hlk68773976"/>
      <w:r w:rsidR="00645410" w:rsidRPr="00AE5210">
        <w:t xml:space="preserve">Convenio Internacional sobre Normas de Formación, Titulación y Guardia para </w:t>
      </w:r>
      <w:r w:rsidRPr="00AE5210">
        <w:t>el personal de los pescadores</w:t>
      </w:r>
      <w:r w:rsidR="00645410" w:rsidRPr="00AE5210">
        <w:t xml:space="preserve"> (STCW-F, por sus siglas en inglés), 1995</w:t>
      </w:r>
      <w:r w:rsidRPr="00AE5210">
        <w:t>,</w:t>
      </w:r>
      <w:r w:rsidR="00645410" w:rsidRPr="00AE5210">
        <w:t xml:space="preserve"> en su forma enmendada para el personal de los buques pesqueros, el Convenio sobre el trabajo en la pesca, 2007 (</w:t>
      </w:r>
      <w:r w:rsidRPr="00AE5210">
        <w:t>C</w:t>
      </w:r>
      <w:r w:rsidR="00645410" w:rsidRPr="00AE5210">
        <w:t xml:space="preserve"> 188), de la OIT y la Directiva (UE) 2017/159 del Consejo. </w:t>
      </w:r>
    </w:p>
    <w:bookmarkEnd w:id="5"/>
    <w:p w14:paraId="106AA6DE" w14:textId="77777777" w:rsidR="009B56C7" w:rsidRPr="00AE5210" w:rsidRDefault="009B56C7" w:rsidP="00E74A6F">
      <w:pPr>
        <w:pStyle w:val="BodyText"/>
        <w:spacing w:before="1"/>
        <w:jc w:val="both"/>
      </w:pPr>
    </w:p>
    <w:p w14:paraId="66904BAB" w14:textId="77777777" w:rsidR="009B56C7" w:rsidRPr="00AE5210" w:rsidRDefault="00645410" w:rsidP="006F478F">
      <w:pPr>
        <w:pStyle w:val="BodyText"/>
        <w:spacing w:line="307" w:lineRule="auto"/>
        <w:ind w:left="102" w:right="556"/>
        <w:jc w:val="both"/>
      </w:pPr>
      <w:r w:rsidRPr="00AE5210">
        <w:t>Cuando se apliquen y utilicen las presentes Directrices, es esencial asegurarse de que:</w:t>
      </w:r>
    </w:p>
    <w:p w14:paraId="331BD7E9" w14:textId="56A56B22" w:rsidR="009B56C7" w:rsidRPr="00AE5210" w:rsidRDefault="00645410" w:rsidP="006F478F">
      <w:pPr>
        <w:pStyle w:val="ListParagraph"/>
        <w:numPr>
          <w:ilvl w:val="0"/>
          <w:numId w:val="59"/>
        </w:numPr>
        <w:tabs>
          <w:tab w:val="left" w:pos="477"/>
        </w:tabs>
        <w:spacing w:before="35" w:line="309" w:lineRule="auto"/>
        <w:ind w:left="102" w:right="733" w:firstLine="0"/>
        <w:jc w:val="both"/>
        <w:rPr>
          <w:sz w:val="21"/>
          <w:szCs w:val="21"/>
        </w:rPr>
      </w:pPr>
      <w:r w:rsidRPr="00AE5210">
        <w:rPr>
          <w:sz w:val="21"/>
          <w:szCs w:val="21"/>
        </w:rPr>
        <w:t>se respeten los</w:t>
      </w:r>
      <w:r w:rsidR="00B5483F" w:rsidRPr="00AE5210">
        <w:rPr>
          <w:sz w:val="21"/>
          <w:szCs w:val="21"/>
        </w:rPr>
        <w:t xml:space="preserve"> </w:t>
      </w:r>
      <w:r w:rsidRPr="00AE5210">
        <w:rPr>
          <w:sz w:val="21"/>
          <w:szCs w:val="21"/>
        </w:rPr>
        <w:t>derechos</w:t>
      </w:r>
      <w:r w:rsidR="00B5483F" w:rsidRPr="00AE5210">
        <w:rPr>
          <w:sz w:val="21"/>
          <w:szCs w:val="21"/>
        </w:rPr>
        <w:t xml:space="preserve"> </w:t>
      </w:r>
      <w:r w:rsidRPr="00AE5210">
        <w:rPr>
          <w:sz w:val="21"/>
          <w:szCs w:val="21"/>
        </w:rPr>
        <w:t>fundamentales,</w:t>
      </w:r>
      <w:r w:rsidR="00B5483F" w:rsidRPr="00AE5210">
        <w:rPr>
          <w:sz w:val="21"/>
          <w:szCs w:val="21"/>
        </w:rPr>
        <w:t xml:space="preserve"> </w:t>
      </w:r>
      <w:r w:rsidRPr="00AE5210">
        <w:rPr>
          <w:sz w:val="21"/>
          <w:szCs w:val="21"/>
        </w:rPr>
        <w:t>las</w:t>
      </w:r>
      <w:r w:rsidR="00B5483F" w:rsidRPr="00AE5210">
        <w:rPr>
          <w:sz w:val="21"/>
          <w:szCs w:val="21"/>
        </w:rPr>
        <w:t xml:space="preserve"> </w:t>
      </w:r>
      <w:r w:rsidRPr="00AE5210">
        <w:rPr>
          <w:sz w:val="21"/>
          <w:szCs w:val="21"/>
        </w:rPr>
        <w:t>formas</w:t>
      </w:r>
      <w:r w:rsidR="00B5483F" w:rsidRPr="00AE5210">
        <w:rPr>
          <w:sz w:val="21"/>
          <w:szCs w:val="21"/>
        </w:rPr>
        <w:t xml:space="preserve"> </w:t>
      </w:r>
      <w:r w:rsidRPr="00AE5210">
        <w:rPr>
          <w:sz w:val="21"/>
          <w:szCs w:val="21"/>
        </w:rPr>
        <w:t>de</w:t>
      </w:r>
      <w:r w:rsidR="00B5483F" w:rsidRPr="00AE5210">
        <w:rPr>
          <w:sz w:val="21"/>
          <w:szCs w:val="21"/>
        </w:rPr>
        <w:t xml:space="preserve"> </w:t>
      </w:r>
      <w:r w:rsidRPr="00AE5210">
        <w:rPr>
          <w:sz w:val="21"/>
          <w:szCs w:val="21"/>
        </w:rPr>
        <w:t>protección,</w:t>
      </w:r>
      <w:r w:rsidR="00B5483F" w:rsidRPr="00AE5210">
        <w:rPr>
          <w:sz w:val="21"/>
          <w:szCs w:val="21"/>
        </w:rPr>
        <w:t xml:space="preserve"> </w:t>
      </w:r>
      <w:r w:rsidRPr="00AE5210">
        <w:rPr>
          <w:sz w:val="21"/>
          <w:szCs w:val="21"/>
        </w:rPr>
        <w:t>los</w:t>
      </w:r>
      <w:r w:rsidR="00B5483F" w:rsidRPr="00AE5210">
        <w:rPr>
          <w:sz w:val="21"/>
          <w:szCs w:val="21"/>
        </w:rPr>
        <w:t xml:space="preserve"> </w:t>
      </w:r>
      <w:r w:rsidRPr="00AE5210">
        <w:rPr>
          <w:sz w:val="21"/>
          <w:szCs w:val="21"/>
        </w:rPr>
        <w:t>principios y los derechos en el empleo y los derechos sociales señalados en</w:t>
      </w:r>
      <w:r w:rsidR="00B5483F" w:rsidRPr="00AE5210">
        <w:rPr>
          <w:sz w:val="21"/>
          <w:szCs w:val="21"/>
        </w:rPr>
        <w:t xml:space="preserve"> </w:t>
      </w:r>
      <w:r w:rsidRPr="00AE5210">
        <w:rPr>
          <w:sz w:val="21"/>
          <w:szCs w:val="21"/>
        </w:rPr>
        <w:t>la Declaración de la OIT relativa a los principios y derechos fundamentales en el trabajo, 1998</w:t>
      </w:r>
      <w:r w:rsidR="0086165E" w:rsidRPr="00AE5210">
        <w:rPr>
          <w:sz w:val="21"/>
          <w:szCs w:val="21"/>
        </w:rPr>
        <w:t>;</w:t>
      </w:r>
    </w:p>
    <w:p w14:paraId="4E36C93B" w14:textId="7B77E3E9" w:rsidR="009B56C7" w:rsidRPr="00AE5210" w:rsidRDefault="00645410" w:rsidP="006F478F">
      <w:pPr>
        <w:pStyle w:val="ListParagraph"/>
        <w:numPr>
          <w:ilvl w:val="0"/>
          <w:numId w:val="59"/>
        </w:numPr>
        <w:tabs>
          <w:tab w:val="left" w:pos="477"/>
        </w:tabs>
        <w:spacing w:before="35" w:line="309" w:lineRule="auto"/>
        <w:ind w:left="102" w:right="733" w:firstLine="0"/>
        <w:jc w:val="both"/>
        <w:rPr>
          <w:sz w:val="21"/>
          <w:szCs w:val="21"/>
        </w:rPr>
      </w:pPr>
      <w:r w:rsidRPr="00AE5210">
        <w:rPr>
          <w:sz w:val="21"/>
          <w:szCs w:val="21"/>
        </w:rPr>
        <w:t>desde el punto de vista de la seguridad de la vida humana y los bienes en el mar y la protección del medio marino, los pescadores que esté</w:t>
      </w:r>
      <w:r w:rsidR="0086165E" w:rsidRPr="00AE5210">
        <w:rPr>
          <w:sz w:val="21"/>
          <w:szCs w:val="21"/>
        </w:rPr>
        <w:t>n</w:t>
      </w:r>
      <w:r w:rsidRPr="00AE5210">
        <w:rPr>
          <w:sz w:val="21"/>
          <w:szCs w:val="21"/>
        </w:rPr>
        <w:t xml:space="preserve"> a bordo de buques pesqueros tengan la</w:t>
      </w:r>
      <w:r w:rsidR="00B5483F" w:rsidRPr="00AE5210">
        <w:rPr>
          <w:sz w:val="21"/>
          <w:szCs w:val="21"/>
        </w:rPr>
        <w:t xml:space="preserve"> </w:t>
      </w:r>
      <w:r w:rsidRPr="00AE5210">
        <w:rPr>
          <w:sz w:val="21"/>
          <w:szCs w:val="21"/>
        </w:rPr>
        <w:t>formación y la aptitud física que requieran sus tareas</w:t>
      </w:r>
      <w:r w:rsidR="0086165E" w:rsidRPr="00AE5210">
        <w:rPr>
          <w:sz w:val="21"/>
          <w:szCs w:val="21"/>
        </w:rPr>
        <w:t>;</w:t>
      </w:r>
      <w:r w:rsidRPr="00AE5210">
        <w:rPr>
          <w:sz w:val="21"/>
          <w:szCs w:val="21"/>
        </w:rPr>
        <w:t xml:space="preserve"> y</w:t>
      </w:r>
    </w:p>
    <w:p w14:paraId="7BBBB7B4" w14:textId="3917CCC4" w:rsidR="009B56C7" w:rsidRPr="00AE5210" w:rsidRDefault="00645410" w:rsidP="006F478F">
      <w:pPr>
        <w:pStyle w:val="ListParagraph"/>
        <w:numPr>
          <w:ilvl w:val="0"/>
          <w:numId w:val="59"/>
        </w:numPr>
        <w:tabs>
          <w:tab w:val="left" w:pos="477"/>
        </w:tabs>
        <w:spacing w:before="35" w:line="309" w:lineRule="auto"/>
        <w:ind w:left="102" w:right="733" w:firstLine="0"/>
        <w:jc w:val="both"/>
        <w:rPr>
          <w:sz w:val="21"/>
          <w:szCs w:val="21"/>
        </w:rPr>
      </w:pPr>
      <w:r w:rsidRPr="00AE5210">
        <w:rPr>
          <w:sz w:val="21"/>
          <w:szCs w:val="21"/>
        </w:rPr>
        <w:t>los certificados médicos reflejen verazmente el estado de la salud de los pescadores, a la vista de las tareas que tendrán que realizar, y la autoridad competente,</w:t>
      </w:r>
      <w:r w:rsidR="00B5483F" w:rsidRPr="00AE5210">
        <w:rPr>
          <w:sz w:val="21"/>
          <w:szCs w:val="21"/>
        </w:rPr>
        <w:t xml:space="preserve"> </w:t>
      </w:r>
      <w:r w:rsidRPr="00AE5210">
        <w:rPr>
          <w:sz w:val="21"/>
          <w:szCs w:val="21"/>
        </w:rPr>
        <w:t>previa consulta con las organizaciones de armadores y de</w:t>
      </w:r>
      <w:r w:rsidR="00B5483F" w:rsidRPr="00AE5210">
        <w:rPr>
          <w:sz w:val="21"/>
          <w:szCs w:val="21"/>
        </w:rPr>
        <w:t xml:space="preserve"> </w:t>
      </w:r>
      <w:r w:rsidR="004D2C0F" w:rsidRPr="00AE5210">
        <w:rPr>
          <w:sz w:val="21"/>
          <w:szCs w:val="21"/>
        </w:rPr>
        <w:t>pescadores</w:t>
      </w:r>
      <w:r w:rsidR="00B5483F" w:rsidRPr="00AE5210">
        <w:rPr>
          <w:sz w:val="21"/>
          <w:szCs w:val="21"/>
        </w:rPr>
        <w:t xml:space="preserve"> </w:t>
      </w:r>
      <w:r w:rsidRPr="00AE5210">
        <w:rPr>
          <w:sz w:val="21"/>
          <w:szCs w:val="21"/>
        </w:rPr>
        <w:t>interesadas</w:t>
      </w:r>
      <w:r w:rsidR="004D2C0F" w:rsidRPr="00AE5210">
        <w:rPr>
          <w:sz w:val="21"/>
          <w:szCs w:val="21"/>
        </w:rPr>
        <w:t>,</w:t>
      </w:r>
      <w:r w:rsidRPr="00AE5210">
        <w:rPr>
          <w:sz w:val="21"/>
          <w:szCs w:val="21"/>
        </w:rPr>
        <w:t xml:space="preserve"> y teniendo debidamente en cuenta las pautas internacionales aplicables mencionadas</w:t>
      </w:r>
      <w:r w:rsidR="004D2C0F" w:rsidRPr="00AE5210">
        <w:rPr>
          <w:sz w:val="21"/>
          <w:szCs w:val="21"/>
        </w:rPr>
        <w:t>,</w:t>
      </w:r>
      <w:r w:rsidRPr="00AE5210">
        <w:rPr>
          <w:sz w:val="21"/>
          <w:szCs w:val="21"/>
        </w:rPr>
        <w:t xml:space="preserve"> podrá prescribir la naturaleza del examen médico y del certificado, según lo dispuesto en los </w:t>
      </w:r>
      <w:r w:rsidR="004D2C0F" w:rsidRPr="00AE5210">
        <w:rPr>
          <w:sz w:val="21"/>
          <w:szCs w:val="21"/>
        </w:rPr>
        <w:t>A</w:t>
      </w:r>
      <w:r w:rsidRPr="00AE5210">
        <w:rPr>
          <w:sz w:val="21"/>
          <w:szCs w:val="21"/>
        </w:rPr>
        <w:t xml:space="preserve">rtículos 10,11 y 12 del Convenio C188 de la OIT y los </w:t>
      </w:r>
      <w:r w:rsidR="004D2C0F" w:rsidRPr="00AE5210">
        <w:rPr>
          <w:sz w:val="21"/>
          <w:szCs w:val="21"/>
        </w:rPr>
        <w:t>A</w:t>
      </w:r>
      <w:r w:rsidRPr="00AE5210">
        <w:rPr>
          <w:sz w:val="21"/>
          <w:szCs w:val="21"/>
        </w:rPr>
        <w:t>rtículos 7,8 y 9 de la Directiva (UE) 2017/159 del Consejo.</w:t>
      </w:r>
    </w:p>
    <w:p w14:paraId="6414F584" w14:textId="77777777" w:rsidR="00CF1A5F" w:rsidRPr="00AE5210" w:rsidRDefault="00CF1A5F" w:rsidP="00E74A6F">
      <w:pPr>
        <w:pStyle w:val="BodyText"/>
        <w:spacing w:line="309" w:lineRule="auto"/>
        <w:ind w:left="102" w:right="735"/>
        <w:jc w:val="both"/>
      </w:pPr>
    </w:p>
    <w:p w14:paraId="29CAE2A9" w14:textId="61175E55" w:rsidR="009B56C7" w:rsidRPr="00AE5210" w:rsidRDefault="00645410" w:rsidP="006F478F">
      <w:pPr>
        <w:pStyle w:val="BodyText"/>
        <w:spacing w:line="307" w:lineRule="auto"/>
        <w:ind w:left="102" w:right="556"/>
        <w:jc w:val="both"/>
      </w:pPr>
      <w:r w:rsidRPr="00AE5210">
        <w:t>Las presentes Directrices tienen</w:t>
      </w:r>
      <w:r w:rsidR="00B5483F" w:rsidRPr="00AE5210">
        <w:t xml:space="preserve"> </w:t>
      </w:r>
      <w:r w:rsidRPr="00AE5210">
        <w:t>por</w:t>
      </w:r>
      <w:r w:rsidR="00B5483F" w:rsidRPr="00AE5210">
        <w:t xml:space="preserve"> </w:t>
      </w:r>
      <w:r w:rsidRPr="00AE5210">
        <w:t>objeto</w:t>
      </w:r>
      <w:r w:rsidR="00B5483F" w:rsidRPr="00AE5210">
        <w:t xml:space="preserve"> </w:t>
      </w:r>
      <w:r w:rsidRPr="00AE5210">
        <w:t>suministrar</w:t>
      </w:r>
      <w:r w:rsidR="00B5483F" w:rsidRPr="00AE5210">
        <w:t xml:space="preserve"> </w:t>
      </w:r>
      <w:r w:rsidRPr="00AE5210">
        <w:t>a</w:t>
      </w:r>
      <w:r w:rsidR="00B5483F" w:rsidRPr="00AE5210">
        <w:t xml:space="preserve"> </w:t>
      </w:r>
      <w:r w:rsidRPr="00AE5210">
        <w:t>las</w:t>
      </w:r>
      <w:r w:rsidR="00B5483F" w:rsidRPr="00AE5210">
        <w:t xml:space="preserve"> </w:t>
      </w:r>
      <w:r w:rsidRPr="00AE5210">
        <w:t>administraciones</w:t>
      </w:r>
      <w:r w:rsidR="00B5483F" w:rsidRPr="00AE5210">
        <w:t xml:space="preserve"> </w:t>
      </w:r>
      <w:r w:rsidRPr="00AE5210">
        <w:t>marítimas un conjunto de criterios reconocidos internacionalmente que utilizarán las autoridades competentes directamente, o como una base para elaborar normas nacionales para los reconocimientos médicos que sean compatibles con los requisitos internacionales. Su propósito</w:t>
      </w:r>
      <w:r w:rsidR="00B5483F" w:rsidRPr="00AE5210">
        <w:t xml:space="preserve"> </w:t>
      </w:r>
      <w:r w:rsidRPr="00AE5210">
        <w:t>radica</w:t>
      </w:r>
      <w:r w:rsidR="00B5483F" w:rsidRPr="00AE5210">
        <w:t xml:space="preserve"> </w:t>
      </w:r>
      <w:r w:rsidRPr="00AE5210">
        <w:t>en</w:t>
      </w:r>
      <w:r w:rsidR="00B5483F" w:rsidRPr="00AE5210">
        <w:t xml:space="preserve"> </w:t>
      </w:r>
      <w:r w:rsidRPr="00AE5210">
        <w:t>ayudar</w:t>
      </w:r>
      <w:r w:rsidR="00B5483F" w:rsidRPr="00AE5210">
        <w:t xml:space="preserve"> </w:t>
      </w:r>
      <w:r w:rsidRPr="00AE5210">
        <w:t>a</w:t>
      </w:r>
      <w:r w:rsidR="00B5483F" w:rsidRPr="00AE5210">
        <w:t xml:space="preserve"> </w:t>
      </w:r>
      <w:r w:rsidRPr="00AE5210">
        <w:t>las</w:t>
      </w:r>
      <w:r w:rsidR="00B5483F" w:rsidRPr="00AE5210">
        <w:t xml:space="preserve"> </w:t>
      </w:r>
      <w:r w:rsidRPr="00AE5210">
        <w:t>administraciones</w:t>
      </w:r>
      <w:r w:rsidR="00B5483F" w:rsidRPr="00AE5210">
        <w:t xml:space="preserve"> </w:t>
      </w:r>
      <w:r w:rsidRPr="00AE5210">
        <w:t>a</w:t>
      </w:r>
      <w:r w:rsidR="00B5483F" w:rsidRPr="00AE5210">
        <w:t xml:space="preserve"> </w:t>
      </w:r>
      <w:r w:rsidRPr="00AE5210">
        <w:t>establecer</w:t>
      </w:r>
      <w:r w:rsidR="00B5483F" w:rsidRPr="00AE5210">
        <w:t xml:space="preserve"> </w:t>
      </w:r>
      <w:r w:rsidRPr="00AE5210">
        <w:t>criterios para decidir con equidad quiénes son capaces de desempeñar en</w:t>
      </w:r>
      <w:r w:rsidR="00B5483F" w:rsidRPr="00AE5210">
        <w:t xml:space="preserve"> </w:t>
      </w:r>
      <w:r w:rsidRPr="00AE5210">
        <w:t>el</w:t>
      </w:r>
      <w:r w:rsidR="00B5483F" w:rsidRPr="00AE5210">
        <w:t xml:space="preserve"> </w:t>
      </w:r>
      <w:r w:rsidRPr="00AE5210">
        <w:t>mar</w:t>
      </w:r>
      <w:r w:rsidR="00B5483F" w:rsidRPr="00AE5210">
        <w:t xml:space="preserve"> </w:t>
      </w:r>
      <w:r w:rsidRPr="00AE5210">
        <w:t>sus</w:t>
      </w:r>
      <w:r w:rsidR="00B5483F" w:rsidRPr="00AE5210">
        <w:t xml:space="preserve"> </w:t>
      </w:r>
      <w:r w:rsidRPr="00AE5210">
        <w:t>tareas</w:t>
      </w:r>
      <w:r w:rsidR="00B5483F" w:rsidRPr="00AE5210">
        <w:t xml:space="preserve"> </w:t>
      </w:r>
      <w:r w:rsidRPr="00AE5210">
        <w:t>rutinarias y de emergencia de manera segura y eficaz, siempre que estas tareas sean compatibles con su capacidad en función de su salud. Estas Directrices se han elaborado con el fin de reducir las diferencias que existen en la aplicación de distintos requisitos médicos y procedimientos de examen y para asegurarse de que los certificados médicos que se</w:t>
      </w:r>
      <w:r w:rsidR="00B5483F" w:rsidRPr="00AE5210">
        <w:t xml:space="preserve"> </w:t>
      </w:r>
      <w:r w:rsidRPr="00AE5210">
        <w:t>expiden</w:t>
      </w:r>
      <w:r w:rsidR="00B5483F" w:rsidRPr="00AE5210">
        <w:t xml:space="preserve"> </w:t>
      </w:r>
      <w:r w:rsidRPr="00AE5210">
        <w:t>a</w:t>
      </w:r>
      <w:r w:rsidR="00B5483F" w:rsidRPr="00AE5210">
        <w:t xml:space="preserve"> </w:t>
      </w:r>
      <w:r w:rsidRPr="00AE5210">
        <w:t>los pescadores</w:t>
      </w:r>
      <w:r w:rsidR="00B5483F" w:rsidRPr="00AE5210">
        <w:t xml:space="preserve"> </w:t>
      </w:r>
      <w:r w:rsidRPr="00AE5210">
        <w:t>sean</w:t>
      </w:r>
      <w:r w:rsidR="00B5483F" w:rsidRPr="00AE5210">
        <w:t xml:space="preserve"> </w:t>
      </w:r>
      <w:r w:rsidRPr="00AE5210">
        <w:t>un</w:t>
      </w:r>
      <w:r w:rsidR="00B5483F" w:rsidRPr="00AE5210">
        <w:t xml:space="preserve"> </w:t>
      </w:r>
      <w:r w:rsidRPr="00AE5210">
        <w:t>indicador válido de su aptitud física para las tareas</w:t>
      </w:r>
      <w:r w:rsidR="00B5483F" w:rsidRPr="00AE5210">
        <w:t xml:space="preserve"> </w:t>
      </w:r>
      <w:r w:rsidRPr="00AE5210">
        <w:t>que</w:t>
      </w:r>
      <w:r w:rsidR="00B5483F" w:rsidRPr="00AE5210">
        <w:t xml:space="preserve"> </w:t>
      </w:r>
      <w:r w:rsidRPr="00AE5210">
        <w:t>desempeñará</w:t>
      </w:r>
      <w:r w:rsidR="004D2C0F" w:rsidRPr="00AE5210">
        <w:t>n</w:t>
      </w:r>
      <w:r w:rsidRPr="00AE5210">
        <w:t>. En</w:t>
      </w:r>
      <w:r w:rsidR="00B5483F" w:rsidRPr="00AE5210">
        <w:t xml:space="preserve"> </w:t>
      </w:r>
      <w:r w:rsidRPr="00AE5210">
        <w:t>definitiva,</w:t>
      </w:r>
      <w:r w:rsidR="00B5483F" w:rsidRPr="00AE5210">
        <w:t xml:space="preserve"> </w:t>
      </w:r>
      <w:r w:rsidRPr="00AE5210">
        <w:t>tienen</w:t>
      </w:r>
      <w:r w:rsidR="00B5483F" w:rsidRPr="00AE5210">
        <w:t xml:space="preserve"> </w:t>
      </w:r>
      <w:r w:rsidRPr="00AE5210">
        <w:t>como meta contribuir a la seguridad y salud en el mar.</w:t>
      </w:r>
    </w:p>
    <w:p w14:paraId="1AAF733B" w14:textId="77777777" w:rsidR="009B56C7" w:rsidRPr="00AE5210" w:rsidRDefault="00645410" w:rsidP="00E74A6F">
      <w:pPr>
        <w:pStyle w:val="ListParagraph"/>
        <w:numPr>
          <w:ilvl w:val="0"/>
          <w:numId w:val="29"/>
        </w:numPr>
        <w:tabs>
          <w:tab w:val="left" w:pos="1220"/>
          <w:tab w:val="left" w:pos="1221"/>
        </w:tabs>
        <w:spacing w:before="139"/>
        <w:ind w:left="1220" w:hanging="768"/>
        <w:jc w:val="both"/>
        <w:rPr>
          <w:b/>
          <w:sz w:val="21"/>
          <w:szCs w:val="21"/>
        </w:rPr>
      </w:pPr>
      <w:r w:rsidRPr="00AE5210">
        <w:rPr>
          <w:b/>
          <w:color w:val="1F3763"/>
          <w:sz w:val="21"/>
        </w:rPr>
        <w:t>Contenido y empleo de las Directrices</w:t>
      </w:r>
    </w:p>
    <w:p w14:paraId="57E46910" w14:textId="77777777" w:rsidR="009B56C7" w:rsidRPr="00AE5210" w:rsidRDefault="009B56C7" w:rsidP="00E74A6F">
      <w:pPr>
        <w:pStyle w:val="BodyText"/>
        <w:jc w:val="both"/>
        <w:rPr>
          <w:b/>
        </w:rPr>
      </w:pPr>
    </w:p>
    <w:p w14:paraId="709F615A" w14:textId="77777777" w:rsidR="009B56C7" w:rsidRPr="00AE5210" w:rsidRDefault="00645410" w:rsidP="00E74A6F">
      <w:pPr>
        <w:pStyle w:val="BodyText"/>
        <w:ind w:left="102"/>
        <w:jc w:val="both"/>
      </w:pPr>
      <w:r w:rsidRPr="00AE5210">
        <w:lastRenderedPageBreak/>
        <w:t>Las Directrices se han ordenado de la siguiente manera:</w:t>
      </w:r>
    </w:p>
    <w:p w14:paraId="2D66B208" w14:textId="77777777" w:rsidR="009B56C7" w:rsidRPr="00AE5210" w:rsidRDefault="009B56C7" w:rsidP="00E74A6F">
      <w:pPr>
        <w:pStyle w:val="BodyText"/>
        <w:jc w:val="both"/>
      </w:pPr>
    </w:p>
    <w:p w14:paraId="57C8ABF4" w14:textId="5F3FBBF4" w:rsidR="009B56C7" w:rsidRPr="00AE5210" w:rsidRDefault="00645410" w:rsidP="00E74A6F">
      <w:pPr>
        <w:pStyle w:val="BodyText"/>
        <w:spacing w:before="126" w:line="307" w:lineRule="auto"/>
        <w:ind w:left="102" w:right="733"/>
        <w:jc w:val="both"/>
      </w:pPr>
      <w:r w:rsidRPr="00AE5210">
        <w:t xml:space="preserve">En la parte 1 se resume el propósito y ámbito de aplicación de las Directrices, su contenido y los antecedentes </w:t>
      </w:r>
      <w:r w:rsidR="004D2C0F" w:rsidRPr="00AE5210">
        <w:t>q</w:t>
      </w:r>
      <w:r w:rsidRPr="00AE5210">
        <w:t>ue llevaron a su elaboración y señala las características principales de un marco para el reconocimiento médico y</w:t>
      </w:r>
      <w:r w:rsidR="00B5483F" w:rsidRPr="00AE5210">
        <w:t xml:space="preserve"> </w:t>
      </w:r>
      <w:r w:rsidRPr="00AE5210">
        <w:t>la</w:t>
      </w:r>
      <w:r w:rsidR="00B5483F" w:rsidRPr="00AE5210">
        <w:t xml:space="preserve"> </w:t>
      </w:r>
      <w:r w:rsidRPr="00AE5210">
        <w:t>expedición</w:t>
      </w:r>
      <w:r w:rsidR="00B5483F" w:rsidRPr="00AE5210">
        <w:t xml:space="preserve"> </w:t>
      </w:r>
      <w:r w:rsidRPr="00AE5210">
        <w:t>de</w:t>
      </w:r>
      <w:r w:rsidR="00B5483F" w:rsidRPr="00AE5210">
        <w:t xml:space="preserve"> </w:t>
      </w:r>
      <w:r w:rsidRPr="00AE5210">
        <w:t>un</w:t>
      </w:r>
      <w:r w:rsidR="00B5483F" w:rsidRPr="00AE5210">
        <w:t xml:space="preserve"> </w:t>
      </w:r>
      <w:r w:rsidRPr="00AE5210">
        <w:t>certificado médico a los pescadores.</w:t>
      </w:r>
    </w:p>
    <w:p w14:paraId="4879A1AE" w14:textId="77777777" w:rsidR="009B56C7" w:rsidRPr="00AE5210" w:rsidRDefault="009B56C7" w:rsidP="00E74A6F">
      <w:pPr>
        <w:pStyle w:val="BodyText"/>
        <w:spacing w:before="9"/>
        <w:jc w:val="both"/>
      </w:pPr>
    </w:p>
    <w:p w14:paraId="7D3C7B94" w14:textId="660C83A9" w:rsidR="009B56C7" w:rsidRPr="00AE5210" w:rsidRDefault="00645410" w:rsidP="00E74A6F">
      <w:pPr>
        <w:pStyle w:val="BodyText"/>
        <w:spacing w:line="309" w:lineRule="auto"/>
        <w:ind w:left="102" w:right="556"/>
        <w:jc w:val="both"/>
      </w:pPr>
      <w:r w:rsidRPr="00AE5210">
        <w:t>En</w:t>
      </w:r>
      <w:r w:rsidR="00B5483F" w:rsidRPr="00AE5210">
        <w:t xml:space="preserve"> </w:t>
      </w:r>
      <w:r w:rsidRPr="00AE5210">
        <w:t>la</w:t>
      </w:r>
      <w:r w:rsidR="00B5483F" w:rsidRPr="00AE5210">
        <w:t xml:space="preserve"> </w:t>
      </w:r>
      <w:r w:rsidRPr="00AE5210">
        <w:t>parte</w:t>
      </w:r>
      <w:r w:rsidR="00B5483F" w:rsidRPr="00AE5210">
        <w:t xml:space="preserve"> </w:t>
      </w:r>
      <w:r w:rsidRPr="00AE5210">
        <w:t>2</w:t>
      </w:r>
      <w:r w:rsidR="00B5483F" w:rsidRPr="00AE5210">
        <w:t xml:space="preserve"> </w:t>
      </w:r>
      <w:r w:rsidRPr="00AE5210">
        <w:t>se</w:t>
      </w:r>
      <w:r w:rsidR="00B5483F" w:rsidRPr="00AE5210">
        <w:t xml:space="preserve"> </w:t>
      </w:r>
      <w:r w:rsidRPr="00AE5210">
        <w:t>suministra</w:t>
      </w:r>
      <w:r w:rsidR="00B5483F" w:rsidRPr="00AE5210">
        <w:t xml:space="preserve"> </w:t>
      </w:r>
      <w:r w:rsidRPr="00AE5210">
        <w:t>información</w:t>
      </w:r>
      <w:r w:rsidR="00B5483F" w:rsidRPr="00AE5210">
        <w:t xml:space="preserve"> </w:t>
      </w:r>
      <w:r w:rsidRPr="00AE5210">
        <w:t>de</w:t>
      </w:r>
      <w:r w:rsidR="00B5483F" w:rsidRPr="00AE5210">
        <w:t xml:space="preserve"> </w:t>
      </w:r>
      <w:r w:rsidRPr="00AE5210">
        <w:t>interés</w:t>
      </w:r>
      <w:r w:rsidR="00B5483F" w:rsidRPr="00AE5210">
        <w:t xml:space="preserve"> </w:t>
      </w:r>
      <w:r w:rsidRPr="00AE5210">
        <w:t>para</w:t>
      </w:r>
      <w:r w:rsidR="00B5483F" w:rsidRPr="00AE5210">
        <w:t xml:space="preserve"> </w:t>
      </w:r>
      <w:r w:rsidRPr="00AE5210">
        <w:t>las</w:t>
      </w:r>
      <w:r w:rsidR="00B5483F" w:rsidRPr="00AE5210">
        <w:t xml:space="preserve"> </w:t>
      </w:r>
      <w:r w:rsidRPr="00AE5210">
        <w:t>autoridades</w:t>
      </w:r>
      <w:r w:rsidR="00B5483F" w:rsidRPr="00AE5210">
        <w:t xml:space="preserve"> </w:t>
      </w:r>
      <w:r w:rsidRPr="00AE5210">
        <w:t>competentes</w:t>
      </w:r>
      <w:r w:rsidR="006F478F">
        <w:t>,</w:t>
      </w:r>
      <w:r w:rsidR="00B5483F" w:rsidRPr="00AE5210">
        <w:t xml:space="preserve"> </w:t>
      </w:r>
      <w:r w:rsidRPr="00AE5210">
        <w:t xml:space="preserve">que servirá de ayuda para la elaboración de reglamentos nacionales compatibles con instrumentos internacionales </w:t>
      </w:r>
      <w:r w:rsidR="004D2C0F" w:rsidRPr="00AE5210">
        <w:t xml:space="preserve">y </w:t>
      </w:r>
      <w:r w:rsidR="006F478F">
        <w:t>e</w:t>
      </w:r>
      <w:r w:rsidR="004D2C0F" w:rsidRPr="00AE5210">
        <w:t xml:space="preserve">uropeos </w:t>
      </w:r>
      <w:r w:rsidRPr="00AE5210">
        <w:t>pertinentes que se</w:t>
      </w:r>
      <w:r w:rsidR="00B5483F" w:rsidRPr="00AE5210">
        <w:t xml:space="preserve"> </w:t>
      </w:r>
      <w:r w:rsidRPr="00AE5210">
        <w:t>ocupen</w:t>
      </w:r>
      <w:r w:rsidR="00B5483F" w:rsidRPr="00AE5210">
        <w:t xml:space="preserve"> </w:t>
      </w:r>
      <w:r w:rsidRPr="00AE5210">
        <w:t>de</w:t>
      </w:r>
      <w:r w:rsidR="00B5483F" w:rsidRPr="00AE5210">
        <w:t xml:space="preserve"> </w:t>
      </w:r>
      <w:r w:rsidRPr="00AE5210">
        <w:t>la</w:t>
      </w:r>
      <w:r w:rsidR="00B5483F" w:rsidRPr="00AE5210">
        <w:t xml:space="preserve"> </w:t>
      </w:r>
      <w:r w:rsidRPr="00AE5210">
        <w:t>salud</w:t>
      </w:r>
      <w:r w:rsidR="00B5483F" w:rsidRPr="00AE5210">
        <w:t xml:space="preserve"> </w:t>
      </w:r>
      <w:r w:rsidRPr="00AE5210">
        <w:t>y</w:t>
      </w:r>
      <w:r w:rsidR="00B5483F" w:rsidRPr="00AE5210">
        <w:t xml:space="preserve"> </w:t>
      </w:r>
      <w:r w:rsidRPr="00AE5210">
        <w:t>la</w:t>
      </w:r>
      <w:r w:rsidR="00B5483F" w:rsidRPr="00AE5210">
        <w:t xml:space="preserve"> </w:t>
      </w:r>
      <w:r w:rsidRPr="00AE5210">
        <w:t>aptitud</w:t>
      </w:r>
      <w:r w:rsidR="00B5483F" w:rsidRPr="00AE5210">
        <w:t xml:space="preserve"> </w:t>
      </w:r>
      <w:r w:rsidRPr="00AE5210">
        <w:t>de los pescadores.</w:t>
      </w:r>
    </w:p>
    <w:p w14:paraId="145DE823" w14:textId="77777777" w:rsidR="009B56C7" w:rsidRPr="00AE5210" w:rsidRDefault="009B56C7" w:rsidP="00E74A6F">
      <w:pPr>
        <w:pStyle w:val="BodyText"/>
        <w:spacing w:before="10"/>
        <w:jc w:val="both"/>
        <w:rPr>
          <w:sz w:val="26"/>
        </w:rPr>
      </w:pPr>
    </w:p>
    <w:p w14:paraId="719F347E" w14:textId="4C0C58B1" w:rsidR="009B56C7" w:rsidRPr="00AE5210" w:rsidRDefault="00645410" w:rsidP="00E74A6F">
      <w:pPr>
        <w:pStyle w:val="BodyText"/>
        <w:spacing w:before="1" w:line="309" w:lineRule="auto"/>
        <w:ind w:left="102" w:right="807"/>
        <w:jc w:val="both"/>
      </w:pPr>
      <w:r w:rsidRPr="00AE5210">
        <w:t>En la parte 3 se suministra información de interés para quienes realizan evaluaciones</w:t>
      </w:r>
      <w:r w:rsidR="00B5483F" w:rsidRPr="00AE5210">
        <w:t xml:space="preserve"> </w:t>
      </w:r>
      <w:r w:rsidRPr="00AE5210">
        <w:t>médicas de los pescadores. Tal</w:t>
      </w:r>
      <w:r w:rsidR="00B5483F" w:rsidRPr="00AE5210">
        <w:t xml:space="preserve"> </w:t>
      </w:r>
      <w:r w:rsidRPr="00AE5210">
        <w:t>información</w:t>
      </w:r>
      <w:r w:rsidR="00B5483F" w:rsidRPr="00AE5210">
        <w:t xml:space="preserve"> </w:t>
      </w:r>
      <w:r w:rsidRPr="00AE5210">
        <w:t>podrá</w:t>
      </w:r>
      <w:r w:rsidR="00B5483F" w:rsidRPr="00AE5210">
        <w:t xml:space="preserve"> </w:t>
      </w:r>
      <w:r w:rsidRPr="00AE5210">
        <w:t>utilizarse</w:t>
      </w:r>
      <w:r w:rsidR="00B5483F" w:rsidRPr="00AE5210">
        <w:t xml:space="preserve"> </w:t>
      </w:r>
      <w:r w:rsidRPr="00AE5210">
        <w:t>directamente</w:t>
      </w:r>
      <w:r w:rsidR="00B5483F" w:rsidRPr="00AE5210">
        <w:t xml:space="preserve"> </w:t>
      </w:r>
      <w:r w:rsidRPr="00AE5210">
        <w:t>o</w:t>
      </w:r>
      <w:r w:rsidR="00B5483F" w:rsidRPr="00AE5210">
        <w:t xml:space="preserve"> </w:t>
      </w:r>
      <w:r w:rsidRPr="00AE5210">
        <w:t>constituir una base para la elaboración de directrices nacionales para médicos.</w:t>
      </w:r>
    </w:p>
    <w:p w14:paraId="03ADC54E" w14:textId="77777777" w:rsidR="009B56C7" w:rsidRPr="00AE5210" w:rsidRDefault="009B56C7" w:rsidP="00E74A6F">
      <w:pPr>
        <w:pStyle w:val="BodyText"/>
        <w:spacing w:before="2"/>
        <w:jc w:val="both"/>
        <w:rPr>
          <w:sz w:val="27"/>
        </w:rPr>
      </w:pPr>
    </w:p>
    <w:p w14:paraId="3C76FACE" w14:textId="2009FBF5" w:rsidR="009B56C7" w:rsidRPr="00AE5210" w:rsidRDefault="0099784B" w:rsidP="00E74A6F">
      <w:pPr>
        <w:pStyle w:val="BodyText"/>
        <w:spacing w:line="309" w:lineRule="auto"/>
        <w:ind w:left="102" w:right="677"/>
        <w:jc w:val="both"/>
      </w:pPr>
      <w:r w:rsidRPr="00AE5210">
        <w:t xml:space="preserve">En los </w:t>
      </w:r>
      <w:r w:rsidR="004D2C0F" w:rsidRPr="00AE5210">
        <w:t>anexo</w:t>
      </w:r>
      <w:r w:rsidRPr="00AE5210">
        <w:t xml:space="preserve">s se incluye una guía para establecer un programa de </w:t>
      </w:r>
      <w:r w:rsidR="004D2C0F" w:rsidRPr="00AE5210">
        <w:t xml:space="preserve">seguimiento de la salud y </w:t>
      </w:r>
      <w:r w:rsidR="0072397E">
        <w:t xml:space="preserve">de </w:t>
      </w:r>
      <w:r w:rsidR="004D2C0F" w:rsidRPr="00AE5210">
        <w:t xml:space="preserve">los </w:t>
      </w:r>
      <w:r w:rsidR="0072397E">
        <w:t>riesgos relacionados con el trabajo</w:t>
      </w:r>
      <w:r w:rsidRPr="00AE5210">
        <w:t xml:space="preserve"> relevantes para los pescadores, el desarrollo de un programa formativo para médicos, </w:t>
      </w:r>
      <w:r w:rsidR="0072397E">
        <w:t xml:space="preserve">las </w:t>
      </w:r>
      <w:r w:rsidRPr="00AE5210">
        <w:t>normas relativas a diferentes tipos de afecciones incapacitantes, al mantenimiento de registros y al contenido del certificado médico.</w:t>
      </w:r>
    </w:p>
    <w:p w14:paraId="3B8096E4" w14:textId="77777777" w:rsidR="009B56C7" w:rsidRPr="00AE5210" w:rsidRDefault="009B56C7" w:rsidP="00E74A6F">
      <w:pPr>
        <w:pStyle w:val="BodyText"/>
        <w:spacing w:before="4"/>
        <w:jc w:val="both"/>
        <w:rPr>
          <w:sz w:val="27"/>
        </w:rPr>
      </w:pPr>
    </w:p>
    <w:p w14:paraId="4F296B70" w14:textId="1189B4C5" w:rsidR="009B56C7" w:rsidRPr="00AE5210" w:rsidRDefault="00645410" w:rsidP="00E74A6F">
      <w:pPr>
        <w:pStyle w:val="BodyText"/>
        <w:spacing w:line="309" w:lineRule="auto"/>
        <w:ind w:left="102" w:right="959"/>
        <w:jc w:val="both"/>
      </w:pPr>
      <w:r w:rsidRPr="00AE5210">
        <w:t>Algunas partes de las</w:t>
      </w:r>
      <w:r w:rsidR="00B5483F" w:rsidRPr="00AE5210">
        <w:t xml:space="preserve"> </w:t>
      </w:r>
      <w:r w:rsidRPr="00AE5210">
        <w:t>Directrices</w:t>
      </w:r>
      <w:r w:rsidR="00B5483F" w:rsidRPr="00AE5210">
        <w:t xml:space="preserve"> </w:t>
      </w:r>
      <w:r w:rsidRPr="00AE5210">
        <w:t>son</w:t>
      </w:r>
      <w:r w:rsidR="00B5483F" w:rsidRPr="00AE5210">
        <w:t xml:space="preserve"> </w:t>
      </w:r>
      <w:r w:rsidRPr="00AE5210">
        <w:t>más</w:t>
      </w:r>
      <w:r w:rsidR="00B5483F" w:rsidRPr="00AE5210">
        <w:t xml:space="preserve"> </w:t>
      </w:r>
      <w:r w:rsidRPr="00AE5210">
        <w:t>adecuadas</w:t>
      </w:r>
      <w:r w:rsidR="00B5483F" w:rsidRPr="00AE5210">
        <w:t xml:space="preserve"> </w:t>
      </w:r>
      <w:r w:rsidRPr="00AE5210">
        <w:t>para</w:t>
      </w:r>
      <w:r w:rsidR="00B5483F" w:rsidRPr="00AE5210">
        <w:t xml:space="preserve"> </w:t>
      </w:r>
      <w:r w:rsidRPr="00AE5210">
        <w:t>las</w:t>
      </w:r>
      <w:r w:rsidR="00B5483F" w:rsidRPr="00AE5210">
        <w:t xml:space="preserve"> </w:t>
      </w:r>
      <w:r w:rsidRPr="00AE5210">
        <w:t>autoridades</w:t>
      </w:r>
      <w:r w:rsidR="00B5483F" w:rsidRPr="00AE5210">
        <w:t xml:space="preserve"> </w:t>
      </w:r>
      <w:r w:rsidRPr="00AE5210">
        <w:t>competentes que para los médicos en particular, y viceversa. Sin embargo, se propone tener en cuenta la totalidad de las Directrices para asegurarse de que se abarcan todos los temas y toda la información. Éstas se han concebido como una herramienta capaz de mejorar los reconocimientos médicos de los pescadores.</w:t>
      </w:r>
    </w:p>
    <w:p w14:paraId="030B93E3" w14:textId="77777777" w:rsidR="009B56C7" w:rsidRPr="00AE5210" w:rsidRDefault="009B56C7" w:rsidP="00E74A6F">
      <w:pPr>
        <w:pStyle w:val="BodyText"/>
        <w:jc w:val="both"/>
        <w:rPr>
          <w:sz w:val="29"/>
        </w:rPr>
      </w:pPr>
    </w:p>
    <w:p w14:paraId="6E352A07" w14:textId="77777777" w:rsidR="009B56C7" w:rsidRPr="00AE5210" w:rsidRDefault="00645410" w:rsidP="00E74A6F">
      <w:pPr>
        <w:pStyle w:val="ListParagraph"/>
        <w:numPr>
          <w:ilvl w:val="0"/>
          <w:numId w:val="29"/>
        </w:numPr>
        <w:tabs>
          <w:tab w:val="left" w:pos="554"/>
        </w:tabs>
        <w:ind w:left="553" w:hanging="451"/>
        <w:jc w:val="both"/>
        <w:rPr>
          <w:b/>
          <w:sz w:val="27"/>
        </w:rPr>
      </w:pPr>
      <w:r w:rsidRPr="00AE5210">
        <w:rPr>
          <w:b/>
          <w:color w:val="1F3763"/>
          <w:sz w:val="27"/>
        </w:rPr>
        <w:t>Antecedentes de la preparación de las Directrices</w:t>
      </w:r>
    </w:p>
    <w:p w14:paraId="089A4217" w14:textId="77777777" w:rsidR="009B56C7" w:rsidRPr="00AE5210" w:rsidRDefault="009B56C7" w:rsidP="00E74A6F">
      <w:pPr>
        <w:pStyle w:val="BodyText"/>
        <w:spacing w:before="11"/>
        <w:jc w:val="both"/>
        <w:rPr>
          <w:b/>
          <w:sz w:val="31"/>
        </w:rPr>
      </w:pPr>
    </w:p>
    <w:p w14:paraId="05D748BA" w14:textId="6BBFFF9E" w:rsidR="00ED0D5E" w:rsidRDefault="00645410" w:rsidP="00196AD2">
      <w:pPr>
        <w:pStyle w:val="BodyText"/>
        <w:spacing w:line="309" w:lineRule="auto"/>
        <w:ind w:left="102" w:right="677"/>
        <w:jc w:val="both"/>
      </w:pPr>
      <w:r w:rsidRPr="00AE5210">
        <w:t xml:space="preserve">En 1997, la OIT y la OMS publicaron las primeras directrices internacionales sobre </w:t>
      </w:r>
      <w:r w:rsidR="00EC3DAD">
        <w:t>reconocimientos</w:t>
      </w:r>
      <w:r w:rsidRPr="00AE5210">
        <w:t xml:space="preserve"> médicos para la gente del mar</w:t>
      </w:r>
      <w:r w:rsidR="00B27412" w:rsidRPr="00AE5210">
        <w:t>,</w:t>
      </w:r>
      <w:r w:rsidRPr="00AE5210">
        <w:t xml:space="preserve"> que se convirti</w:t>
      </w:r>
      <w:r w:rsidR="0072397E">
        <w:t>eron</w:t>
      </w:r>
      <w:r w:rsidRPr="00AE5210">
        <w:t xml:space="preserve"> en un documento inestimable para las autoridades marítimas, los interlocutores sociales en el sector marítimo y los médicos que realizan el reconocimiento</w:t>
      </w:r>
      <w:r w:rsidR="00B27412" w:rsidRPr="00AE5210">
        <w:t xml:space="preserve"> médico</w:t>
      </w:r>
      <w:r w:rsidRPr="00AE5210">
        <w:t xml:space="preserve"> de los pescadores. </w:t>
      </w:r>
      <w:r w:rsidR="00B27412" w:rsidRPr="00AE5210">
        <w:t>L</w:t>
      </w:r>
      <w:r w:rsidRPr="00AE5210">
        <w:t xml:space="preserve">as </w:t>
      </w:r>
      <w:r w:rsidR="00B27412" w:rsidRPr="00AE5210">
        <w:t>d</w:t>
      </w:r>
      <w:r w:rsidRPr="00AE5210">
        <w:t xml:space="preserve">irectrices se han revisado en varias ocasiones. </w:t>
      </w:r>
    </w:p>
    <w:p w14:paraId="5A850B29" w14:textId="77777777" w:rsidR="00196AD2" w:rsidRPr="00AE5210" w:rsidRDefault="00196AD2" w:rsidP="00196AD2">
      <w:pPr>
        <w:pStyle w:val="BodyText"/>
        <w:spacing w:line="309" w:lineRule="auto"/>
        <w:ind w:left="102" w:right="677"/>
        <w:jc w:val="both"/>
      </w:pPr>
    </w:p>
    <w:p w14:paraId="69797163" w14:textId="10FF7769" w:rsidR="009B56C7" w:rsidRPr="00AE5210" w:rsidRDefault="00645410" w:rsidP="00196AD2">
      <w:pPr>
        <w:pStyle w:val="BodyText"/>
        <w:spacing w:line="309" w:lineRule="auto"/>
        <w:ind w:left="102" w:right="677"/>
        <w:jc w:val="both"/>
      </w:pPr>
      <w:r w:rsidRPr="00AE5210">
        <w:t>Sin embargo, hasta la publicación y ratificación del Convenio sobre el trabajo en la pesca, 2007 (</w:t>
      </w:r>
      <w:r w:rsidR="00B27412" w:rsidRPr="00AE5210">
        <w:t>C</w:t>
      </w:r>
      <w:r w:rsidRPr="00AE5210">
        <w:t xml:space="preserve">188), de la OIT, y la Directiva (UE) 2017/159 del Consejo no se disponía de directrices para los </w:t>
      </w:r>
      <w:r w:rsidR="00196AD2">
        <w:t>reconocimientos</w:t>
      </w:r>
      <w:r w:rsidRPr="00AE5210">
        <w:t xml:space="preserve"> médicos y la salud laboral de los pescadores. </w:t>
      </w:r>
    </w:p>
    <w:p w14:paraId="72FFC2B8" w14:textId="77777777" w:rsidR="009B56C7" w:rsidRPr="00AE5210" w:rsidRDefault="009B56C7" w:rsidP="00E74A6F">
      <w:pPr>
        <w:pStyle w:val="BodyText"/>
        <w:spacing w:before="5"/>
        <w:jc w:val="both"/>
        <w:rPr>
          <w:sz w:val="22"/>
        </w:rPr>
      </w:pPr>
    </w:p>
    <w:p w14:paraId="5A708E0D" w14:textId="77777777" w:rsidR="009B56C7" w:rsidRPr="00AE5210" w:rsidRDefault="009B56C7" w:rsidP="00E74A6F">
      <w:pPr>
        <w:jc w:val="both"/>
        <w:sectPr w:rsidR="009B56C7" w:rsidRPr="00AE5210">
          <w:footerReference w:type="default" r:id="rId12"/>
          <w:pgSz w:w="11910" w:h="16840"/>
          <w:pgMar w:top="1500" w:right="760" w:bottom="280" w:left="1000" w:header="708" w:footer="708" w:gutter="0"/>
          <w:cols w:space="708"/>
        </w:sectPr>
      </w:pPr>
    </w:p>
    <w:p w14:paraId="2B067B84" w14:textId="41A30D98" w:rsidR="009B56C7" w:rsidRPr="00AE5210" w:rsidRDefault="00712BEB" w:rsidP="00E74A6F">
      <w:pPr>
        <w:pStyle w:val="ListParagraph"/>
        <w:numPr>
          <w:ilvl w:val="0"/>
          <w:numId w:val="29"/>
        </w:numPr>
        <w:tabs>
          <w:tab w:val="left" w:pos="542"/>
        </w:tabs>
        <w:spacing w:before="59"/>
        <w:ind w:left="541" w:hanging="439"/>
        <w:jc w:val="both"/>
        <w:rPr>
          <w:b/>
          <w:sz w:val="27"/>
        </w:rPr>
      </w:pPr>
      <w:r w:rsidRPr="00AE5210">
        <w:rPr>
          <w:b/>
          <w:color w:val="1F3763"/>
          <w:sz w:val="27"/>
        </w:rPr>
        <w:lastRenderedPageBreak/>
        <w:t xml:space="preserve">El reconocimiento médico de los pescadores </w:t>
      </w:r>
    </w:p>
    <w:p w14:paraId="32BD34EC" w14:textId="77777777" w:rsidR="009B56C7" w:rsidRPr="00AE5210" w:rsidRDefault="009B56C7" w:rsidP="00E74A6F">
      <w:pPr>
        <w:pStyle w:val="BodyText"/>
        <w:spacing w:before="9"/>
        <w:jc w:val="both"/>
        <w:rPr>
          <w:b/>
          <w:sz w:val="31"/>
        </w:rPr>
      </w:pPr>
    </w:p>
    <w:p w14:paraId="7141FBEE" w14:textId="3B250084" w:rsidR="009B56C7" w:rsidRPr="00AE5210" w:rsidRDefault="00645410" w:rsidP="00E74A6F">
      <w:pPr>
        <w:pStyle w:val="BodyText"/>
        <w:spacing w:line="309" w:lineRule="auto"/>
        <w:ind w:left="102" w:right="611"/>
        <w:jc w:val="both"/>
      </w:pPr>
      <w:r w:rsidRPr="00AE5210">
        <w:t>El reconocimiento médico de los pescadores</w:t>
      </w:r>
      <w:r w:rsidR="00B5483F" w:rsidRPr="00AE5210">
        <w:t xml:space="preserve"> </w:t>
      </w:r>
      <w:r w:rsidRPr="00AE5210">
        <w:t>tiene</w:t>
      </w:r>
      <w:r w:rsidR="00B5483F" w:rsidRPr="00AE5210">
        <w:t xml:space="preserve"> </w:t>
      </w:r>
      <w:r w:rsidRPr="00AE5210">
        <w:t>por</w:t>
      </w:r>
      <w:r w:rsidR="00B5483F" w:rsidRPr="00AE5210">
        <w:t xml:space="preserve"> </w:t>
      </w:r>
      <w:r w:rsidRPr="00AE5210">
        <w:t>objeto</w:t>
      </w:r>
      <w:r w:rsidR="00B5483F" w:rsidRPr="00AE5210">
        <w:t xml:space="preserve"> </w:t>
      </w:r>
      <w:r w:rsidRPr="00AE5210">
        <w:t>asegurarse</w:t>
      </w:r>
      <w:r w:rsidR="00B5483F" w:rsidRPr="00AE5210">
        <w:t xml:space="preserve"> </w:t>
      </w:r>
      <w:r w:rsidRPr="00AE5210">
        <w:t>de</w:t>
      </w:r>
      <w:r w:rsidR="00B5483F" w:rsidRPr="00AE5210">
        <w:t xml:space="preserve"> </w:t>
      </w:r>
      <w:r w:rsidRPr="00AE5210">
        <w:t>que</w:t>
      </w:r>
      <w:r w:rsidR="00B5483F" w:rsidRPr="00AE5210">
        <w:t xml:space="preserve"> </w:t>
      </w:r>
      <w:r w:rsidRPr="00AE5210">
        <w:t>el pescador que se examina es apto físicamente para desempeñar</w:t>
      </w:r>
      <w:r w:rsidR="00B5483F" w:rsidRPr="00AE5210">
        <w:t xml:space="preserve"> </w:t>
      </w:r>
      <w:r w:rsidRPr="00AE5210">
        <w:t>en</w:t>
      </w:r>
      <w:r w:rsidR="00B5483F" w:rsidRPr="00AE5210">
        <w:t xml:space="preserve"> </w:t>
      </w:r>
      <w:r w:rsidRPr="00AE5210">
        <w:t>el</w:t>
      </w:r>
      <w:r w:rsidR="00B5483F" w:rsidRPr="00AE5210">
        <w:t xml:space="preserve"> </w:t>
      </w:r>
      <w:r w:rsidRPr="00AE5210">
        <w:t>mar</w:t>
      </w:r>
      <w:r w:rsidR="00B5483F" w:rsidRPr="00AE5210">
        <w:t xml:space="preserve"> </w:t>
      </w:r>
      <w:r w:rsidRPr="00AE5210">
        <w:t>sus</w:t>
      </w:r>
      <w:r w:rsidR="00B5483F" w:rsidRPr="00AE5210">
        <w:t xml:space="preserve"> </w:t>
      </w:r>
      <w:r w:rsidRPr="00AE5210">
        <w:t>tareas</w:t>
      </w:r>
      <w:r w:rsidR="00B5483F" w:rsidRPr="00AE5210">
        <w:t xml:space="preserve"> </w:t>
      </w:r>
      <w:r w:rsidRPr="00AE5210">
        <w:t>rutinarias y de emergencia y de que no sufre ninguna afección que pueda agravarse con el</w:t>
      </w:r>
      <w:r w:rsidR="00B5483F" w:rsidRPr="00AE5210">
        <w:t xml:space="preserve"> </w:t>
      </w:r>
      <w:r w:rsidRPr="00AE5210">
        <w:t>servicio en el mar</w:t>
      </w:r>
      <w:r w:rsidR="002618EC" w:rsidRPr="00AE5210">
        <w:t>,</w:t>
      </w:r>
      <w:r w:rsidRPr="00AE5210">
        <w:t xml:space="preserve"> que</w:t>
      </w:r>
      <w:r w:rsidR="00B5483F" w:rsidRPr="00AE5210">
        <w:t xml:space="preserve"> </w:t>
      </w:r>
      <w:r w:rsidRPr="00AE5210">
        <w:t>lo</w:t>
      </w:r>
      <w:r w:rsidR="00B5483F" w:rsidRPr="00AE5210">
        <w:t xml:space="preserve"> </w:t>
      </w:r>
      <w:r w:rsidRPr="00AE5210">
        <w:t>incapacite</w:t>
      </w:r>
      <w:r w:rsidR="00B5483F" w:rsidRPr="00AE5210">
        <w:t xml:space="preserve"> </w:t>
      </w:r>
      <w:r w:rsidRPr="00AE5210">
        <w:t>para</w:t>
      </w:r>
      <w:r w:rsidR="00B5483F" w:rsidRPr="00AE5210">
        <w:t xml:space="preserve"> </w:t>
      </w:r>
      <w:r w:rsidRPr="00AE5210">
        <w:t>realizar</w:t>
      </w:r>
      <w:r w:rsidR="00B5483F" w:rsidRPr="00AE5210">
        <w:t xml:space="preserve"> </w:t>
      </w:r>
      <w:r w:rsidRPr="00AE5210">
        <w:t>dicho</w:t>
      </w:r>
      <w:r w:rsidR="00B5483F" w:rsidRPr="00AE5210">
        <w:t xml:space="preserve"> </w:t>
      </w:r>
      <w:r w:rsidRPr="00AE5210">
        <w:t>servicio</w:t>
      </w:r>
      <w:r w:rsidR="002618EC" w:rsidRPr="00AE5210">
        <w:t>,</w:t>
      </w:r>
      <w:r w:rsidR="00B5483F" w:rsidRPr="00AE5210">
        <w:t xml:space="preserve"> </w:t>
      </w:r>
      <w:r w:rsidRPr="00AE5210">
        <w:t>o</w:t>
      </w:r>
      <w:r w:rsidR="00B5483F" w:rsidRPr="00AE5210">
        <w:t xml:space="preserve"> </w:t>
      </w:r>
      <w:r w:rsidRPr="00AE5210">
        <w:t>que</w:t>
      </w:r>
      <w:r w:rsidR="00B5483F" w:rsidRPr="00AE5210">
        <w:t xml:space="preserve"> </w:t>
      </w:r>
      <w:r w:rsidRPr="00AE5210">
        <w:t>pueda</w:t>
      </w:r>
      <w:r w:rsidR="00B5483F" w:rsidRPr="00AE5210">
        <w:t xml:space="preserve"> </w:t>
      </w:r>
      <w:r w:rsidRPr="00AE5210">
        <w:t>constituir un peligro para la salud de otras personas a bordo. En la medida de lo posible, cualquier problema de salud que se observe debería tratarse antes de que regrese a su</w:t>
      </w:r>
      <w:r w:rsidR="00B5483F" w:rsidRPr="00AE5210">
        <w:t xml:space="preserve"> </w:t>
      </w:r>
      <w:r w:rsidRPr="00AE5210">
        <w:t>trabajo en el mar, de manera que esté en condiciones de desempeñar todas sus tareas</w:t>
      </w:r>
      <w:r w:rsidR="00B5483F" w:rsidRPr="00AE5210">
        <w:t xml:space="preserve"> </w:t>
      </w:r>
      <w:r w:rsidRPr="00AE5210">
        <w:t>rutinarias y de emergencia. Si esto no es posible, su aptitud se debería evaluar en relación</w:t>
      </w:r>
      <w:r w:rsidR="00B5483F" w:rsidRPr="00AE5210">
        <w:t xml:space="preserve"> </w:t>
      </w:r>
      <w:r w:rsidRPr="00AE5210">
        <w:t>con</w:t>
      </w:r>
      <w:r w:rsidR="00B5483F" w:rsidRPr="00AE5210">
        <w:t xml:space="preserve"> </w:t>
      </w:r>
      <w:r w:rsidRPr="00AE5210">
        <w:t>dichas</w:t>
      </w:r>
      <w:r w:rsidR="00B5483F" w:rsidRPr="00AE5210">
        <w:t xml:space="preserve"> </w:t>
      </w:r>
      <w:r w:rsidRPr="00AE5210">
        <w:t>tareas</w:t>
      </w:r>
      <w:r w:rsidR="00B5483F" w:rsidRPr="00AE5210">
        <w:t xml:space="preserve"> </w:t>
      </w:r>
      <w:r w:rsidRPr="00AE5210">
        <w:t>y</w:t>
      </w:r>
      <w:r w:rsidR="00B5483F" w:rsidRPr="00AE5210">
        <w:t xml:space="preserve"> </w:t>
      </w:r>
      <w:r w:rsidRPr="00AE5210">
        <w:t>se</w:t>
      </w:r>
      <w:r w:rsidR="00B5483F" w:rsidRPr="00AE5210">
        <w:t xml:space="preserve"> </w:t>
      </w:r>
      <w:r w:rsidRPr="00AE5210">
        <w:t>deberían</w:t>
      </w:r>
      <w:r w:rsidR="00B5483F" w:rsidRPr="00AE5210">
        <w:t xml:space="preserve"> </w:t>
      </w:r>
      <w:r w:rsidRPr="00AE5210">
        <w:t>formular</w:t>
      </w:r>
      <w:r w:rsidR="00B5483F" w:rsidRPr="00AE5210">
        <w:t xml:space="preserve"> </w:t>
      </w:r>
      <w:r w:rsidRPr="00AE5210">
        <w:t>recomendaciones</w:t>
      </w:r>
      <w:r w:rsidR="00B5483F" w:rsidRPr="00AE5210">
        <w:t xml:space="preserve"> </w:t>
      </w:r>
      <w:r w:rsidRPr="00AE5210">
        <w:t>acerca</w:t>
      </w:r>
      <w:r w:rsidR="00B5483F" w:rsidRPr="00AE5210">
        <w:t xml:space="preserve"> </w:t>
      </w:r>
      <w:r w:rsidRPr="00AE5210">
        <w:t>de</w:t>
      </w:r>
      <w:r w:rsidR="00B5483F" w:rsidRPr="00AE5210">
        <w:t xml:space="preserve"> </w:t>
      </w:r>
      <w:r w:rsidRPr="00AE5210">
        <w:t>lo</w:t>
      </w:r>
      <w:r w:rsidR="00B5483F" w:rsidRPr="00AE5210">
        <w:t xml:space="preserve"> </w:t>
      </w:r>
      <w:r w:rsidRPr="00AE5210">
        <w:t>que</w:t>
      </w:r>
      <w:r w:rsidR="00B5483F" w:rsidRPr="00AE5210">
        <w:t xml:space="preserve"> </w:t>
      </w:r>
      <w:r w:rsidRPr="00AE5210">
        <w:t>está en condiciones de hacer e indicar si un reajuste razonable le permitiría trabajar satisfactoriamente. En algunos casos se observarán problemas que</w:t>
      </w:r>
      <w:r w:rsidR="00B5483F" w:rsidRPr="00AE5210">
        <w:t xml:space="preserve"> </w:t>
      </w:r>
      <w:r w:rsidRPr="00AE5210">
        <w:t>son</w:t>
      </w:r>
      <w:r w:rsidR="00B5483F" w:rsidRPr="00AE5210">
        <w:t xml:space="preserve"> </w:t>
      </w:r>
      <w:r w:rsidRPr="00AE5210">
        <w:t>incompatibles</w:t>
      </w:r>
      <w:r w:rsidR="00B5483F" w:rsidRPr="00AE5210">
        <w:t xml:space="preserve"> </w:t>
      </w:r>
      <w:r w:rsidRPr="00AE5210">
        <w:t>con</w:t>
      </w:r>
      <w:r w:rsidR="00B5483F" w:rsidRPr="00AE5210">
        <w:t xml:space="preserve"> </w:t>
      </w:r>
      <w:r w:rsidRPr="00AE5210">
        <w:t>la labor a bordo y que no tienen solución. En los anexos A-E se facilita información sobre los</w:t>
      </w:r>
      <w:r w:rsidR="00B5483F" w:rsidRPr="00AE5210">
        <w:t xml:space="preserve"> </w:t>
      </w:r>
      <w:r w:rsidRPr="00AE5210">
        <w:t>problemas</w:t>
      </w:r>
      <w:r w:rsidR="00B5483F" w:rsidRPr="00AE5210">
        <w:t xml:space="preserve"> </w:t>
      </w:r>
      <w:r w:rsidRPr="00AE5210">
        <w:t>médicos</w:t>
      </w:r>
      <w:r w:rsidR="00B5483F" w:rsidRPr="00AE5210">
        <w:t xml:space="preserve"> </w:t>
      </w:r>
      <w:r w:rsidRPr="00AE5210">
        <w:t>e</w:t>
      </w:r>
      <w:r w:rsidR="00B5483F" w:rsidRPr="00AE5210">
        <w:t xml:space="preserve"> </w:t>
      </w:r>
      <w:r w:rsidRPr="00AE5210">
        <w:t>incapacidades</w:t>
      </w:r>
      <w:r w:rsidR="00B5483F" w:rsidRPr="00AE5210">
        <w:t xml:space="preserve"> </w:t>
      </w:r>
      <w:r w:rsidRPr="00AE5210">
        <w:t>que</w:t>
      </w:r>
      <w:r w:rsidR="00B5483F" w:rsidRPr="00AE5210">
        <w:t xml:space="preserve"> </w:t>
      </w:r>
      <w:r w:rsidRPr="00AE5210">
        <w:t>probablemente</w:t>
      </w:r>
      <w:r w:rsidR="00B5483F" w:rsidRPr="00AE5210">
        <w:t xml:space="preserve"> </w:t>
      </w:r>
      <w:r w:rsidRPr="00AE5210">
        <w:t>no</w:t>
      </w:r>
      <w:r w:rsidR="00B5483F" w:rsidRPr="00AE5210">
        <w:t xml:space="preserve"> </w:t>
      </w:r>
      <w:r w:rsidRPr="00AE5210">
        <w:t>impidan</w:t>
      </w:r>
      <w:r w:rsidR="00B5483F" w:rsidRPr="00AE5210">
        <w:t xml:space="preserve"> </w:t>
      </w:r>
      <w:r w:rsidRPr="00AE5210">
        <w:t>realizar</w:t>
      </w:r>
      <w:r w:rsidR="00B5483F" w:rsidRPr="00AE5210">
        <w:t xml:space="preserve"> </w:t>
      </w:r>
      <w:r w:rsidRPr="00AE5210">
        <w:t>todas</w:t>
      </w:r>
      <w:r w:rsidR="00B5483F" w:rsidRPr="00AE5210">
        <w:t xml:space="preserve"> </w:t>
      </w:r>
      <w:r w:rsidRPr="00AE5210">
        <w:t>las tareas rutinarias y de emergencia, los</w:t>
      </w:r>
      <w:r w:rsidR="00B5483F" w:rsidRPr="00AE5210">
        <w:t xml:space="preserve"> </w:t>
      </w:r>
      <w:r w:rsidRPr="00AE5210">
        <w:t>que</w:t>
      </w:r>
      <w:r w:rsidR="00B5483F" w:rsidRPr="00AE5210">
        <w:t xml:space="preserve"> </w:t>
      </w:r>
      <w:r w:rsidRPr="00AE5210">
        <w:t>requieran</w:t>
      </w:r>
      <w:r w:rsidR="00B5483F" w:rsidRPr="00AE5210">
        <w:t xml:space="preserve"> </w:t>
      </w:r>
      <w:r w:rsidRPr="00AE5210">
        <w:t>la</w:t>
      </w:r>
      <w:r w:rsidR="00B5483F" w:rsidRPr="00AE5210">
        <w:t xml:space="preserve"> </w:t>
      </w:r>
      <w:r w:rsidRPr="00AE5210">
        <w:t>adaptación</w:t>
      </w:r>
      <w:r w:rsidR="00B5483F" w:rsidRPr="00AE5210">
        <w:t xml:space="preserve"> </w:t>
      </w:r>
      <w:r w:rsidRPr="00AE5210">
        <w:t>o</w:t>
      </w:r>
      <w:r w:rsidR="00B5483F" w:rsidRPr="00AE5210">
        <w:t xml:space="preserve"> </w:t>
      </w:r>
      <w:r w:rsidRPr="00AE5210">
        <w:t>limitación</w:t>
      </w:r>
      <w:r w:rsidR="00B5483F" w:rsidRPr="00AE5210">
        <w:t xml:space="preserve"> </w:t>
      </w:r>
      <w:r w:rsidRPr="00AE5210">
        <w:t>de dichas tareas y los que den como</w:t>
      </w:r>
      <w:r w:rsidR="00B5483F" w:rsidRPr="00AE5210">
        <w:t xml:space="preserve"> </w:t>
      </w:r>
      <w:r w:rsidRPr="00AE5210">
        <w:t>resultado</w:t>
      </w:r>
      <w:r w:rsidR="00B5483F" w:rsidRPr="00AE5210">
        <w:t xml:space="preserve"> </w:t>
      </w:r>
      <w:r w:rsidRPr="00AE5210">
        <w:t>una</w:t>
      </w:r>
      <w:r w:rsidR="00B5483F" w:rsidRPr="00AE5210">
        <w:t xml:space="preserve"> </w:t>
      </w:r>
      <w:r w:rsidRPr="00AE5210">
        <w:t>incapacidad</w:t>
      </w:r>
      <w:r w:rsidR="00B5483F" w:rsidRPr="00AE5210">
        <w:t xml:space="preserve"> </w:t>
      </w:r>
      <w:r w:rsidRPr="00AE5210">
        <w:t>a</w:t>
      </w:r>
      <w:r w:rsidR="00B5483F" w:rsidRPr="00AE5210">
        <w:t xml:space="preserve"> </w:t>
      </w:r>
      <w:r w:rsidRPr="00AE5210">
        <w:t>corto</w:t>
      </w:r>
      <w:r w:rsidR="00B5483F" w:rsidRPr="00AE5210">
        <w:t xml:space="preserve"> </w:t>
      </w:r>
      <w:r w:rsidRPr="00AE5210">
        <w:t>o</w:t>
      </w:r>
      <w:r w:rsidR="00B5483F" w:rsidRPr="00AE5210">
        <w:t xml:space="preserve"> </w:t>
      </w:r>
      <w:r w:rsidRPr="00AE5210">
        <w:t>más</w:t>
      </w:r>
      <w:r w:rsidR="00B5483F" w:rsidRPr="00AE5210">
        <w:t xml:space="preserve"> </w:t>
      </w:r>
      <w:r w:rsidRPr="00AE5210">
        <w:t>largo</w:t>
      </w:r>
      <w:r w:rsidR="00B5483F" w:rsidRPr="00AE5210">
        <w:t xml:space="preserve"> </w:t>
      </w:r>
      <w:r w:rsidRPr="00AE5210">
        <w:t>plazo para trabajar como pescador. Los resultados de los reconocimientos médicos</w:t>
      </w:r>
      <w:r w:rsidR="00B5483F" w:rsidRPr="00AE5210">
        <w:t xml:space="preserve"> </w:t>
      </w:r>
      <w:r w:rsidRPr="00AE5210">
        <w:t>se</w:t>
      </w:r>
      <w:r w:rsidR="00B5483F" w:rsidRPr="00AE5210">
        <w:t xml:space="preserve"> </w:t>
      </w:r>
      <w:r w:rsidRPr="00AE5210">
        <w:t>utilizan</w:t>
      </w:r>
      <w:r w:rsidR="00B5483F" w:rsidRPr="00AE5210">
        <w:t xml:space="preserve"> </w:t>
      </w:r>
      <w:r w:rsidRPr="00AE5210">
        <w:t>para</w:t>
      </w:r>
      <w:r w:rsidR="00B5483F" w:rsidRPr="00AE5210">
        <w:t xml:space="preserve"> </w:t>
      </w:r>
      <w:r w:rsidRPr="00AE5210">
        <w:t>determinar</w:t>
      </w:r>
      <w:r w:rsidR="00B5483F" w:rsidRPr="00AE5210">
        <w:t xml:space="preserve"> </w:t>
      </w:r>
      <w:r w:rsidRPr="00AE5210">
        <w:t>si</w:t>
      </w:r>
      <w:r w:rsidR="00B5483F" w:rsidRPr="00AE5210">
        <w:t xml:space="preserve"> </w:t>
      </w:r>
      <w:r w:rsidRPr="00AE5210">
        <w:t>cabe</w:t>
      </w:r>
      <w:r w:rsidR="00B5483F" w:rsidRPr="00AE5210">
        <w:t xml:space="preserve"> </w:t>
      </w:r>
      <w:r w:rsidRPr="00AE5210">
        <w:t>expedir un certificado médico a un pescador.</w:t>
      </w:r>
    </w:p>
    <w:p w14:paraId="386B0F48" w14:textId="77777777" w:rsidR="0021094E" w:rsidRPr="00AE5210" w:rsidRDefault="0021094E" w:rsidP="00E74A6F">
      <w:pPr>
        <w:pStyle w:val="BodyText"/>
        <w:spacing w:line="307" w:lineRule="auto"/>
        <w:ind w:left="102" w:right="677"/>
        <w:jc w:val="both"/>
      </w:pPr>
    </w:p>
    <w:p w14:paraId="1D8BFC2A" w14:textId="0D429FDB" w:rsidR="009B56C7" w:rsidRPr="00AE5210" w:rsidRDefault="0021094E" w:rsidP="00E74A6F">
      <w:pPr>
        <w:pStyle w:val="BodyText"/>
        <w:spacing w:line="307" w:lineRule="auto"/>
        <w:ind w:left="102" w:right="677"/>
        <w:jc w:val="both"/>
      </w:pPr>
      <w:r w:rsidRPr="00AE5210">
        <w:t>L</w:t>
      </w:r>
      <w:r w:rsidR="00645410" w:rsidRPr="00AE5210">
        <w:t>a</w:t>
      </w:r>
      <w:r w:rsidR="00B5483F" w:rsidRPr="00AE5210">
        <w:t xml:space="preserve"> </w:t>
      </w:r>
      <w:r w:rsidR="00645410" w:rsidRPr="00AE5210">
        <w:t>toma</w:t>
      </w:r>
      <w:r w:rsidR="00B5483F" w:rsidRPr="00AE5210">
        <w:t xml:space="preserve"> </w:t>
      </w:r>
      <w:r w:rsidR="00645410" w:rsidRPr="00AE5210">
        <w:t>coherente</w:t>
      </w:r>
      <w:r w:rsidR="00B5483F" w:rsidRPr="00AE5210">
        <w:t xml:space="preserve"> </w:t>
      </w:r>
      <w:r w:rsidR="00645410" w:rsidRPr="00AE5210">
        <w:t>de</w:t>
      </w:r>
      <w:r w:rsidR="00B5483F" w:rsidRPr="00AE5210">
        <w:t xml:space="preserve"> </w:t>
      </w:r>
      <w:r w:rsidR="00645410" w:rsidRPr="00AE5210">
        <w:t>decisiones</w:t>
      </w:r>
      <w:r w:rsidR="00B5483F" w:rsidRPr="00AE5210">
        <w:t xml:space="preserve"> </w:t>
      </w:r>
      <w:r w:rsidR="00645410" w:rsidRPr="00AE5210">
        <w:t>a</w:t>
      </w:r>
      <w:r w:rsidR="00B5483F" w:rsidRPr="00AE5210">
        <w:t xml:space="preserve"> </w:t>
      </w:r>
      <w:r w:rsidR="00645410" w:rsidRPr="00AE5210">
        <w:t>este</w:t>
      </w:r>
      <w:r w:rsidR="00B5483F" w:rsidRPr="00AE5210">
        <w:t xml:space="preserve"> </w:t>
      </w:r>
      <w:r w:rsidR="00645410" w:rsidRPr="00AE5210">
        <w:t>respecto hace necesaria la aplicación uniforme de criterios</w:t>
      </w:r>
      <w:r w:rsidRPr="00AE5210">
        <w:t xml:space="preserve"> </w:t>
      </w:r>
      <w:r w:rsidR="00645410" w:rsidRPr="00AE5210">
        <w:t>tanto en el plano nacional como a nivel internacional, habida cuenta de la naturaleza mundial de</w:t>
      </w:r>
      <w:r w:rsidRPr="00AE5210">
        <w:t xml:space="preserve"> la pesca</w:t>
      </w:r>
      <w:r w:rsidR="00645410" w:rsidRPr="00AE5210">
        <w:t xml:space="preserve"> y el transporte marítimos. Las presentes</w:t>
      </w:r>
      <w:r w:rsidR="00B5483F" w:rsidRPr="00AE5210">
        <w:t xml:space="preserve"> </w:t>
      </w:r>
      <w:r w:rsidR="00645410" w:rsidRPr="00AE5210">
        <w:t>Directrices</w:t>
      </w:r>
      <w:r w:rsidR="00B5483F" w:rsidRPr="00AE5210">
        <w:t xml:space="preserve"> </w:t>
      </w:r>
      <w:r w:rsidR="00645410" w:rsidRPr="00AE5210">
        <w:t>proporcionan</w:t>
      </w:r>
      <w:r w:rsidR="00B5483F" w:rsidRPr="00AE5210">
        <w:t xml:space="preserve"> </w:t>
      </w:r>
      <w:r w:rsidR="00645410" w:rsidRPr="00AE5210">
        <w:t>la</w:t>
      </w:r>
      <w:r w:rsidR="00B5483F" w:rsidRPr="00AE5210">
        <w:t xml:space="preserve"> </w:t>
      </w:r>
      <w:r w:rsidR="00645410" w:rsidRPr="00AE5210">
        <w:t>base</w:t>
      </w:r>
      <w:r w:rsidR="00B5483F" w:rsidRPr="00AE5210">
        <w:t xml:space="preserve"> </w:t>
      </w:r>
      <w:r w:rsidR="00645410" w:rsidRPr="00AE5210">
        <w:t>para</w:t>
      </w:r>
      <w:r w:rsidR="00B5483F" w:rsidRPr="00AE5210">
        <w:t xml:space="preserve"> </w:t>
      </w:r>
      <w:r w:rsidR="00645410" w:rsidRPr="00AE5210">
        <w:t>establecer</w:t>
      </w:r>
      <w:r w:rsidR="00B5483F" w:rsidRPr="00AE5210">
        <w:t xml:space="preserve"> </w:t>
      </w:r>
      <w:r w:rsidR="00645410" w:rsidRPr="00AE5210">
        <w:t>procedimientos nacionales que cumplan</w:t>
      </w:r>
      <w:r w:rsidR="003B600C">
        <w:t xml:space="preserve"> con</w:t>
      </w:r>
      <w:r w:rsidR="00645410" w:rsidRPr="00AE5210">
        <w:t xml:space="preserve"> los reglamentos europeos y los convenios internacionales </w:t>
      </w:r>
      <w:r w:rsidRPr="00AE5210">
        <w:t>pertine</w:t>
      </w:r>
      <w:r w:rsidR="00645410" w:rsidRPr="00AE5210">
        <w:t>ntes.</w:t>
      </w:r>
    </w:p>
    <w:p w14:paraId="7AD2752E" w14:textId="77777777" w:rsidR="0021094E" w:rsidRPr="00AE5210" w:rsidRDefault="0021094E" w:rsidP="00E74A6F">
      <w:pPr>
        <w:pStyle w:val="BodyText"/>
        <w:spacing w:line="309" w:lineRule="auto"/>
        <w:ind w:left="102" w:right="807"/>
        <w:jc w:val="both"/>
      </w:pPr>
    </w:p>
    <w:p w14:paraId="1E559BBF" w14:textId="7E360E60" w:rsidR="009B56C7" w:rsidRPr="00AE5210" w:rsidRDefault="00645410" w:rsidP="00E74A6F">
      <w:pPr>
        <w:pStyle w:val="BodyText"/>
        <w:spacing w:line="309" w:lineRule="auto"/>
        <w:ind w:left="102" w:right="807"/>
        <w:jc w:val="both"/>
      </w:pPr>
      <w:r w:rsidRPr="00AE5210">
        <w:t>El certificado médico no es un certificado del estado</w:t>
      </w:r>
      <w:r w:rsidR="00B5483F" w:rsidRPr="00AE5210">
        <w:t xml:space="preserve"> </w:t>
      </w:r>
      <w:r w:rsidRPr="00AE5210">
        <w:t>general</w:t>
      </w:r>
      <w:r w:rsidR="00B5483F" w:rsidRPr="00AE5210">
        <w:t xml:space="preserve"> </w:t>
      </w:r>
      <w:r w:rsidRPr="00AE5210">
        <w:t>de</w:t>
      </w:r>
      <w:r w:rsidR="00B5483F" w:rsidRPr="00AE5210">
        <w:t xml:space="preserve"> </w:t>
      </w:r>
      <w:r w:rsidRPr="00AE5210">
        <w:t>salud</w:t>
      </w:r>
      <w:r w:rsidR="00B5483F" w:rsidRPr="00AE5210">
        <w:t xml:space="preserve"> </w:t>
      </w:r>
      <w:r w:rsidRPr="00AE5210">
        <w:t>ni</w:t>
      </w:r>
      <w:r w:rsidR="00B5483F" w:rsidRPr="00AE5210">
        <w:t xml:space="preserve"> </w:t>
      </w:r>
      <w:r w:rsidRPr="00AE5210">
        <w:t>testifica</w:t>
      </w:r>
      <w:r w:rsidR="00B5483F" w:rsidRPr="00AE5210">
        <w:t xml:space="preserve"> </w:t>
      </w:r>
      <w:r w:rsidRPr="00AE5210">
        <w:t xml:space="preserve">la ausencia de dolencias. </w:t>
      </w:r>
      <w:r w:rsidRPr="00AE5210">
        <w:rPr>
          <w:u w:val="single"/>
        </w:rPr>
        <w:t>Es una confirmación de que se prevé que el pescador estará en</w:t>
      </w:r>
      <w:r w:rsidR="00B5483F" w:rsidRPr="00AE5210">
        <w:rPr>
          <w:u w:val="single"/>
        </w:rPr>
        <w:t xml:space="preserve"> </w:t>
      </w:r>
      <w:r w:rsidRPr="00AE5210">
        <w:rPr>
          <w:u w:val="single"/>
        </w:rPr>
        <w:t>condiciones de cumplir los requisitos mínimos para desempeñar las tareas rutinarias y</w:t>
      </w:r>
      <w:r w:rsidR="00B5483F" w:rsidRPr="00AE5210">
        <w:rPr>
          <w:u w:val="single"/>
        </w:rPr>
        <w:t xml:space="preserve"> </w:t>
      </w:r>
      <w:r w:rsidRPr="00AE5210">
        <w:rPr>
          <w:u w:val="single"/>
        </w:rPr>
        <w:t>de emergencia específicas de su puesto de trabajo a bordo del buque de manera segura y</w:t>
      </w:r>
      <w:r w:rsidR="00B5483F" w:rsidRPr="00AE5210">
        <w:rPr>
          <w:u w:val="single"/>
        </w:rPr>
        <w:t xml:space="preserve"> </w:t>
      </w:r>
      <w:r w:rsidRPr="00AE5210">
        <w:rPr>
          <w:u w:val="single"/>
        </w:rPr>
        <w:t>eficaz durante el período de validez del certificado médico.</w:t>
      </w:r>
      <w:r w:rsidRPr="00AE5210">
        <w:t xml:space="preserve"> Por tanto, es necesario que el médico que practica el reconocimiento esté al corriente de dichas tareas, ya que deberá establecer, valiéndose de sus conocimientos clínicos, si la persona cumple las normas aplicables a todas las tareas rutinarias y de emergencia previstas específicas de su puesto de trabajo en particular y si es necesario modificar cualquiera de dichas tareas para que pueda realizarlas de manera segura y eficaz.</w:t>
      </w:r>
    </w:p>
    <w:p w14:paraId="7C1ABF34" w14:textId="77777777" w:rsidR="0021094E" w:rsidRPr="00AE5210" w:rsidRDefault="0021094E" w:rsidP="00E74A6F">
      <w:pPr>
        <w:pStyle w:val="BodyText"/>
        <w:spacing w:line="309" w:lineRule="auto"/>
        <w:ind w:left="102" w:right="768"/>
        <w:jc w:val="both"/>
      </w:pPr>
    </w:p>
    <w:p w14:paraId="5544A29C" w14:textId="5BA5F483" w:rsidR="009B56C7" w:rsidRPr="00AE5210" w:rsidRDefault="00645410" w:rsidP="00E74A6F">
      <w:pPr>
        <w:pStyle w:val="BodyText"/>
        <w:spacing w:line="309" w:lineRule="auto"/>
        <w:ind w:left="102" w:right="768"/>
        <w:jc w:val="both"/>
      </w:pPr>
      <w:r w:rsidRPr="00AE5210">
        <w:t>La capacidad para desempeñar las tareas rutinarias y de emergencia de manera segura y eficaz depende tanto del grado de aptitud física de la persona como de la probabilidad de que sufra una dolencia incapacitante durante la vigencia del certificado médico. Los criterios para el desempeño de las tareas rutinarias y de emergencia de manera segura serán más rigurosos cuando tales tareas sean de vital importancia para la seguridad.</w:t>
      </w:r>
      <w:r w:rsidR="00B5483F" w:rsidRPr="00AE5210">
        <w:t xml:space="preserve"> </w:t>
      </w:r>
      <w:r w:rsidRPr="00AE5210">
        <w:t>Será necesario</w:t>
      </w:r>
      <w:r w:rsidR="00B5483F" w:rsidRPr="00AE5210">
        <w:t xml:space="preserve"> </w:t>
      </w:r>
      <w:r w:rsidRPr="00AE5210">
        <w:t>asimismo</w:t>
      </w:r>
      <w:r w:rsidR="00B5483F" w:rsidRPr="00AE5210">
        <w:t xml:space="preserve"> </w:t>
      </w:r>
      <w:r w:rsidRPr="00AE5210">
        <w:t>tener</w:t>
      </w:r>
      <w:r w:rsidR="00B5483F" w:rsidRPr="00AE5210">
        <w:t xml:space="preserve"> </w:t>
      </w:r>
      <w:r w:rsidRPr="00AE5210">
        <w:t>en</w:t>
      </w:r>
      <w:r w:rsidR="00B5483F" w:rsidRPr="00AE5210">
        <w:t xml:space="preserve"> </w:t>
      </w:r>
      <w:r w:rsidRPr="00AE5210">
        <w:t>cuenta</w:t>
      </w:r>
      <w:r w:rsidR="00B5483F" w:rsidRPr="00AE5210">
        <w:t xml:space="preserve"> </w:t>
      </w:r>
      <w:r w:rsidRPr="00AE5210">
        <w:t>otras</w:t>
      </w:r>
      <w:r w:rsidR="00B5483F" w:rsidRPr="00AE5210">
        <w:t xml:space="preserve"> </w:t>
      </w:r>
      <w:r w:rsidRPr="00AE5210">
        <w:t>consecuencias</w:t>
      </w:r>
      <w:r w:rsidR="00B5483F" w:rsidRPr="00AE5210">
        <w:t xml:space="preserve"> </w:t>
      </w:r>
      <w:r w:rsidRPr="00AE5210">
        <w:t>relativas</w:t>
      </w:r>
      <w:r w:rsidR="00B5483F" w:rsidRPr="00AE5210">
        <w:t xml:space="preserve"> </w:t>
      </w:r>
      <w:r w:rsidRPr="00AE5210">
        <w:t>a</w:t>
      </w:r>
      <w:r w:rsidR="00B5483F" w:rsidRPr="00AE5210">
        <w:t xml:space="preserve"> </w:t>
      </w:r>
      <w:r w:rsidRPr="00AE5210">
        <w:t>la</w:t>
      </w:r>
      <w:r w:rsidR="00B5483F" w:rsidRPr="00AE5210">
        <w:t xml:space="preserve"> </w:t>
      </w:r>
      <w:r w:rsidRPr="00AE5210">
        <w:t>seguridad; por ejemplo, si el pescador sufre una afección que pueda agravarse con el servicio en el</w:t>
      </w:r>
      <w:r w:rsidR="00B5483F" w:rsidRPr="00AE5210">
        <w:t xml:space="preserve"> </w:t>
      </w:r>
      <w:r w:rsidRPr="00AE5210">
        <w:t>mar, o que l</w:t>
      </w:r>
      <w:r w:rsidR="009923D7" w:rsidRPr="00AE5210">
        <w:t>e</w:t>
      </w:r>
      <w:r w:rsidRPr="00AE5210">
        <w:t xml:space="preserve"> incapacite para</w:t>
      </w:r>
      <w:r w:rsidR="00B5483F" w:rsidRPr="00AE5210">
        <w:t xml:space="preserve"> </w:t>
      </w:r>
      <w:r w:rsidRPr="00AE5210">
        <w:t>realizar</w:t>
      </w:r>
      <w:r w:rsidR="00B5483F" w:rsidRPr="00AE5210">
        <w:t xml:space="preserve"> </w:t>
      </w:r>
      <w:r w:rsidRPr="00AE5210">
        <w:t>dicho</w:t>
      </w:r>
      <w:r w:rsidR="00B5483F" w:rsidRPr="00AE5210">
        <w:t xml:space="preserve"> </w:t>
      </w:r>
      <w:r w:rsidRPr="00AE5210">
        <w:t>servicio</w:t>
      </w:r>
      <w:r w:rsidR="00B5483F" w:rsidRPr="00AE5210">
        <w:t xml:space="preserve"> </w:t>
      </w:r>
      <w:r w:rsidRPr="00AE5210">
        <w:t>o</w:t>
      </w:r>
      <w:r w:rsidR="00B5483F" w:rsidRPr="00AE5210">
        <w:t xml:space="preserve"> </w:t>
      </w:r>
      <w:r w:rsidRPr="00AE5210">
        <w:t>que</w:t>
      </w:r>
      <w:r w:rsidR="00B5483F" w:rsidRPr="00AE5210">
        <w:t xml:space="preserve"> </w:t>
      </w:r>
      <w:r w:rsidRPr="00AE5210">
        <w:t>pueda</w:t>
      </w:r>
      <w:r w:rsidR="00B5483F" w:rsidRPr="00AE5210">
        <w:t xml:space="preserve"> </w:t>
      </w:r>
      <w:r w:rsidRPr="00AE5210">
        <w:t>constituir</w:t>
      </w:r>
      <w:r w:rsidR="00B5483F" w:rsidRPr="00AE5210">
        <w:t xml:space="preserve"> </w:t>
      </w:r>
      <w:r w:rsidRPr="00AE5210">
        <w:t>un</w:t>
      </w:r>
      <w:r w:rsidR="00B5483F" w:rsidRPr="00AE5210">
        <w:t xml:space="preserve"> </w:t>
      </w:r>
      <w:r w:rsidRPr="00AE5210">
        <w:t>peligro para la seguridad y salud de otras personas a bordo.</w:t>
      </w:r>
    </w:p>
    <w:p w14:paraId="3A4A0EE1" w14:textId="77777777" w:rsidR="0021094E" w:rsidRPr="00AE5210" w:rsidRDefault="0021094E" w:rsidP="00E74A6F">
      <w:pPr>
        <w:pStyle w:val="BodyText"/>
        <w:spacing w:line="309" w:lineRule="auto"/>
        <w:ind w:left="102" w:hanging="1"/>
        <w:jc w:val="both"/>
      </w:pPr>
    </w:p>
    <w:p w14:paraId="57DAEF4D" w14:textId="462996B8" w:rsidR="009B56C7" w:rsidRPr="00AE5210" w:rsidRDefault="00645410" w:rsidP="00E74A6F">
      <w:pPr>
        <w:pStyle w:val="BodyText"/>
        <w:spacing w:line="309" w:lineRule="auto"/>
        <w:ind w:left="102" w:hanging="1"/>
        <w:jc w:val="both"/>
      </w:pPr>
      <w:r w:rsidRPr="00AE5210">
        <w:t>A los fines de expedición de un certificado médico, el médico a cargo del reconocimiento debería establecer si los criterios aplicables a los requisitos mínimos de aptitud, como se indican en los anexos del presente documento, se cumplen con respecto a los siguientes aspectos:</w:t>
      </w:r>
    </w:p>
    <w:p w14:paraId="4487E789" w14:textId="77777777" w:rsidR="0021094E" w:rsidRPr="00AE5210" w:rsidRDefault="0021094E" w:rsidP="00E74A6F">
      <w:pPr>
        <w:pStyle w:val="BodyText"/>
        <w:spacing w:line="309" w:lineRule="auto"/>
        <w:ind w:left="102" w:hanging="1"/>
        <w:jc w:val="both"/>
      </w:pPr>
    </w:p>
    <w:p w14:paraId="051B2EF3" w14:textId="2E043B65" w:rsidR="009B56C7" w:rsidRPr="00AE5210" w:rsidRDefault="00645410" w:rsidP="00E74A6F">
      <w:pPr>
        <w:pStyle w:val="ListParagraph"/>
        <w:numPr>
          <w:ilvl w:val="0"/>
          <w:numId w:val="27"/>
        </w:numPr>
        <w:tabs>
          <w:tab w:val="left" w:pos="359"/>
        </w:tabs>
        <w:jc w:val="both"/>
        <w:rPr>
          <w:sz w:val="21"/>
        </w:rPr>
      </w:pPr>
      <w:r w:rsidRPr="00AE5210">
        <w:rPr>
          <w:sz w:val="21"/>
        </w:rPr>
        <w:t>la vista (anexo A), el oído (anexo B) y la aptitud física (anexo C);</w:t>
      </w:r>
    </w:p>
    <w:p w14:paraId="7EE4C8CF" w14:textId="77777777" w:rsidR="009B56C7" w:rsidRPr="00AE5210" w:rsidRDefault="00645410" w:rsidP="00E74A6F">
      <w:pPr>
        <w:pStyle w:val="ListParagraph"/>
        <w:numPr>
          <w:ilvl w:val="0"/>
          <w:numId w:val="27"/>
        </w:numPr>
        <w:tabs>
          <w:tab w:val="left" w:pos="419"/>
        </w:tabs>
        <w:spacing w:before="71"/>
        <w:ind w:left="418" w:hanging="316"/>
        <w:jc w:val="both"/>
        <w:rPr>
          <w:sz w:val="21"/>
        </w:rPr>
      </w:pPr>
      <w:r w:rsidRPr="00AE5210">
        <w:rPr>
          <w:sz w:val="21"/>
        </w:rPr>
        <w:lastRenderedPageBreak/>
        <w:t>inhabilitación por el uso de medicamentos (anexo D), y</w:t>
      </w:r>
    </w:p>
    <w:p w14:paraId="29F8B7AB" w14:textId="5C9A4D98" w:rsidR="009B56C7" w:rsidRPr="00AE5210" w:rsidRDefault="00645410" w:rsidP="00E74A6F">
      <w:pPr>
        <w:pStyle w:val="ListParagraph"/>
        <w:numPr>
          <w:ilvl w:val="0"/>
          <w:numId w:val="27"/>
        </w:numPr>
        <w:tabs>
          <w:tab w:val="left" w:pos="472"/>
        </w:tabs>
        <w:spacing w:before="70"/>
        <w:ind w:left="471" w:hanging="369"/>
        <w:jc w:val="both"/>
        <w:rPr>
          <w:sz w:val="21"/>
        </w:rPr>
      </w:pPr>
      <w:r w:rsidRPr="00AE5210">
        <w:rPr>
          <w:sz w:val="21"/>
        </w:rPr>
        <w:t>la presencia o un padecimiento reciente de una enfermedad o afección (anexo E).</w:t>
      </w:r>
    </w:p>
    <w:p w14:paraId="269FA24D" w14:textId="77777777" w:rsidR="00D017CD" w:rsidRPr="00AE5210" w:rsidRDefault="00D017CD" w:rsidP="00D017CD">
      <w:pPr>
        <w:pStyle w:val="ListParagraph"/>
        <w:tabs>
          <w:tab w:val="left" w:pos="472"/>
        </w:tabs>
        <w:spacing w:before="70"/>
        <w:ind w:left="471"/>
        <w:jc w:val="both"/>
        <w:rPr>
          <w:sz w:val="21"/>
        </w:rPr>
      </w:pPr>
    </w:p>
    <w:p w14:paraId="45AAE85F" w14:textId="552234E5" w:rsidR="009B56C7" w:rsidRPr="00AE5210" w:rsidRDefault="00645410" w:rsidP="00D017CD">
      <w:pPr>
        <w:pStyle w:val="BodyText"/>
        <w:ind w:left="102"/>
        <w:jc w:val="both"/>
      </w:pPr>
      <w:r w:rsidRPr="00AE5210">
        <w:t>Las consecuencias en caso de inhabilitación o enfermedad</w:t>
      </w:r>
      <w:r w:rsidR="00B5483F" w:rsidRPr="00AE5210">
        <w:t xml:space="preserve"> </w:t>
      </w:r>
      <w:r w:rsidRPr="00AE5210">
        <w:t>dependerán</w:t>
      </w:r>
      <w:r w:rsidR="00B5483F" w:rsidRPr="00AE5210">
        <w:t xml:space="preserve"> </w:t>
      </w:r>
      <w:r w:rsidRPr="00AE5210">
        <w:t>de</w:t>
      </w:r>
      <w:r w:rsidR="00B5483F" w:rsidRPr="00AE5210">
        <w:t xml:space="preserve"> </w:t>
      </w:r>
      <w:r w:rsidRPr="00AE5210">
        <w:t>las</w:t>
      </w:r>
      <w:r w:rsidR="00B5483F" w:rsidRPr="00AE5210">
        <w:t xml:space="preserve"> </w:t>
      </w:r>
      <w:r w:rsidRPr="00AE5210">
        <w:t xml:space="preserve">tareas rutinarias y de emergencia y, </w:t>
      </w:r>
      <w:r w:rsidR="00B5483F" w:rsidRPr="00AE5210">
        <w:t>e</w:t>
      </w:r>
      <w:r w:rsidRPr="00AE5210">
        <w:t>n ciertos casos, de la distancia a la que se encuentre un</w:t>
      </w:r>
      <w:r w:rsidR="00B5483F" w:rsidRPr="00AE5210">
        <w:t xml:space="preserve"> </w:t>
      </w:r>
      <w:r w:rsidRPr="00AE5210">
        <w:t>centro médico en tierra.</w:t>
      </w:r>
    </w:p>
    <w:p w14:paraId="1C5415A0" w14:textId="77777777" w:rsidR="00D017CD" w:rsidRPr="00AE5210" w:rsidRDefault="00D017CD" w:rsidP="00D017CD">
      <w:pPr>
        <w:pStyle w:val="BodyText"/>
        <w:ind w:left="102"/>
        <w:jc w:val="both"/>
      </w:pPr>
    </w:p>
    <w:p w14:paraId="5A9D7C77" w14:textId="60CE6C32" w:rsidR="009B56C7" w:rsidRPr="00AE5210" w:rsidRDefault="00645410" w:rsidP="00E74A6F">
      <w:pPr>
        <w:pStyle w:val="BodyText"/>
        <w:ind w:left="102"/>
        <w:jc w:val="both"/>
      </w:pPr>
      <w:r w:rsidRPr="00AE5210">
        <w:t>Por tanto, el médico a cargo del</w:t>
      </w:r>
      <w:r w:rsidR="00B5483F" w:rsidRPr="00AE5210">
        <w:t xml:space="preserve"> </w:t>
      </w:r>
      <w:r w:rsidRPr="00AE5210">
        <w:t>reconocimiento</w:t>
      </w:r>
      <w:r w:rsidR="00B5483F" w:rsidRPr="00AE5210">
        <w:t xml:space="preserve"> </w:t>
      </w:r>
      <w:r w:rsidRPr="00AE5210">
        <w:t>debe</w:t>
      </w:r>
      <w:r w:rsidR="00B5483F" w:rsidRPr="00AE5210">
        <w:t xml:space="preserve"> </w:t>
      </w:r>
      <w:r w:rsidRPr="00AE5210">
        <w:t>poseer</w:t>
      </w:r>
      <w:r w:rsidR="00B5483F" w:rsidRPr="00AE5210">
        <w:t xml:space="preserve"> </w:t>
      </w:r>
      <w:r w:rsidRPr="00AE5210">
        <w:t>los</w:t>
      </w:r>
      <w:r w:rsidR="00B5483F" w:rsidRPr="00AE5210">
        <w:t xml:space="preserve"> </w:t>
      </w:r>
      <w:r w:rsidRPr="00AE5210">
        <w:t>conocimientos</w:t>
      </w:r>
      <w:r w:rsidR="00B5483F" w:rsidRPr="00AE5210">
        <w:t xml:space="preserve"> </w:t>
      </w:r>
      <w:r w:rsidRPr="00AE5210">
        <w:t>necesarios para evaluar la aptitud de la persona con respecto a todos esos aspectos y,</w:t>
      </w:r>
      <w:r w:rsidR="00B5483F" w:rsidRPr="00AE5210">
        <w:t xml:space="preserve"> </w:t>
      </w:r>
      <w:r w:rsidRPr="00AE5210">
        <w:t>cuando determine la existencia</w:t>
      </w:r>
      <w:r w:rsidR="00B5483F" w:rsidRPr="00AE5210">
        <w:t xml:space="preserve"> </w:t>
      </w:r>
      <w:r w:rsidRPr="00AE5210">
        <w:t>de</w:t>
      </w:r>
      <w:r w:rsidR="00B5483F" w:rsidRPr="00AE5210">
        <w:t xml:space="preserve"> </w:t>
      </w:r>
      <w:r w:rsidRPr="00AE5210">
        <w:t>limitaciones</w:t>
      </w:r>
      <w:r w:rsidR="00B5483F" w:rsidRPr="00AE5210">
        <w:t xml:space="preserve"> </w:t>
      </w:r>
      <w:r w:rsidRPr="00AE5210">
        <w:t>a</w:t>
      </w:r>
      <w:r w:rsidR="00B5483F" w:rsidRPr="00AE5210">
        <w:t xml:space="preserve"> </w:t>
      </w:r>
      <w:r w:rsidRPr="00AE5210">
        <w:t>su</w:t>
      </w:r>
      <w:r w:rsidR="00B5483F" w:rsidRPr="00AE5210">
        <w:t xml:space="preserve"> </w:t>
      </w:r>
      <w:r w:rsidRPr="00AE5210">
        <w:t>aptitud,</w:t>
      </w:r>
      <w:r w:rsidR="00B5483F" w:rsidRPr="00AE5210">
        <w:t xml:space="preserve"> </w:t>
      </w:r>
      <w:r w:rsidRPr="00AE5210">
        <w:t>para</w:t>
      </w:r>
      <w:r w:rsidR="00B5483F" w:rsidRPr="00AE5210">
        <w:t xml:space="preserve"> </w:t>
      </w:r>
      <w:r w:rsidRPr="00AE5210">
        <w:t>establecer</w:t>
      </w:r>
      <w:r w:rsidR="00B5483F" w:rsidRPr="00AE5210">
        <w:t xml:space="preserve"> </w:t>
      </w:r>
      <w:r w:rsidRPr="00AE5210">
        <w:t>una</w:t>
      </w:r>
      <w:r w:rsidR="00B5483F" w:rsidRPr="00AE5210">
        <w:t xml:space="preserve"> </w:t>
      </w:r>
      <w:r w:rsidRPr="00AE5210">
        <w:t>relación</w:t>
      </w:r>
      <w:r w:rsidR="00B5483F" w:rsidRPr="00AE5210">
        <w:t xml:space="preserve"> </w:t>
      </w:r>
      <w:r w:rsidRPr="00AE5210">
        <w:t>entre sus conclusiones y los requisitos aplicables a las tareas rutinarias y de emergencia que desempeñe la persona a bordo.</w:t>
      </w:r>
    </w:p>
    <w:p w14:paraId="6A19A888" w14:textId="77777777" w:rsidR="00D017CD" w:rsidRPr="00AE5210" w:rsidRDefault="00D017CD" w:rsidP="00E74A6F">
      <w:pPr>
        <w:pStyle w:val="BodyText"/>
        <w:ind w:left="102"/>
        <w:jc w:val="both"/>
      </w:pPr>
    </w:p>
    <w:p w14:paraId="033B4B2E" w14:textId="23854348" w:rsidR="009B56C7" w:rsidRPr="00AE5210" w:rsidRDefault="00645410" w:rsidP="003B600C">
      <w:pPr>
        <w:pStyle w:val="BodyText"/>
        <w:ind w:left="102"/>
        <w:jc w:val="both"/>
        <w:rPr>
          <w:sz w:val="20"/>
        </w:rPr>
      </w:pPr>
      <w:r w:rsidRPr="00AE5210">
        <w:t>Las autoridades competentes pueden, sin que vaya en detrimento de la seguridad de los pescadores ni del buque, establecer diferencias entre las</w:t>
      </w:r>
      <w:r w:rsidR="00B5483F" w:rsidRPr="00AE5210">
        <w:t xml:space="preserve"> </w:t>
      </w:r>
      <w:r w:rsidRPr="00AE5210">
        <w:t>personas</w:t>
      </w:r>
      <w:r w:rsidR="00B5483F" w:rsidRPr="00AE5210">
        <w:t xml:space="preserve"> </w:t>
      </w:r>
      <w:r w:rsidRPr="00AE5210">
        <w:t>que</w:t>
      </w:r>
      <w:r w:rsidR="00B5483F" w:rsidRPr="00AE5210">
        <w:t xml:space="preserve"> </w:t>
      </w:r>
      <w:r w:rsidRPr="00AE5210">
        <w:t>intenten</w:t>
      </w:r>
      <w:r w:rsidR="00B5483F" w:rsidRPr="00AE5210">
        <w:t xml:space="preserve"> </w:t>
      </w:r>
      <w:r w:rsidRPr="00AE5210">
        <w:t>iniciar</w:t>
      </w:r>
      <w:r w:rsidR="00B5483F" w:rsidRPr="00AE5210">
        <w:t xml:space="preserve"> </w:t>
      </w:r>
      <w:r w:rsidRPr="00AE5210">
        <w:t>su carrera profesional en la industria y los que ya prestan servicio</w:t>
      </w:r>
      <w:r w:rsidR="003B600C">
        <w:t>,</w:t>
      </w:r>
      <w:r w:rsidRPr="00AE5210">
        <w:t xml:space="preserve"> y entre las distintas funciones a bordo, teniendo presentes los distintos cometidos de los pescadores.</w:t>
      </w:r>
    </w:p>
    <w:p w14:paraId="14BFD9AA" w14:textId="77777777" w:rsidR="009B56C7" w:rsidRPr="00AE5210" w:rsidRDefault="009B56C7" w:rsidP="00E74A6F">
      <w:pPr>
        <w:pStyle w:val="BodyText"/>
        <w:jc w:val="both"/>
        <w:rPr>
          <w:sz w:val="20"/>
        </w:rPr>
      </w:pPr>
    </w:p>
    <w:p w14:paraId="2AE2BE87" w14:textId="77777777" w:rsidR="009B56C7" w:rsidRPr="00AE5210" w:rsidRDefault="009B56C7" w:rsidP="00E74A6F">
      <w:pPr>
        <w:jc w:val="both"/>
        <w:sectPr w:rsidR="009B56C7" w:rsidRPr="00AE5210">
          <w:pgSz w:w="11910" w:h="16840"/>
          <w:pgMar w:top="1500" w:right="760" w:bottom="280" w:left="1000" w:header="708" w:footer="708" w:gutter="0"/>
          <w:cols w:space="708"/>
        </w:sectPr>
      </w:pPr>
    </w:p>
    <w:p w14:paraId="08BC2B16" w14:textId="77777777" w:rsidR="009B56C7" w:rsidRPr="00AE5210" w:rsidRDefault="00645410" w:rsidP="00E74A6F">
      <w:pPr>
        <w:spacing w:before="7"/>
        <w:jc w:val="both"/>
        <w:rPr>
          <w:rFonts w:ascii="Calibri"/>
          <w:b/>
          <w:sz w:val="46"/>
        </w:rPr>
      </w:pPr>
      <w:bookmarkStart w:id="6" w:name="Part_2_Guidance_of_competent_authorities"/>
      <w:bookmarkEnd w:id="6"/>
      <w:r w:rsidRPr="00AE5210">
        <w:rPr>
          <w:rFonts w:ascii="Calibri"/>
          <w:b/>
          <w:sz w:val="46"/>
        </w:rPr>
        <w:lastRenderedPageBreak/>
        <w:t>Parte 2. Orientaciones para las autoridades competentes</w:t>
      </w:r>
    </w:p>
    <w:p w14:paraId="35CDA85C" w14:textId="77777777" w:rsidR="009B56C7" w:rsidRPr="00AE5210" w:rsidRDefault="009B56C7" w:rsidP="00E74A6F">
      <w:pPr>
        <w:pStyle w:val="BodyText"/>
        <w:spacing w:before="6"/>
        <w:jc w:val="both"/>
        <w:rPr>
          <w:rFonts w:ascii="Calibri"/>
          <w:b/>
          <w:sz w:val="57"/>
        </w:rPr>
      </w:pPr>
    </w:p>
    <w:p w14:paraId="2DC0A232" w14:textId="1D7BB862" w:rsidR="009B56C7" w:rsidRPr="00AE5210" w:rsidRDefault="00645410" w:rsidP="00E74A6F">
      <w:pPr>
        <w:pStyle w:val="ListParagraph"/>
        <w:numPr>
          <w:ilvl w:val="0"/>
          <w:numId w:val="29"/>
        </w:numPr>
        <w:tabs>
          <w:tab w:val="left" w:pos="434"/>
        </w:tabs>
        <w:ind w:left="433" w:hanging="331"/>
        <w:jc w:val="both"/>
        <w:rPr>
          <w:b/>
          <w:sz w:val="27"/>
        </w:rPr>
      </w:pPr>
      <w:r w:rsidRPr="00AE5210">
        <w:rPr>
          <w:b/>
          <w:color w:val="1F3763"/>
          <w:sz w:val="27"/>
        </w:rPr>
        <w:t>Normas pertinentes y orientaciones de la UE, la OIT y la OMI</w:t>
      </w:r>
    </w:p>
    <w:p w14:paraId="521B2AA9" w14:textId="77777777" w:rsidR="009B56C7" w:rsidRPr="00AE5210" w:rsidRDefault="009B56C7" w:rsidP="00E74A6F">
      <w:pPr>
        <w:pStyle w:val="BodyText"/>
        <w:jc w:val="both"/>
        <w:rPr>
          <w:b/>
          <w:sz w:val="32"/>
        </w:rPr>
      </w:pPr>
    </w:p>
    <w:p w14:paraId="7DE4035F" w14:textId="082D987C" w:rsidR="009B56C7" w:rsidRPr="00AE5210" w:rsidRDefault="00645410" w:rsidP="00E74A6F">
      <w:pPr>
        <w:pStyle w:val="BodyText"/>
        <w:spacing w:line="309" w:lineRule="auto"/>
        <w:ind w:left="102" w:right="677"/>
        <w:jc w:val="both"/>
      </w:pPr>
      <w:r w:rsidRPr="00AE5210">
        <w:t>En las Directrices se han tenido en cuenta los convenios, recomendaciones y otros instrumentos pertinentes de la UE, la OIT, la OMI y la Organización Mundial de la Salud (OMS). Las</w:t>
      </w:r>
      <w:r w:rsidR="00B5483F" w:rsidRPr="00AE5210">
        <w:t xml:space="preserve"> </w:t>
      </w:r>
      <w:r w:rsidRPr="00AE5210">
        <w:t>autoridades</w:t>
      </w:r>
      <w:r w:rsidR="00B5483F" w:rsidRPr="00AE5210">
        <w:t xml:space="preserve"> </w:t>
      </w:r>
      <w:r w:rsidRPr="00AE5210">
        <w:t>competentes deberían asegurarse de que se facilite a los médicos información sobre otras normas pertinentes que se hayan formulado tras la fecha de adopción de estas Directrices.</w:t>
      </w:r>
    </w:p>
    <w:p w14:paraId="68B6F64C" w14:textId="77777777" w:rsidR="009B56C7" w:rsidRPr="00AE5210" w:rsidRDefault="009B56C7" w:rsidP="00E74A6F">
      <w:pPr>
        <w:pStyle w:val="BodyText"/>
        <w:spacing w:before="6"/>
        <w:jc w:val="both"/>
        <w:rPr>
          <w:sz w:val="31"/>
        </w:rPr>
      </w:pPr>
    </w:p>
    <w:p w14:paraId="4E13A8DC" w14:textId="443C0725" w:rsidR="009B56C7" w:rsidRPr="00AE5210" w:rsidRDefault="00645410" w:rsidP="00E74A6F">
      <w:pPr>
        <w:ind w:left="102"/>
        <w:jc w:val="both"/>
        <w:rPr>
          <w:b/>
          <w:bCs/>
          <w:iCs/>
          <w:sz w:val="21"/>
        </w:rPr>
      </w:pPr>
      <w:r w:rsidRPr="00AE5210">
        <w:rPr>
          <w:b/>
          <w:sz w:val="21"/>
        </w:rPr>
        <w:t>Instrumentos de la OIT relativos a la salud y al reconocimiento médico de los pescadores</w:t>
      </w:r>
    </w:p>
    <w:p w14:paraId="6341E54C" w14:textId="77777777" w:rsidR="009B56C7" w:rsidRPr="00AE5210" w:rsidRDefault="009B56C7" w:rsidP="00E74A6F">
      <w:pPr>
        <w:pStyle w:val="BodyText"/>
        <w:spacing w:before="10"/>
        <w:jc w:val="both"/>
        <w:rPr>
          <w:b/>
          <w:bCs/>
          <w:iCs/>
          <w:sz w:val="31"/>
        </w:rPr>
      </w:pPr>
    </w:p>
    <w:p w14:paraId="72068B98" w14:textId="36422F43" w:rsidR="009B56C7" w:rsidRDefault="00645410" w:rsidP="00E74A6F">
      <w:pPr>
        <w:pStyle w:val="BodyText"/>
        <w:spacing w:line="309" w:lineRule="auto"/>
        <w:ind w:left="102" w:right="556"/>
        <w:jc w:val="both"/>
      </w:pPr>
      <w:r w:rsidRPr="00AE5210">
        <w:t>En el Convenio sobre el trabajo en la pesca, 2007 (C188)</w:t>
      </w:r>
      <w:r w:rsidR="003B600C">
        <w:t>,</w:t>
      </w:r>
      <w:r w:rsidRPr="00AE5210">
        <w:t xml:space="preserve"> se han refundido varios convenios anteriores sobre las condiciones de trabajo de los pescadores. Un objetivo importante del C188 es preservar la salud y el bienestar de</w:t>
      </w:r>
      <w:r w:rsidR="00B5483F" w:rsidRPr="00AE5210">
        <w:t xml:space="preserve"> </w:t>
      </w:r>
      <w:r w:rsidRPr="00AE5210">
        <w:t>los pescadores y los requisitos de las autoridades competentes para garantizar una supervisión continua de los riesgos laborales para la salud de todos los pescadores.</w:t>
      </w:r>
    </w:p>
    <w:p w14:paraId="241BDFCE" w14:textId="77777777" w:rsidR="003B600C" w:rsidRPr="00AE5210" w:rsidRDefault="003B600C" w:rsidP="00E74A6F">
      <w:pPr>
        <w:pStyle w:val="BodyText"/>
        <w:spacing w:line="309" w:lineRule="auto"/>
        <w:ind w:left="102" w:right="556"/>
        <w:jc w:val="both"/>
      </w:pPr>
    </w:p>
    <w:p w14:paraId="00263125" w14:textId="652D35C9" w:rsidR="009B56C7" w:rsidRPr="00AE5210" w:rsidRDefault="00645410" w:rsidP="00E74A6F">
      <w:pPr>
        <w:pStyle w:val="BodyText"/>
        <w:spacing w:line="307" w:lineRule="auto"/>
        <w:ind w:left="101" w:right="462" w:hanging="1"/>
        <w:jc w:val="both"/>
      </w:pPr>
      <w:r w:rsidRPr="00AE5210">
        <w:t xml:space="preserve">El Convenio se aplica a todos los pescadores, salvo cuando disponga expresamente otra cosa (Artículo 2). Además, todos los pescadores que presten servicio en el mar también deberán poseer un certificado médico válido expedido de conformidad con lo dispuesto en los </w:t>
      </w:r>
      <w:r w:rsidR="00C7326B" w:rsidRPr="00AE5210">
        <w:t>A</w:t>
      </w:r>
      <w:r w:rsidRPr="00AE5210">
        <w:t>rtículos 10,11 y 12 del Convenio.</w:t>
      </w:r>
    </w:p>
    <w:p w14:paraId="543813B5" w14:textId="77777777" w:rsidR="009B56C7" w:rsidRPr="00AE5210" w:rsidRDefault="009B56C7" w:rsidP="00E74A6F">
      <w:pPr>
        <w:pStyle w:val="BodyText"/>
        <w:spacing w:before="5"/>
        <w:jc w:val="both"/>
        <w:rPr>
          <w:sz w:val="27"/>
        </w:rPr>
      </w:pPr>
    </w:p>
    <w:p w14:paraId="0658FA99" w14:textId="58EBD325" w:rsidR="009B56C7" w:rsidRPr="00AE5210" w:rsidRDefault="00645410" w:rsidP="00E74A6F">
      <w:pPr>
        <w:pStyle w:val="BodyText"/>
        <w:ind w:left="101"/>
        <w:jc w:val="both"/>
        <w:rPr>
          <w:b/>
          <w:bCs/>
        </w:rPr>
      </w:pPr>
      <w:r w:rsidRPr="00AE5210">
        <w:rPr>
          <w:b/>
        </w:rPr>
        <w:t>Instrumentos de la OMI relativos a</w:t>
      </w:r>
      <w:r w:rsidR="00B5483F" w:rsidRPr="00AE5210">
        <w:rPr>
          <w:b/>
        </w:rPr>
        <w:t xml:space="preserve"> </w:t>
      </w:r>
      <w:r w:rsidRPr="00AE5210">
        <w:rPr>
          <w:b/>
        </w:rPr>
        <w:t>los</w:t>
      </w:r>
      <w:r w:rsidR="00B5483F" w:rsidRPr="00AE5210">
        <w:rPr>
          <w:b/>
        </w:rPr>
        <w:t xml:space="preserve"> </w:t>
      </w:r>
      <w:r w:rsidRPr="00AE5210">
        <w:rPr>
          <w:b/>
        </w:rPr>
        <w:t>requisitos para el reconocimiento médico de los pescadores</w:t>
      </w:r>
    </w:p>
    <w:p w14:paraId="1E927A67" w14:textId="77777777" w:rsidR="009B56C7" w:rsidRPr="00AE5210" w:rsidRDefault="009B56C7" w:rsidP="00E74A6F">
      <w:pPr>
        <w:pStyle w:val="BodyText"/>
        <w:jc w:val="both"/>
        <w:rPr>
          <w:b/>
          <w:bCs/>
          <w:sz w:val="22"/>
        </w:rPr>
      </w:pPr>
    </w:p>
    <w:p w14:paraId="746E8B72" w14:textId="37C62CBF" w:rsidR="009B56C7" w:rsidRPr="00AE5210" w:rsidRDefault="007E387E" w:rsidP="00E74A6F">
      <w:pPr>
        <w:pStyle w:val="BodyText"/>
        <w:spacing w:before="127" w:line="307" w:lineRule="auto"/>
        <w:ind w:left="101" w:right="85"/>
        <w:jc w:val="both"/>
      </w:pPr>
      <w:r w:rsidRPr="00AE5210">
        <w:t>El STCW-F promueve la seguridad de la vida humana y de los bienes en el mar y la protección del medio marino al establecer unas normas internacionales consensuadas de formación, titulación y guardia para la gente del mar.</w:t>
      </w:r>
    </w:p>
    <w:p w14:paraId="4FE87FEF" w14:textId="77777777" w:rsidR="009B56C7" w:rsidRPr="00AE5210" w:rsidRDefault="009B56C7" w:rsidP="00E74A6F">
      <w:pPr>
        <w:pStyle w:val="BodyText"/>
        <w:spacing w:before="6"/>
        <w:jc w:val="both"/>
        <w:rPr>
          <w:sz w:val="27"/>
        </w:rPr>
      </w:pPr>
    </w:p>
    <w:p w14:paraId="5D2498FA" w14:textId="5C6599BB" w:rsidR="009B56C7" w:rsidRDefault="00645410" w:rsidP="00E74A6F">
      <w:pPr>
        <w:pStyle w:val="BodyText"/>
        <w:spacing w:line="307" w:lineRule="auto"/>
        <w:ind w:left="101" w:right="328"/>
        <w:jc w:val="both"/>
      </w:pPr>
      <w:r w:rsidRPr="00AE5210">
        <w:t>El Acuerdo de Ciudad del Cabo de 2012 describe las reglas diseñadas para proteger la seguridad de las tripulaciones y los observadores y proporciona condiciones equitativas para el sector al tiempo que establece normas para los buques pesqueros de 24 metros de eslora o más. Se espera que su entrada en vigor mejore la seguridad en el mar en el sector pesquero de todo el mundo.</w:t>
      </w:r>
    </w:p>
    <w:p w14:paraId="40C7881B" w14:textId="77777777" w:rsidR="003B600C" w:rsidRPr="00AE5210" w:rsidRDefault="003B600C" w:rsidP="00E74A6F">
      <w:pPr>
        <w:pStyle w:val="BodyText"/>
        <w:spacing w:line="307" w:lineRule="auto"/>
        <w:ind w:left="101" w:right="328"/>
        <w:jc w:val="both"/>
      </w:pPr>
    </w:p>
    <w:p w14:paraId="600D849D" w14:textId="77777777" w:rsidR="009B56C7" w:rsidRPr="00AE5210" w:rsidRDefault="00645410" w:rsidP="00E74A6F">
      <w:pPr>
        <w:pStyle w:val="BodyText"/>
        <w:spacing w:before="69" w:line="309" w:lineRule="auto"/>
        <w:ind w:left="101" w:right="85"/>
        <w:jc w:val="both"/>
      </w:pPr>
      <w:r w:rsidRPr="00AE5210">
        <w:t>También será una herramienta útil para combatir la pesca ilegal, no declarada y no reglamentada (INDNR) y reducir la contaminación de los buques pesqueros, incluidos los desechos marinos.</w:t>
      </w:r>
    </w:p>
    <w:p w14:paraId="01A5540E" w14:textId="77777777" w:rsidR="009B56C7" w:rsidRPr="00AE5210" w:rsidRDefault="009B56C7" w:rsidP="00E74A6F">
      <w:pPr>
        <w:pStyle w:val="BodyText"/>
        <w:jc w:val="both"/>
        <w:rPr>
          <w:sz w:val="27"/>
        </w:rPr>
      </w:pPr>
    </w:p>
    <w:p w14:paraId="3E964878" w14:textId="13BB4265" w:rsidR="009B56C7" w:rsidRPr="00AE5210" w:rsidRDefault="00645410" w:rsidP="00E74A6F">
      <w:pPr>
        <w:pStyle w:val="BodyText"/>
        <w:ind w:left="101"/>
        <w:jc w:val="both"/>
        <w:rPr>
          <w:b/>
          <w:bCs/>
        </w:rPr>
      </w:pPr>
      <w:r w:rsidRPr="00AE5210">
        <w:rPr>
          <w:b/>
        </w:rPr>
        <w:t>Instrumentos de la UE relativos a la salud y al reconocimiento médico de los pescadores</w:t>
      </w:r>
    </w:p>
    <w:p w14:paraId="11C5029F" w14:textId="77777777" w:rsidR="007E387E" w:rsidRPr="00AE5210" w:rsidRDefault="007E387E" w:rsidP="00E74A6F">
      <w:pPr>
        <w:pStyle w:val="BodyText"/>
        <w:ind w:left="101"/>
        <w:jc w:val="both"/>
        <w:rPr>
          <w:b/>
          <w:bCs/>
        </w:rPr>
      </w:pPr>
    </w:p>
    <w:p w14:paraId="424344BA" w14:textId="5728382C" w:rsidR="009B56C7" w:rsidRPr="00AE5210" w:rsidRDefault="00645410" w:rsidP="00E74A6F">
      <w:pPr>
        <w:pStyle w:val="BodyText"/>
        <w:spacing w:before="68" w:line="307" w:lineRule="auto"/>
        <w:ind w:left="100"/>
        <w:jc w:val="both"/>
      </w:pPr>
      <w:r w:rsidRPr="00AE5210">
        <w:t xml:space="preserve">La Directiva (UE) 2017/159 del Consejo </w:t>
      </w:r>
      <w:r w:rsidR="00407670" w:rsidRPr="00AE5210">
        <w:t xml:space="preserve">aplica el Acuerdo relativo a la aplicación del Convenio sobre el trabajo en la pesca de 2007 (C188) de la Organización Internacional del Trabajo, celebrado el 21 de mayo de 2012 entre la Confederación General de Cooperativas Agrarias de la Unión Europea (Cogeca), la Federación Europea de Trabajadores del Transporte (ETF) y la Asociación de las Organizaciones Nacionales de Empresas Pesqueras de la Unión Europea </w:t>
      </w:r>
      <w:r w:rsidR="00407670" w:rsidRPr="00AE5210">
        <w:lastRenderedPageBreak/>
        <w:t>(Europêche)</w:t>
      </w:r>
      <w:r w:rsidRPr="00AE5210">
        <w:t>.</w:t>
      </w:r>
    </w:p>
    <w:p w14:paraId="51A2425C" w14:textId="452DF86F" w:rsidR="009B56C7" w:rsidRPr="00AE5210" w:rsidRDefault="00645410" w:rsidP="00E74A6F">
      <w:pPr>
        <w:pStyle w:val="Heading4"/>
        <w:spacing w:before="61" w:line="283" w:lineRule="auto"/>
        <w:ind w:left="102" w:right="0"/>
        <w:jc w:val="both"/>
        <w:rPr>
          <w:sz w:val="21"/>
          <w:szCs w:val="21"/>
        </w:rPr>
      </w:pPr>
      <w:r w:rsidRPr="00AE5210">
        <w:rPr>
          <w:sz w:val="21"/>
        </w:rPr>
        <w:t xml:space="preserve">La Directiva </w:t>
      </w:r>
      <w:r w:rsidR="00407670" w:rsidRPr="00AE5210">
        <w:rPr>
          <w:sz w:val="21"/>
        </w:rPr>
        <w:t xml:space="preserve">respeta los derechos y principios fundamentales reconocidos en la Carta de los Derechos Fundamentales de la Unión Europea, y en particular sus </w:t>
      </w:r>
      <w:r w:rsidR="00092D04">
        <w:rPr>
          <w:sz w:val="21"/>
        </w:rPr>
        <w:t>A</w:t>
      </w:r>
      <w:r w:rsidR="00407670" w:rsidRPr="00AE5210">
        <w:rPr>
          <w:sz w:val="21"/>
        </w:rPr>
        <w:t>rtículos 20, 31 y 32</w:t>
      </w:r>
      <w:r w:rsidRPr="00AE5210">
        <w:rPr>
          <w:sz w:val="21"/>
        </w:rPr>
        <w:t xml:space="preserve">. </w:t>
      </w:r>
      <w:r w:rsidR="00407670" w:rsidRPr="00AE5210">
        <w:rPr>
          <w:sz w:val="21"/>
        </w:rPr>
        <w:t>Los objetivos de la presente Directiva son la mejora de las condiciones de vida y de trabajo y la protección de la salud y la seguridad de los trabajadores del sector marítimo-pesquero</w:t>
      </w:r>
      <w:r w:rsidR="00092D04">
        <w:rPr>
          <w:sz w:val="21"/>
        </w:rPr>
        <w:t xml:space="preserve">, </w:t>
      </w:r>
      <w:r w:rsidR="00407670" w:rsidRPr="00AE5210">
        <w:rPr>
          <w:sz w:val="21"/>
        </w:rPr>
        <w:t xml:space="preserve">un sector transfronterizo en el que se opera bajo pabellón de diferentes Estados </w:t>
      </w:r>
      <w:r w:rsidR="00092D04">
        <w:rPr>
          <w:sz w:val="21"/>
        </w:rPr>
        <w:t>M</w:t>
      </w:r>
      <w:r w:rsidR="00407670" w:rsidRPr="00AE5210">
        <w:rPr>
          <w:sz w:val="21"/>
        </w:rPr>
        <w:t xml:space="preserve">iembros. </w:t>
      </w:r>
      <w:r w:rsidRPr="00AE5210">
        <w:rPr>
          <w:sz w:val="21"/>
        </w:rPr>
        <w:t xml:space="preserve">Los Estados Miembros </w:t>
      </w:r>
      <w:r w:rsidR="003A6209" w:rsidRPr="00AE5210">
        <w:rPr>
          <w:sz w:val="21"/>
        </w:rPr>
        <w:t xml:space="preserve">por sí solos </w:t>
      </w:r>
      <w:r w:rsidRPr="00AE5210">
        <w:rPr>
          <w:sz w:val="21"/>
        </w:rPr>
        <w:t xml:space="preserve">no pueden alcanzar estos objetivos de manera suficiente, por lo que se necesita actuar </w:t>
      </w:r>
      <w:r w:rsidR="00407670" w:rsidRPr="00AE5210">
        <w:rPr>
          <w:sz w:val="21"/>
        </w:rPr>
        <w:t>a escala</w:t>
      </w:r>
      <w:r w:rsidRPr="00AE5210">
        <w:rPr>
          <w:sz w:val="21"/>
        </w:rPr>
        <w:t xml:space="preserve"> de la Unión. La Unión Europea podrá adoptar medidas de acuerdo con el principio de subsidiariedad conforme se recoge en el Artículo 5 del Tratado de la Unión Europea.</w:t>
      </w:r>
      <w:r w:rsidR="003A6209" w:rsidRPr="00AE5210">
        <w:rPr>
          <w:sz w:val="21"/>
        </w:rPr>
        <w:t xml:space="preserve"> </w:t>
      </w:r>
      <w:r w:rsidR="00407670" w:rsidRPr="00AE5210">
        <w:rPr>
          <w:sz w:val="21"/>
        </w:rPr>
        <w:t xml:space="preserve">De conformidad con el principio de proporcionalidad establecido en el mismo </w:t>
      </w:r>
      <w:r w:rsidR="00092D04">
        <w:rPr>
          <w:sz w:val="21"/>
        </w:rPr>
        <w:t>Artícul</w:t>
      </w:r>
      <w:r w:rsidR="00407670" w:rsidRPr="00AE5210">
        <w:rPr>
          <w:sz w:val="21"/>
        </w:rPr>
        <w:t>o, la presente Directiva no excede de lo necesario para alcanzar dichos objetivos</w:t>
      </w:r>
      <w:r w:rsidRPr="00AE5210">
        <w:rPr>
          <w:sz w:val="21"/>
        </w:rPr>
        <w:t>.</w:t>
      </w:r>
    </w:p>
    <w:p w14:paraId="58D89432" w14:textId="77777777" w:rsidR="009B56C7" w:rsidRPr="00AE5210" w:rsidRDefault="009B56C7" w:rsidP="00E74A6F">
      <w:pPr>
        <w:pStyle w:val="BodyText"/>
        <w:jc w:val="both"/>
        <w:rPr>
          <w:sz w:val="24"/>
        </w:rPr>
      </w:pPr>
    </w:p>
    <w:p w14:paraId="07BA14AA" w14:textId="77777777" w:rsidR="009B56C7" w:rsidRPr="00AE5210" w:rsidRDefault="00645410" w:rsidP="00E74A6F">
      <w:pPr>
        <w:pStyle w:val="ListParagraph"/>
        <w:numPr>
          <w:ilvl w:val="0"/>
          <w:numId w:val="29"/>
        </w:numPr>
        <w:tabs>
          <w:tab w:val="left" w:pos="591"/>
        </w:tabs>
        <w:ind w:left="590" w:hanging="435"/>
        <w:jc w:val="both"/>
        <w:rPr>
          <w:b/>
          <w:sz w:val="27"/>
        </w:rPr>
      </w:pPr>
      <w:r w:rsidRPr="00AE5210">
        <w:rPr>
          <w:b/>
          <w:color w:val="1F3763"/>
          <w:sz w:val="27"/>
        </w:rPr>
        <w:t>Propósito y contenido del certificado médico</w:t>
      </w:r>
    </w:p>
    <w:p w14:paraId="08B770B6" w14:textId="77777777" w:rsidR="009B56C7" w:rsidRPr="00AE5210" w:rsidRDefault="009B56C7" w:rsidP="00E74A6F">
      <w:pPr>
        <w:pStyle w:val="BodyText"/>
        <w:spacing w:before="9"/>
        <w:jc w:val="both"/>
        <w:rPr>
          <w:b/>
          <w:sz w:val="31"/>
        </w:rPr>
      </w:pPr>
    </w:p>
    <w:p w14:paraId="006BBD61" w14:textId="39609FE5" w:rsidR="009B56C7" w:rsidRPr="00AE5210" w:rsidRDefault="002543AB" w:rsidP="00E74A6F">
      <w:pPr>
        <w:pStyle w:val="BodyText"/>
        <w:spacing w:before="1" w:line="309" w:lineRule="auto"/>
        <w:ind w:left="102" w:right="522"/>
        <w:jc w:val="both"/>
      </w:pPr>
      <w:r w:rsidRPr="00AE5210">
        <w:t>El Convenio sobre el trabajo en la pesca (C188) estipula</w:t>
      </w:r>
      <w:r w:rsidR="00B5483F" w:rsidRPr="00AE5210">
        <w:t xml:space="preserve"> </w:t>
      </w:r>
      <w:r w:rsidRPr="00AE5210">
        <w:t>la</w:t>
      </w:r>
      <w:r w:rsidR="00B5483F" w:rsidRPr="00AE5210">
        <w:t xml:space="preserve"> </w:t>
      </w:r>
      <w:r w:rsidRPr="00AE5210">
        <w:t>información</w:t>
      </w:r>
      <w:r w:rsidR="00B5483F" w:rsidRPr="00AE5210">
        <w:t xml:space="preserve"> </w:t>
      </w:r>
      <w:r w:rsidRPr="00AE5210">
        <w:t>mínima</w:t>
      </w:r>
      <w:r w:rsidR="00B5483F" w:rsidRPr="00AE5210">
        <w:t xml:space="preserve"> </w:t>
      </w:r>
      <w:r w:rsidRPr="00AE5210">
        <w:t>que</w:t>
      </w:r>
      <w:r w:rsidR="00B5483F" w:rsidRPr="00AE5210">
        <w:t xml:space="preserve"> </w:t>
      </w:r>
      <w:r w:rsidRPr="00AE5210">
        <w:t>debería constar en el certificado médico. El contenido detallado</w:t>
      </w:r>
      <w:r w:rsidR="00B5483F" w:rsidRPr="00AE5210">
        <w:t xml:space="preserve"> </w:t>
      </w:r>
      <w:r w:rsidRPr="00AE5210">
        <w:t>de</w:t>
      </w:r>
      <w:r w:rsidR="00B5483F" w:rsidRPr="00AE5210">
        <w:t xml:space="preserve"> </w:t>
      </w:r>
      <w:r w:rsidRPr="00AE5210">
        <w:t>las</w:t>
      </w:r>
      <w:r w:rsidR="00B5483F" w:rsidRPr="00AE5210">
        <w:t xml:space="preserve"> </w:t>
      </w:r>
      <w:r w:rsidRPr="00AE5210">
        <w:t>presentes</w:t>
      </w:r>
      <w:r w:rsidR="00B5483F" w:rsidRPr="00AE5210">
        <w:t xml:space="preserve"> </w:t>
      </w:r>
      <w:r w:rsidRPr="00AE5210">
        <w:t>Directrices</w:t>
      </w:r>
      <w:r w:rsidR="00B5483F" w:rsidRPr="00AE5210">
        <w:t xml:space="preserve"> </w:t>
      </w:r>
      <w:r w:rsidRPr="00AE5210">
        <w:t>se ajusta a tales requisitos y a otras disposiciones más pormenorizadas de los convenios internacionales pertinentes, que deberían consultarse</w:t>
      </w:r>
      <w:r w:rsidR="00B5483F" w:rsidRPr="00AE5210">
        <w:t xml:space="preserve"> </w:t>
      </w:r>
      <w:r w:rsidRPr="00AE5210">
        <w:t>al</w:t>
      </w:r>
      <w:r w:rsidR="00B5483F" w:rsidRPr="00AE5210">
        <w:t xml:space="preserve"> </w:t>
      </w:r>
      <w:r w:rsidRPr="00AE5210">
        <w:t>elaborar</w:t>
      </w:r>
      <w:r w:rsidR="00B5483F" w:rsidRPr="00AE5210">
        <w:t xml:space="preserve"> </w:t>
      </w:r>
      <w:r w:rsidRPr="00AE5210">
        <w:t>procedimientos. Siempre que sea posible, las presentes Directrices tendrán como objeto evitar la subjetividad y proporcionar criterios objetivos para la adopción de decisiones.</w:t>
      </w:r>
    </w:p>
    <w:p w14:paraId="4AE2D54E" w14:textId="77777777" w:rsidR="0031193F" w:rsidRPr="00AE5210" w:rsidRDefault="0031193F" w:rsidP="00E74A6F">
      <w:pPr>
        <w:pStyle w:val="BodyText"/>
        <w:spacing w:before="1" w:line="309" w:lineRule="auto"/>
        <w:ind w:left="102" w:right="522"/>
        <w:jc w:val="both"/>
      </w:pPr>
    </w:p>
    <w:p w14:paraId="46534AE0" w14:textId="09B261F3" w:rsidR="007B4F8C" w:rsidRPr="00AE5210" w:rsidRDefault="00645410" w:rsidP="00E74A6F">
      <w:pPr>
        <w:pStyle w:val="BodyText"/>
        <w:spacing w:line="309" w:lineRule="auto"/>
        <w:ind w:left="102" w:right="677"/>
        <w:jc w:val="both"/>
      </w:pPr>
      <w:r w:rsidRPr="00AE5210">
        <w:t xml:space="preserve">El contenido del reconocimiento médico de los pescadores será idéntico al de la gente del mar, salvo que los médicos se concentrarán más en los riesgos </w:t>
      </w:r>
      <w:r w:rsidR="00092D04">
        <w:t>relacionados con el trabajo</w:t>
      </w:r>
      <w:r w:rsidRPr="00AE5210">
        <w:t xml:space="preserve"> de los pescadores y proporcionarán orientaciones para la prevención. </w:t>
      </w:r>
    </w:p>
    <w:p w14:paraId="44F0D93C" w14:textId="77777777" w:rsidR="0031193F" w:rsidRPr="00AE5210" w:rsidRDefault="0031193F" w:rsidP="00E74A6F">
      <w:pPr>
        <w:pStyle w:val="BodyText"/>
        <w:spacing w:line="309" w:lineRule="auto"/>
        <w:ind w:left="102" w:right="677"/>
        <w:jc w:val="both"/>
      </w:pPr>
    </w:p>
    <w:p w14:paraId="404CDBC0" w14:textId="114F88C9" w:rsidR="009B56C7" w:rsidRPr="00AE5210" w:rsidRDefault="007B4F8C" w:rsidP="00E74A6F">
      <w:pPr>
        <w:pStyle w:val="BodyText"/>
        <w:spacing w:line="309" w:lineRule="auto"/>
        <w:ind w:left="102" w:right="677"/>
        <w:jc w:val="both"/>
      </w:pPr>
      <w:r w:rsidRPr="00AE5210">
        <w:t xml:space="preserve">El período de validez del certificado médico no se especifica en el Convenio C188, pero el Artículo 11 estipula que cada miembro debe adoptar leyes, reglamentos u otras medidas que </w:t>
      </w:r>
      <w:r w:rsidR="00E74A6F" w:rsidRPr="00AE5210">
        <w:t>proporcionen</w:t>
      </w:r>
      <w:r w:rsidRPr="00AE5210">
        <w:t xml:space="preserve"> detalles, entre otras cosas, sobre la naturaleza, la forma y la frecuencia de las revisiones médicas. Se recomienda que el certificado médico esté</w:t>
      </w:r>
      <w:r w:rsidR="00B5483F" w:rsidRPr="00AE5210">
        <w:t xml:space="preserve"> </w:t>
      </w:r>
      <w:r w:rsidRPr="00AE5210">
        <w:t>en</w:t>
      </w:r>
      <w:r w:rsidR="00B5483F" w:rsidRPr="00AE5210">
        <w:t xml:space="preserve"> </w:t>
      </w:r>
      <w:r w:rsidRPr="00AE5210">
        <w:t>vigor un período máximo de dos años a partir de la fecha</w:t>
      </w:r>
      <w:r w:rsidR="00B5483F" w:rsidRPr="00AE5210">
        <w:t xml:space="preserve"> </w:t>
      </w:r>
      <w:r w:rsidRPr="00AE5210">
        <w:t>en</w:t>
      </w:r>
      <w:r w:rsidR="00B5483F" w:rsidRPr="00AE5210">
        <w:t xml:space="preserve"> </w:t>
      </w:r>
      <w:r w:rsidRPr="00AE5210">
        <w:t>que</w:t>
      </w:r>
      <w:r w:rsidR="00B5483F" w:rsidRPr="00AE5210">
        <w:t xml:space="preserve"> </w:t>
      </w:r>
      <w:r w:rsidRPr="00AE5210">
        <w:t>se</w:t>
      </w:r>
      <w:r w:rsidR="00B5483F" w:rsidRPr="00AE5210">
        <w:t xml:space="preserve"> </w:t>
      </w:r>
      <w:r w:rsidRPr="00AE5210">
        <w:t>conceda, a menos que el pescador sea menor de 18 años, en cuyo caso el período de validez máximo será de un año. Los certificados médicos</w:t>
      </w:r>
      <w:r w:rsidR="00B5483F" w:rsidRPr="00AE5210">
        <w:t xml:space="preserve"> </w:t>
      </w:r>
      <w:r w:rsidRPr="00AE5210">
        <w:t>que expiren en el curso de una travesía seguirán en vigor</w:t>
      </w:r>
      <w:r w:rsidR="00B5483F" w:rsidRPr="00AE5210">
        <w:t xml:space="preserve"> </w:t>
      </w:r>
      <w:r w:rsidRPr="00AE5210">
        <w:t>hasta el siguiente puerto de escala en que el pescador pueda obtener un certificado de un</w:t>
      </w:r>
      <w:r w:rsidR="00B5483F" w:rsidRPr="00AE5210">
        <w:t xml:space="preserve"> </w:t>
      </w:r>
      <w:r w:rsidRPr="00AE5210">
        <w:t>médico autorizado por la Parte, siempre</w:t>
      </w:r>
      <w:r w:rsidR="00B5483F" w:rsidRPr="00AE5210">
        <w:t xml:space="preserve"> </w:t>
      </w:r>
      <w:r w:rsidRPr="00AE5210">
        <w:t>que</w:t>
      </w:r>
      <w:r w:rsidR="00B5483F" w:rsidRPr="00AE5210">
        <w:t xml:space="preserve"> </w:t>
      </w:r>
      <w:r w:rsidRPr="00AE5210">
        <w:t>el</w:t>
      </w:r>
      <w:r w:rsidR="00B5483F" w:rsidRPr="00AE5210">
        <w:t xml:space="preserve"> </w:t>
      </w:r>
      <w:r w:rsidRPr="00AE5210">
        <w:t>período</w:t>
      </w:r>
      <w:r w:rsidR="00B5483F" w:rsidRPr="00AE5210">
        <w:t xml:space="preserve"> </w:t>
      </w:r>
      <w:r w:rsidRPr="00AE5210">
        <w:t>no</w:t>
      </w:r>
      <w:r w:rsidR="00B5483F" w:rsidRPr="00AE5210">
        <w:t xml:space="preserve"> </w:t>
      </w:r>
      <w:r w:rsidRPr="00AE5210">
        <w:t>exceda</w:t>
      </w:r>
      <w:r w:rsidR="00B5483F" w:rsidRPr="00AE5210">
        <w:t xml:space="preserve"> </w:t>
      </w:r>
      <w:r w:rsidRPr="00AE5210">
        <w:t>de</w:t>
      </w:r>
      <w:r w:rsidR="00B5483F" w:rsidRPr="00AE5210">
        <w:t xml:space="preserve"> </w:t>
      </w:r>
      <w:r w:rsidRPr="00AE5210">
        <w:t>tres</w:t>
      </w:r>
      <w:r w:rsidR="00B5483F" w:rsidRPr="00AE5210">
        <w:t xml:space="preserve"> </w:t>
      </w:r>
      <w:r w:rsidRPr="00AE5210">
        <w:t>meses. En casos urgentes, la Administración podrá permitir que un pescador trabaje sin</w:t>
      </w:r>
      <w:r w:rsidR="00B5483F" w:rsidRPr="00AE5210">
        <w:t xml:space="preserve"> </w:t>
      </w:r>
      <w:r w:rsidRPr="00AE5210">
        <w:t>un</w:t>
      </w:r>
      <w:r w:rsidR="00B5483F" w:rsidRPr="00AE5210">
        <w:t xml:space="preserve"> </w:t>
      </w:r>
      <w:r w:rsidRPr="00AE5210">
        <w:t>certificado médico válido hasta el próximo puerto de escala en que se disponga de los servicios de un médico autorizado por la Parte, a condición de que el permiso no exceda de tres meses y el pescador</w:t>
      </w:r>
      <w:r w:rsidR="00B5483F" w:rsidRPr="00AE5210">
        <w:t xml:space="preserve"> </w:t>
      </w:r>
      <w:r w:rsidRPr="00AE5210">
        <w:t>interesado</w:t>
      </w:r>
      <w:r w:rsidR="00B5483F" w:rsidRPr="00AE5210">
        <w:t xml:space="preserve"> </w:t>
      </w:r>
      <w:r w:rsidRPr="00AE5210">
        <w:t>tenga</w:t>
      </w:r>
      <w:r w:rsidR="00B5483F" w:rsidRPr="00AE5210">
        <w:t xml:space="preserve"> </w:t>
      </w:r>
      <w:r w:rsidRPr="00AE5210">
        <w:t>un</w:t>
      </w:r>
      <w:r w:rsidR="00B5483F" w:rsidRPr="00AE5210">
        <w:t xml:space="preserve"> </w:t>
      </w:r>
      <w:r w:rsidRPr="00AE5210">
        <w:t>certificado</w:t>
      </w:r>
      <w:r w:rsidR="00B5483F" w:rsidRPr="00AE5210">
        <w:t xml:space="preserve"> </w:t>
      </w:r>
      <w:r w:rsidRPr="00AE5210">
        <w:t>médico</w:t>
      </w:r>
      <w:r w:rsidR="00B5483F" w:rsidRPr="00AE5210">
        <w:t xml:space="preserve"> </w:t>
      </w:r>
      <w:r w:rsidRPr="00AE5210">
        <w:t>vencido</w:t>
      </w:r>
      <w:r w:rsidR="00B5483F" w:rsidRPr="00AE5210">
        <w:t xml:space="preserve"> </w:t>
      </w:r>
      <w:r w:rsidRPr="00AE5210">
        <w:t>de</w:t>
      </w:r>
      <w:r w:rsidR="00B5483F" w:rsidRPr="00AE5210">
        <w:t xml:space="preserve"> </w:t>
      </w:r>
      <w:r w:rsidRPr="00AE5210">
        <w:t>fecha</w:t>
      </w:r>
      <w:r w:rsidR="00B5483F" w:rsidRPr="00AE5210">
        <w:t xml:space="preserve"> </w:t>
      </w:r>
      <w:r w:rsidRPr="00AE5210">
        <w:t>reciente. Si el certificado médico se refiere solamente a la visión cromática, permanecerá en vigor un período de seis años como máximo a partir de la fecha en que se conceda.</w:t>
      </w:r>
    </w:p>
    <w:p w14:paraId="49EEF3D1" w14:textId="77777777" w:rsidR="0031193F" w:rsidRPr="00AE5210" w:rsidRDefault="0031193F" w:rsidP="00E74A6F">
      <w:pPr>
        <w:pStyle w:val="BodyText"/>
        <w:spacing w:line="309" w:lineRule="auto"/>
        <w:ind w:left="102" w:right="462" w:hanging="1"/>
        <w:jc w:val="both"/>
      </w:pPr>
    </w:p>
    <w:p w14:paraId="5F97205A" w14:textId="6F0C7276" w:rsidR="009B56C7" w:rsidRPr="00AE5210" w:rsidRDefault="00645410" w:rsidP="00E74A6F">
      <w:pPr>
        <w:pStyle w:val="BodyText"/>
        <w:spacing w:line="309" w:lineRule="auto"/>
        <w:ind w:left="102" w:right="462" w:hanging="1"/>
        <w:jc w:val="both"/>
      </w:pPr>
      <w:r w:rsidRPr="00AE5210">
        <w:t>El período de dos años es el período durante el cual normalmente se debería evaluar la</w:t>
      </w:r>
      <w:r w:rsidR="00B5483F" w:rsidRPr="00AE5210">
        <w:t xml:space="preserve"> </w:t>
      </w:r>
      <w:r w:rsidRPr="00AE5210">
        <w:t>aptitud. Sin embargo, si el médico que</w:t>
      </w:r>
      <w:r w:rsidR="00B5483F" w:rsidRPr="00AE5210">
        <w:t xml:space="preserve"> </w:t>
      </w:r>
      <w:r w:rsidRPr="00AE5210">
        <w:t>practica</w:t>
      </w:r>
      <w:r w:rsidR="00B5483F" w:rsidRPr="00AE5210">
        <w:t xml:space="preserve"> </w:t>
      </w:r>
      <w:r w:rsidRPr="00AE5210">
        <w:t>el</w:t>
      </w:r>
      <w:r w:rsidR="00B5483F" w:rsidRPr="00AE5210">
        <w:t xml:space="preserve"> </w:t>
      </w:r>
      <w:r w:rsidRPr="00AE5210">
        <w:t>examen</w:t>
      </w:r>
      <w:r w:rsidR="00B5483F" w:rsidRPr="00AE5210">
        <w:t xml:space="preserve"> </w:t>
      </w:r>
      <w:r w:rsidRPr="00AE5210">
        <w:t>considera</w:t>
      </w:r>
      <w:r w:rsidR="00B5483F" w:rsidRPr="00AE5210">
        <w:t xml:space="preserve"> </w:t>
      </w:r>
      <w:r w:rsidRPr="00AE5210">
        <w:t>que</w:t>
      </w:r>
      <w:r w:rsidR="00B5483F" w:rsidRPr="00AE5210">
        <w:t xml:space="preserve"> </w:t>
      </w:r>
      <w:r w:rsidRPr="00AE5210">
        <w:t>es</w:t>
      </w:r>
      <w:r w:rsidR="00B5483F" w:rsidRPr="00AE5210">
        <w:t xml:space="preserve"> </w:t>
      </w:r>
      <w:r w:rsidRPr="00AE5210">
        <w:t>recomendable llevar a cabo una supervisión más frecuente de una dolencia que puede afectar a la</w:t>
      </w:r>
      <w:r w:rsidR="00B5483F" w:rsidRPr="00AE5210">
        <w:t xml:space="preserve"> </w:t>
      </w:r>
      <w:r w:rsidRPr="00AE5210">
        <w:t>salud o el rendimiento de la persona en el mar, se debería expedir un certificado médico de menor duración y disponer lo necesario para una nueva evaluación. El médico sólo debería expedir un certificado médico de una duración inferior a dos años si puede justificar las razones para ello en un caso particular.</w:t>
      </w:r>
    </w:p>
    <w:p w14:paraId="4B901B64" w14:textId="77777777" w:rsidR="0031193F" w:rsidRPr="00AE5210" w:rsidRDefault="0031193F" w:rsidP="00E74A6F">
      <w:pPr>
        <w:pStyle w:val="BodyText"/>
        <w:spacing w:line="309" w:lineRule="auto"/>
        <w:ind w:left="102" w:right="462" w:hanging="1"/>
        <w:jc w:val="both"/>
      </w:pPr>
    </w:p>
    <w:p w14:paraId="43C10C90" w14:textId="16F544AE" w:rsidR="009B56C7" w:rsidRPr="00AE5210" w:rsidRDefault="00645410" w:rsidP="00E74A6F">
      <w:pPr>
        <w:pStyle w:val="BodyText"/>
        <w:spacing w:line="309" w:lineRule="auto"/>
        <w:ind w:left="102" w:right="677" w:hanging="1"/>
        <w:jc w:val="both"/>
      </w:pPr>
      <w:r w:rsidRPr="00AE5210">
        <w:t>El médico debería indicar en el certificado médico si la persona está en condiciones de desempeñar todas sus tareas en</w:t>
      </w:r>
      <w:r w:rsidR="00B5483F" w:rsidRPr="00AE5210">
        <w:t xml:space="preserve"> </w:t>
      </w:r>
      <w:r w:rsidRPr="00AE5210">
        <w:t>cualquier</w:t>
      </w:r>
      <w:r w:rsidR="00B5483F" w:rsidRPr="00AE5210">
        <w:t xml:space="preserve"> </w:t>
      </w:r>
      <w:r w:rsidRPr="00AE5210">
        <w:t>parte</w:t>
      </w:r>
      <w:r w:rsidR="00B5483F" w:rsidRPr="00AE5210">
        <w:t xml:space="preserve"> </w:t>
      </w:r>
      <w:r w:rsidRPr="00AE5210">
        <w:t>del</w:t>
      </w:r>
      <w:r w:rsidR="00B5483F" w:rsidRPr="00AE5210">
        <w:t xml:space="preserve"> </w:t>
      </w:r>
      <w:r w:rsidRPr="00AE5210">
        <w:t>mundo</w:t>
      </w:r>
      <w:r w:rsidR="00B5483F" w:rsidRPr="00AE5210">
        <w:t xml:space="preserve"> </w:t>
      </w:r>
      <w:r w:rsidRPr="00AE5210">
        <w:t>en</w:t>
      </w:r>
      <w:r w:rsidR="00B5483F" w:rsidRPr="00AE5210">
        <w:t xml:space="preserve"> </w:t>
      </w:r>
      <w:r w:rsidRPr="00AE5210">
        <w:t>la</w:t>
      </w:r>
      <w:r w:rsidR="00B5483F" w:rsidRPr="00AE5210">
        <w:t xml:space="preserve"> </w:t>
      </w:r>
      <w:r w:rsidRPr="00AE5210">
        <w:t>sección</w:t>
      </w:r>
      <w:r w:rsidR="00B5483F" w:rsidRPr="00AE5210">
        <w:t xml:space="preserve"> </w:t>
      </w:r>
      <w:r w:rsidRPr="00AE5210">
        <w:t>del</w:t>
      </w:r>
      <w:r w:rsidR="00B5483F" w:rsidRPr="00AE5210">
        <w:t xml:space="preserve"> </w:t>
      </w:r>
      <w:r w:rsidRPr="00AE5210">
        <w:t>buque</w:t>
      </w:r>
      <w:r w:rsidR="00B5483F" w:rsidRPr="00AE5210">
        <w:t xml:space="preserve"> </w:t>
      </w:r>
      <w:r w:rsidRPr="00AE5210">
        <w:t>en que preste servicio, si</w:t>
      </w:r>
      <w:r w:rsidR="00B5483F" w:rsidRPr="00AE5210">
        <w:t xml:space="preserve"> </w:t>
      </w:r>
      <w:r w:rsidRPr="00AE5210">
        <w:t>puede</w:t>
      </w:r>
      <w:r w:rsidR="00B5483F" w:rsidRPr="00AE5210">
        <w:t xml:space="preserve"> </w:t>
      </w:r>
      <w:r w:rsidRPr="00AE5210">
        <w:t>realizar</w:t>
      </w:r>
      <w:r w:rsidR="00B5483F" w:rsidRPr="00AE5210">
        <w:t xml:space="preserve"> </w:t>
      </w:r>
      <w:r w:rsidRPr="00AE5210">
        <w:t>todas</w:t>
      </w:r>
      <w:r w:rsidR="00B5483F" w:rsidRPr="00AE5210">
        <w:t xml:space="preserve"> </w:t>
      </w:r>
      <w:r w:rsidRPr="00AE5210">
        <w:t>las</w:t>
      </w:r>
      <w:r w:rsidR="00B5483F" w:rsidRPr="00AE5210">
        <w:t xml:space="preserve"> </w:t>
      </w:r>
      <w:r w:rsidRPr="00AE5210">
        <w:lastRenderedPageBreak/>
        <w:t>tareas</w:t>
      </w:r>
      <w:r w:rsidR="00B5483F" w:rsidRPr="00AE5210">
        <w:t xml:space="preserve"> </w:t>
      </w:r>
      <w:r w:rsidRPr="00AE5210">
        <w:t>rutinarias</w:t>
      </w:r>
      <w:r w:rsidR="00B5483F" w:rsidRPr="00AE5210">
        <w:t xml:space="preserve"> </w:t>
      </w:r>
      <w:r w:rsidRPr="00AE5210">
        <w:t>y</w:t>
      </w:r>
      <w:r w:rsidR="00B5483F" w:rsidRPr="00AE5210">
        <w:t xml:space="preserve"> </w:t>
      </w:r>
      <w:r w:rsidRPr="00AE5210">
        <w:t>de</w:t>
      </w:r>
      <w:r w:rsidR="00B5483F" w:rsidRPr="00AE5210">
        <w:t xml:space="preserve"> </w:t>
      </w:r>
      <w:r w:rsidR="00E74A6F" w:rsidRPr="00AE5210">
        <w:t>emergencia,</w:t>
      </w:r>
      <w:r w:rsidR="00B5483F" w:rsidRPr="00AE5210">
        <w:t xml:space="preserve"> </w:t>
      </w:r>
      <w:r w:rsidRPr="00AE5210">
        <w:t>pero tan sólo en determinadas aguas, o si es necesario adaptar algunas de dichas tareas. Se deberían indicar específicamente las aptitudes</w:t>
      </w:r>
      <w:r w:rsidR="00B5483F" w:rsidRPr="00AE5210">
        <w:t xml:space="preserve"> </w:t>
      </w:r>
      <w:r w:rsidRPr="00AE5210">
        <w:t>visuales</w:t>
      </w:r>
      <w:r w:rsidR="00B5483F" w:rsidRPr="00AE5210">
        <w:t xml:space="preserve"> </w:t>
      </w:r>
      <w:r w:rsidRPr="00AE5210">
        <w:t>fundamentales</w:t>
      </w:r>
      <w:r w:rsidR="00B5483F" w:rsidRPr="00AE5210">
        <w:t xml:space="preserve"> </w:t>
      </w:r>
      <w:r w:rsidRPr="00AE5210">
        <w:t>para</w:t>
      </w:r>
      <w:r w:rsidR="00B5483F" w:rsidRPr="00AE5210">
        <w:t xml:space="preserve"> </w:t>
      </w:r>
      <w:r w:rsidRPr="00AE5210">
        <w:t>la</w:t>
      </w:r>
      <w:r w:rsidR="00B5483F" w:rsidRPr="00AE5210">
        <w:t xml:space="preserve"> </w:t>
      </w:r>
      <w:r w:rsidRPr="00AE5210">
        <w:t>seguridad, como las necesarias para los servicios de vigía.</w:t>
      </w:r>
    </w:p>
    <w:p w14:paraId="5A587FEE" w14:textId="77777777" w:rsidR="0031193F" w:rsidRPr="00AE5210" w:rsidRDefault="0031193F" w:rsidP="00E74A6F">
      <w:pPr>
        <w:pStyle w:val="BodyText"/>
        <w:spacing w:line="309" w:lineRule="auto"/>
        <w:ind w:left="102" w:right="677" w:hanging="1"/>
        <w:jc w:val="both"/>
      </w:pPr>
    </w:p>
    <w:p w14:paraId="1E660A08" w14:textId="1030BA8F" w:rsidR="009B56C7" w:rsidRPr="00AE5210" w:rsidRDefault="00645410" w:rsidP="00E74A6F">
      <w:pPr>
        <w:pStyle w:val="BodyText"/>
        <w:spacing w:before="78" w:line="309" w:lineRule="auto"/>
        <w:ind w:left="101" w:right="677"/>
        <w:jc w:val="both"/>
      </w:pPr>
      <w:r w:rsidRPr="00AE5210">
        <w:t>Si el pescador no puede realizar las tareas rutinarias y de emergencia de manera segura y</w:t>
      </w:r>
      <w:r w:rsidR="00B5483F" w:rsidRPr="00AE5210">
        <w:t xml:space="preserve"> </w:t>
      </w:r>
      <w:r w:rsidRPr="00AE5210">
        <w:t>eficaz y no es posible adaptarlas, se le debería notificar que «no es apto para el servicio». Si es posible efectuar un reajuste, entonces se le notificará que «es apto para el servicio</w:t>
      </w:r>
      <w:r w:rsidR="00B5483F" w:rsidRPr="00AE5210">
        <w:t xml:space="preserve"> </w:t>
      </w:r>
      <w:r w:rsidRPr="00AE5210">
        <w:t>con limitaciones». La notificación</w:t>
      </w:r>
      <w:r w:rsidR="00B5483F" w:rsidRPr="00AE5210">
        <w:t xml:space="preserve"> </w:t>
      </w:r>
      <w:r w:rsidRPr="00AE5210">
        <w:t>se</w:t>
      </w:r>
      <w:r w:rsidR="00B5483F" w:rsidRPr="00AE5210">
        <w:t xml:space="preserve"> </w:t>
      </w:r>
      <w:r w:rsidRPr="00AE5210">
        <w:t>deberá</w:t>
      </w:r>
      <w:r w:rsidR="00B5483F" w:rsidRPr="00AE5210">
        <w:t xml:space="preserve"> </w:t>
      </w:r>
      <w:r w:rsidRPr="00AE5210">
        <w:t>acompañar</w:t>
      </w:r>
      <w:r w:rsidR="00B5483F" w:rsidRPr="00AE5210">
        <w:t xml:space="preserve"> </w:t>
      </w:r>
      <w:r w:rsidRPr="00AE5210">
        <w:t>de</w:t>
      </w:r>
      <w:r w:rsidR="00B5483F" w:rsidRPr="00AE5210">
        <w:t xml:space="preserve"> </w:t>
      </w:r>
      <w:r w:rsidRPr="00AE5210">
        <w:t>una</w:t>
      </w:r>
      <w:r w:rsidR="00B5483F" w:rsidRPr="00AE5210">
        <w:t xml:space="preserve"> </w:t>
      </w:r>
      <w:r w:rsidRPr="00AE5210">
        <w:t>explicación</w:t>
      </w:r>
      <w:r w:rsidR="00B5483F" w:rsidRPr="00AE5210">
        <w:t xml:space="preserve"> </w:t>
      </w:r>
      <w:r w:rsidRPr="00AE5210">
        <w:t>del</w:t>
      </w:r>
      <w:r w:rsidR="00B5483F" w:rsidRPr="00AE5210">
        <w:t xml:space="preserve"> </w:t>
      </w:r>
      <w:r w:rsidRPr="00AE5210">
        <w:t>derecho de apelar la decisión según lo dispuesto en la sección IX.</w:t>
      </w:r>
    </w:p>
    <w:p w14:paraId="3871C569" w14:textId="77777777" w:rsidR="0031193F" w:rsidRPr="00AE5210" w:rsidRDefault="0031193F" w:rsidP="00E74A6F">
      <w:pPr>
        <w:pStyle w:val="BodyText"/>
        <w:spacing w:before="78" w:line="309" w:lineRule="auto"/>
        <w:ind w:left="101" w:right="677"/>
        <w:jc w:val="both"/>
      </w:pPr>
    </w:p>
    <w:p w14:paraId="4B9BA454" w14:textId="16F41DE2" w:rsidR="009B56C7" w:rsidRPr="00AE5210" w:rsidRDefault="00645410" w:rsidP="00E74A6F">
      <w:pPr>
        <w:pStyle w:val="BodyText"/>
        <w:spacing w:line="309" w:lineRule="auto"/>
        <w:ind w:left="102" w:right="556"/>
        <w:jc w:val="both"/>
      </w:pPr>
      <w:r w:rsidRPr="00AE5210">
        <w:t>En el caso de que a un pescador con un certificado médico válido le sobrevengan enfermedades o lesiones que pudieran reducir su capacidad para desempeñar sus tareas</w:t>
      </w:r>
      <w:r w:rsidR="00B5483F" w:rsidRPr="00AE5210">
        <w:t xml:space="preserve"> </w:t>
      </w:r>
      <w:r w:rsidRPr="00AE5210">
        <w:t>rutinarias y de emergencia de</w:t>
      </w:r>
      <w:r w:rsidR="00B5483F" w:rsidRPr="00AE5210">
        <w:t xml:space="preserve"> </w:t>
      </w:r>
      <w:r w:rsidRPr="00AE5210">
        <w:t>manera</w:t>
      </w:r>
      <w:r w:rsidR="00B5483F" w:rsidRPr="00AE5210">
        <w:t xml:space="preserve"> </w:t>
      </w:r>
      <w:r w:rsidRPr="00AE5210">
        <w:t>segura,</w:t>
      </w:r>
      <w:r w:rsidR="00B5483F" w:rsidRPr="00AE5210">
        <w:t xml:space="preserve"> </w:t>
      </w:r>
      <w:r w:rsidRPr="00AE5210">
        <w:t>tal</w:t>
      </w:r>
      <w:r w:rsidR="00B5483F" w:rsidRPr="00AE5210">
        <w:t xml:space="preserve"> </w:t>
      </w:r>
      <w:r w:rsidRPr="00AE5210">
        <w:t>vez</w:t>
      </w:r>
      <w:r w:rsidR="00B5483F" w:rsidRPr="00AE5210">
        <w:t xml:space="preserve"> </w:t>
      </w:r>
      <w:r w:rsidRPr="00AE5210">
        <w:t>sea</w:t>
      </w:r>
      <w:r w:rsidR="00B5483F" w:rsidRPr="00AE5210">
        <w:t xml:space="preserve"> </w:t>
      </w:r>
      <w:r w:rsidRPr="00AE5210">
        <w:t>preciso</w:t>
      </w:r>
      <w:r w:rsidR="00B5483F" w:rsidRPr="00AE5210">
        <w:t xml:space="preserve"> </w:t>
      </w:r>
      <w:r w:rsidRPr="00AE5210">
        <w:t>evaluar</w:t>
      </w:r>
      <w:r w:rsidR="00B5483F" w:rsidRPr="00AE5210">
        <w:t xml:space="preserve"> </w:t>
      </w:r>
      <w:r w:rsidRPr="00AE5210">
        <w:t>su</w:t>
      </w:r>
      <w:r w:rsidR="00B5483F" w:rsidRPr="00AE5210">
        <w:t xml:space="preserve"> </w:t>
      </w:r>
      <w:r w:rsidRPr="00AE5210">
        <w:t>aptitud</w:t>
      </w:r>
      <w:r w:rsidR="00B5483F" w:rsidRPr="00AE5210">
        <w:t xml:space="preserve"> </w:t>
      </w:r>
      <w:r w:rsidRPr="00AE5210">
        <w:t>en ese momento. Podrá estudiarse la posibilidad de proceder a un reconocimiento en varias circunstancias, como una incapacitación de más de 30 días, el desembarco por motivos médicos, el ingreso en un hospital o la necesidad de nueva medicación. El certificado médico vigente deberá revisarse oportunamente.</w:t>
      </w:r>
    </w:p>
    <w:p w14:paraId="2E2B1DCD" w14:textId="77777777" w:rsidR="0031193F" w:rsidRPr="00AE5210" w:rsidRDefault="0031193F" w:rsidP="00E74A6F">
      <w:pPr>
        <w:pStyle w:val="BodyText"/>
        <w:spacing w:line="309" w:lineRule="auto"/>
        <w:ind w:left="102" w:right="556"/>
        <w:jc w:val="both"/>
      </w:pPr>
    </w:p>
    <w:p w14:paraId="2CFC1909" w14:textId="053DD7A4" w:rsidR="009B56C7" w:rsidRPr="00AE5210" w:rsidRDefault="00645410" w:rsidP="00E74A6F">
      <w:pPr>
        <w:pStyle w:val="BodyText"/>
        <w:spacing w:line="309" w:lineRule="auto"/>
        <w:ind w:left="102" w:right="677" w:hanging="1"/>
        <w:jc w:val="both"/>
      </w:pPr>
      <w:r w:rsidRPr="00AE5210">
        <w:t>Antes de comenzar su</w:t>
      </w:r>
      <w:r w:rsidR="00B5483F" w:rsidRPr="00AE5210">
        <w:t xml:space="preserve"> </w:t>
      </w:r>
      <w:r w:rsidRPr="00AE5210">
        <w:t>formación, conviene que quien</w:t>
      </w:r>
      <w:r w:rsidR="00B5483F" w:rsidRPr="00AE5210">
        <w:t xml:space="preserve"> </w:t>
      </w:r>
      <w:r w:rsidRPr="00AE5210">
        <w:t>haya</w:t>
      </w:r>
      <w:r w:rsidR="00B5483F" w:rsidRPr="00AE5210">
        <w:t xml:space="preserve"> </w:t>
      </w:r>
      <w:r w:rsidRPr="00AE5210">
        <w:t>previsto</w:t>
      </w:r>
      <w:r w:rsidR="00B5483F" w:rsidRPr="00AE5210">
        <w:t xml:space="preserve"> </w:t>
      </w:r>
      <w:r w:rsidRPr="00AE5210">
        <w:t>empezar</w:t>
      </w:r>
      <w:r w:rsidR="00B5483F" w:rsidRPr="00AE5210">
        <w:t xml:space="preserve"> </w:t>
      </w:r>
      <w:r w:rsidRPr="00AE5210">
        <w:t>a</w:t>
      </w:r>
      <w:r w:rsidR="00B5483F" w:rsidRPr="00AE5210">
        <w:t xml:space="preserve"> </w:t>
      </w:r>
      <w:r w:rsidRPr="00AE5210">
        <w:t>trabajar como pescador se someta a un reconocimiento médico para confirmar que cumple las normas de aptitud física requeridas.</w:t>
      </w:r>
    </w:p>
    <w:p w14:paraId="5E594509" w14:textId="77777777" w:rsidR="009B56C7" w:rsidRPr="00AE5210" w:rsidRDefault="009B56C7" w:rsidP="00E74A6F">
      <w:pPr>
        <w:pStyle w:val="BodyText"/>
        <w:spacing w:before="10"/>
        <w:jc w:val="both"/>
        <w:rPr>
          <w:sz w:val="28"/>
        </w:rPr>
      </w:pPr>
    </w:p>
    <w:p w14:paraId="21BA5126" w14:textId="77777777" w:rsidR="009B56C7" w:rsidRPr="00AE5210" w:rsidRDefault="00645410" w:rsidP="00E74A6F">
      <w:pPr>
        <w:pStyle w:val="ListParagraph"/>
        <w:numPr>
          <w:ilvl w:val="0"/>
          <w:numId w:val="29"/>
        </w:numPr>
        <w:tabs>
          <w:tab w:val="left" w:pos="645"/>
        </w:tabs>
        <w:spacing w:before="1"/>
        <w:ind w:left="645" w:hanging="543"/>
        <w:jc w:val="both"/>
        <w:rPr>
          <w:b/>
          <w:sz w:val="27"/>
        </w:rPr>
      </w:pPr>
      <w:r w:rsidRPr="00AE5210">
        <w:rPr>
          <w:b/>
          <w:color w:val="1F3763"/>
          <w:sz w:val="27"/>
        </w:rPr>
        <w:t>Derecho a la privacidad</w:t>
      </w:r>
    </w:p>
    <w:p w14:paraId="03C7E158" w14:textId="77777777" w:rsidR="009B56C7" w:rsidRPr="00AE5210" w:rsidRDefault="009B56C7" w:rsidP="00E74A6F">
      <w:pPr>
        <w:pStyle w:val="BodyText"/>
        <w:jc w:val="both"/>
        <w:rPr>
          <w:b/>
          <w:sz w:val="32"/>
        </w:rPr>
      </w:pPr>
    </w:p>
    <w:p w14:paraId="261CABD6" w14:textId="74360F23" w:rsidR="009B56C7" w:rsidRPr="00AE5210" w:rsidRDefault="00645410" w:rsidP="00E74A6F">
      <w:pPr>
        <w:pStyle w:val="BodyText"/>
        <w:spacing w:line="309" w:lineRule="auto"/>
        <w:ind w:left="102" w:right="328"/>
        <w:jc w:val="both"/>
      </w:pPr>
      <w:r w:rsidRPr="00AE5210">
        <w:t>Todas las personas cuyo trabajo esté relacionado con la realización de reconocimientos médicos, incluidas las</w:t>
      </w:r>
      <w:r w:rsidR="00B5483F" w:rsidRPr="00AE5210">
        <w:t xml:space="preserve"> </w:t>
      </w:r>
      <w:r w:rsidRPr="00AE5210">
        <w:t>que</w:t>
      </w:r>
      <w:r w:rsidR="00B5483F" w:rsidRPr="00AE5210">
        <w:t xml:space="preserve"> </w:t>
      </w:r>
      <w:r w:rsidRPr="00AE5210">
        <w:t>tengan</w:t>
      </w:r>
      <w:r w:rsidR="00B5483F" w:rsidRPr="00AE5210">
        <w:t xml:space="preserve"> </w:t>
      </w:r>
      <w:r w:rsidRPr="00AE5210">
        <w:t>que</w:t>
      </w:r>
      <w:r w:rsidR="00B5483F" w:rsidRPr="00AE5210">
        <w:t xml:space="preserve"> </w:t>
      </w:r>
      <w:r w:rsidRPr="00AE5210">
        <w:t>ver</w:t>
      </w:r>
      <w:r w:rsidR="00B5483F" w:rsidRPr="00AE5210">
        <w:t xml:space="preserve"> </w:t>
      </w:r>
      <w:r w:rsidRPr="00AE5210">
        <w:t>con</w:t>
      </w:r>
      <w:r w:rsidR="00B5483F" w:rsidRPr="00AE5210">
        <w:t xml:space="preserve"> </w:t>
      </w:r>
      <w:r w:rsidRPr="00AE5210">
        <w:t>los</w:t>
      </w:r>
      <w:r w:rsidR="00B5483F" w:rsidRPr="00AE5210">
        <w:t xml:space="preserve"> </w:t>
      </w:r>
      <w:r w:rsidRPr="00AE5210">
        <w:t>formularios</w:t>
      </w:r>
      <w:r w:rsidR="00B5483F" w:rsidRPr="00AE5210">
        <w:t xml:space="preserve"> </w:t>
      </w:r>
      <w:r w:rsidRPr="00AE5210">
        <w:t>de</w:t>
      </w:r>
      <w:r w:rsidR="00B5483F" w:rsidRPr="00AE5210">
        <w:t xml:space="preserve"> </w:t>
      </w:r>
      <w:r w:rsidRPr="00AE5210">
        <w:t>los reconocimientos, los resultados de</w:t>
      </w:r>
      <w:r w:rsidR="00B5483F" w:rsidRPr="00AE5210">
        <w:t xml:space="preserve"> </w:t>
      </w:r>
      <w:r w:rsidRPr="00AE5210">
        <w:t>laboratorio y</w:t>
      </w:r>
      <w:r w:rsidR="00B5483F" w:rsidRPr="00AE5210">
        <w:t xml:space="preserve"> </w:t>
      </w:r>
      <w:r w:rsidRPr="00AE5210">
        <w:t>otra</w:t>
      </w:r>
      <w:r w:rsidR="00B5483F" w:rsidRPr="00AE5210">
        <w:t xml:space="preserve"> </w:t>
      </w:r>
      <w:r w:rsidRPr="00AE5210">
        <w:t>información</w:t>
      </w:r>
      <w:r w:rsidR="00B5483F" w:rsidRPr="00AE5210">
        <w:t xml:space="preserve"> </w:t>
      </w:r>
      <w:r w:rsidRPr="00AE5210">
        <w:t>médica, deberían</w:t>
      </w:r>
      <w:r w:rsidR="00B5483F" w:rsidRPr="00AE5210">
        <w:t xml:space="preserve"> </w:t>
      </w:r>
      <w:r w:rsidRPr="00AE5210">
        <w:t>garantizar</w:t>
      </w:r>
      <w:r w:rsidR="00B5483F" w:rsidRPr="00AE5210">
        <w:t xml:space="preserve"> </w:t>
      </w:r>
      <w:r w:rsidRPr="00AE5210">
        <w:t>el</w:t>
      </w:r>
      <w:r w:rsidR="00B5483F" w:rsidRPr="00AE5210">
        <w:t xml:space="preserve"> </w:t>
      </w:r>
      <w:r w:rsidRPr="00AE5210">
        <w:t>derecho a la privacidad de la persona examinada. Los informes de los reconocimientos médicos deberían marcarse como confidenciales y tratarse como tales, y se debería proteger toda la información de carácter médico</w:t>
      </w:r>
      <w:r w:rsidR="00B5483F" w:rsidRPr="00AE5210">
        <w:t xml:space="preserve"> </w:t>
      </w:r>
      <w:r w:rsidRPr="00AE5210">
        <w:t>recogida</w:t>
      </w:r>
      <w:r w:rsidR="00B5483F" w:rsidRPr="00AE5210">
        <w:t xml:space="preserve"> </w:t>
      </w:r>
      <w:r w:rsidRPr="00AE5210">
        <w:t>sobre</w:t>
      </w:r>
      <w:r w:rsidR="00B5483F" w:rsidRPr="00AE5210">
        <w:t xml:space="preserve"> </w:t>
      </w:r>
      <w:r w:rsidRPr="00AE5210">
        <w:t>un</w:t>
      </w:r>
      <w:r w:rsidR="00B5483F" w:rsidRPr="00AE5210">
        <w:t xml:space="preserve"> </w:t>
      </w:r>
      <w:r w:rsidRPr="00AE5210">
        <w:t>pescador. Los</w:t>
      </w:r>
      <w:r w:rsidR="00B5483F" w:rsidRPr="00AE5210">
        <w:t xml:space="preserve"> </w:t>
      </w:r>
      <w:r w:rsidRPr="00AE5210">
        <w:t>expedientes</w:t>
      </w:r>
      <w:r w:rsidR="00B5483F" w:rsidRPr="00AE5210">
        <w:t xml:space="preserve"> </w:t>
      </w:r>
      <w:r w:rsidRPr="00AE5210">
        <w:t>médicos sólo deberían utilizarse para determinar la aptitud</w:t>
      </w:r>
      <w:r w:rsidR="00B5483F" w:rsidRPr="00AE5210">
        <w:t xml:space="preserve"> </w:t>
      </w:r>
      <w:r w:rsidRPr="00AE5210">
        <w:t>del pescador</w:t>
      </w:r>
      <w:r w:rsidR="00B5483F" w:rsidRPr="00AE5210">
        <w:t xml:space="preserve"> </w:t>
      </w:r>
      <w:r w:rsidRPr="00AE5210">
        <w:t>para</w:t>
      </w:r>
      <w:r w:rsidR="00B5483F" w:rsidRPr="00AE5210">
        <w:t xml:space="preserve"> </w:t>
      </w:r>
      <w:r w:rsidRPr="00AE5210">
        <w:t>el</w:t>
      </w:r>
      <w:r w:rsidR="00B5483F" w:rsidRPr="00AE5210">
        <w:t xml:space="preserve"> </w:t>
      </w:r>
      <w:r w:rsidRPr="00AE5210">
        <w:t>trabajo</w:t>
      </w:r>
      <w:r w:rsidR="00B5483F" w:rsidRPr="00AE5210">
        <w:t xml:space="preserve"> </w:t>
      </w:r>
      <w:r w:rsidRPr="00AE5210">
        <w:t>y para mejorar la</w:t>
      </w:r>
      <w:r w:rsidR="00B5483F" w:rsidRPr="00AE5210">
        <w:t xml:space="preserve"> </w:t>
      </w:r>
      <w:r w:rsidRPr="00AE5210">
        <w:t>atención</w:t>
      </w:r>
      <w:r w:rsidR="00B5483F" w:rsidRPr="00AE5210">
        <w:t xml:space="preserve"> </w:t>
      </w:r>
      <w:r w:rsidRPr="00AE5210">
        <w:t>médica. No</w:t>
      </w:r>
      <w:r w:rsidR="00B5483F" w:rsidRPr="00AE5210">
        <w:t xml:space="preserve"> </w:t>
      </w:r>
      <w:r w:rsidRPr="00AE5210">
        <w:t>deberían</w:t>
      </w:r>
      <w:r w:rsidR="00B5483F" w:rsidRPr="00AE5210">
        <w:t xml:space="preserve"> </w:t>
      </w:r>
      <w:r w:rsidRPr="00AE5210">
        <w:t>ponerse</w:t>
      </w:r>
      <w:r w:rsidR="00B5483F" w:rsidRPr="00AE5210">
        <w:t xml:space="preserve"> </w:t>
      </w:r>
      <w:r w:rsidRPr="00AE5210">
        <w:t>a</w:t>
      </w:r>
      <w:r w:rsidR="00B5483F" w:rsidRPr="00AE5210">
        <w:t xml:space="preserve"> </w:t>
      </w:r>
      <w:r w:rsidRPr="00AE5210">
        <w:t>disposición</w:t>
      </w:r>
      <w:r w:rsidR="00B5483F" w:rsidRPr="00AE5210">
        <w:t xml:space="preserve"> </w:t>
      </w:r>
      <w:r w:rsidRPr="00AE5210">
        <w:t>de</w:t>
      </w:r>
      <w:r w:rsidR="00B5483F" w:rsidRPr="00AE5210">
        <w:t xml:space="preserve"> </w:t>
      </w:r>
      <w:r w:rsidRPr="00AE5210">
        <w:t>otras</w:t>
      </w:r>
      <w:r w:rsidR="00B5483F" w:rsidRPr="00AE5210">
        <w:t xml:space="preserve"> </w:t>
      </w:r>
      <w:r w:rsidRPr="00AE5210">
        <w:t>personas sin el consentimiento con pleno conocimiento de causa por escrito del pescador. La información médica personal no se debería incluir en los certificados médicos u otros documentos que se pongan a disposición de otras personas una vez realizado el reconocimiento médico. El pescador debería tener derecho de acceso a su información médica y recibir una copia de tal información.</w:t>
      </w:r>
    </w:p>
    <w:p w14:paraId="34F8F36E" w14:textId="77777777" w:rsidR="009B56C7" w:rsidRPr="00AE5210" w:rsidRDefault="009B56C7" w:rsidP="00E74A6F">
      <w:pPr>
        <w:pStyle w:val="BodyText"/>
        <w:spacing w:before="6"/>
        <w:jc w:val="both"/>
        <w:rPr>
          <w:sz w:val="25"/>
        </w:rPr>
      </w:pPr>
    </w:p>
    <w:p w14:paraId="4D9F8FC3" w14:textId="548493D9" w:rsidR="009B56C7" w:rsidRPr="00AE5210" w:rsidRDefault="00DA2D5D" w:rsidP="00E74A6F">
      <w:pPr>
        <w:pStyle w:val="ListParagraph"/>
        <w:numPr>
          <w:ilvl w:val="0"/>
          <w:numId w:val="29"/>
        </w:numPr>
        <w:tabs>
          <w:tab w:val="left" w:pos="752"/>
        </w:tabs>
        <w:ind w:left="751" w:hanging="649"/>
        <w:jc w:val="both"/>
        <w:rPr>
          <w:b/>
          <w:sz w:val="27"/>
        </w:rPr>
      </w:pPr>
      <w:r w:rsidRPr="00AE5210">
        <w:rPr>
          <w:b/>
          <w:color w:val="1F3763"/>
          <w:sz w:val="27"/>
        </w:rPr>
        <w:t>Autorización de los médicos</w:t>
      </w:r>
    </w:p>
    <w:p w14:paraId="7D5B0CA5" w14:textId="77777777" w:rsidR="009B56C7" w:rsidRPr="00AE5210" w:rsidRDefault="009B56C7" w:rsidP="00E74A6F">
      <w:pPr>
        <w:pStyle w:val="BodyText"/>
        <w:spacing w:before="9"/>
        <w:jc w:val="both"/>
        <w:rPr>
          <w:b/>
          <w:sz w:val="31"/>
        </w:rPr>
      </w:pPr>
    </w:p>
    <w:p w14:paraId="290109DB" w14:textId="72F73B4F" w:rsidR="009B56C7" w:rsidRPr="00AE5210" w:rsidRDefault="00645410" w:rsidP="00E74A6F">
      <w:pPr>
        <w:pStyle w:val="BodyText"/>
        <w:spacing w:before="1" w:line="309" w:lineRule="auto"/>
        <w:ind w:left="102" w:right="462"/>
        <w:jc w:val="both"/>
      </w:pPr>
      <w:r w:rsidRPr="00AE5210">
        <w:t>La autoridad competente debería mantener una lista</w:t>
      </w:r>
      <w:r w:rsidR="00B5483F" w:rsidRPr="00AE5210">
        <w:t xml:space="preserve"> </w:t>
      </w:r>
      <w:r w:rsidRPr="00AE5210">
        <w:t>de</w:t>
      </w:r>
      <w:r w:rsidR="00B5483F" w:rsidRPr="00AE5210">
        <w:t xml:space="preserve"> </w:t>
      </w:r>
      <w:r w:rsidRPr="00AE5210">
        <w:t>médicos</w:t>
      </w:r>
      <w:r w:rsidR="00B5483F" w:rsidRPr="00AE5210">
        <w:t xml:space="preserve"> </w:t>
      </w:r>
      <w:r w:rsidRPr="00AE5210">
        <w:t>autorizados</w:t>
      </w:r>
      <w:r w:rsidR="00B5483F" w:rsidRPr="00AE5210">
        <w:t xml:space="preserve"> </w:t>
      </w:r>
      <w:r w:rsidRPr="00AE5210">
        <w:t>para</w:t>
      </w:r>
      <w:r w:rsidR="00B5483F" w:rsidRPr="00AE5210">
        <w:t xml:space="preserve"> </w:t>
      </w:r>
      <w:r w:rsidRPr="00AE5210">
        <w:t>practicar los reconocimientos médicos de los pescadores y para expedir los certificados médicos. La autoridad competente debería considerar la necesidad de que los médicos sean entrevistados y de que las instalaciones clínicas sean objeto de una inspección antes de conceder la autorización para el reconocimiento médico del pescador. Se</w:t>
      </w:r>
      <w:r w:rsidR="00B5483F" w:rsidRPr="00AE5210">
        <w:t xml:space="preserve"> </w:t>
      </w:r>
      <w:r w:rsidRPr="00AE5210">
        <w:t xml:space="preserve">debería poner a disposición de las autoridades competentes de otros países, de compañías y de organizaciones representantes de los pescadores que así lo soliciten una lista de </w:t>
      </w:r>
      <w:r w:rsidR="00E74A6F" w:rsidRPr="00AE5210">
        <w:t>médicos autorizados</w:t>
      </w:r>
      <w:r w:rsidRPr="00AE5210">
        <w:t xml:space="preserve"> por la autoridad competente.</w:t>
      </w:r>
    </w:p>
    <w:p w14:paraId="11AB3379" w14:textId="77777777" w:rsidR="007C72A3" w:rsidRPr="00AE5210" w:rsidRDefault="007C72A3" w:rsidP="00E74A6F">
      <w:pPr>
        <w:pStyle w:val="BodyText"/>
        <w:spacing w:before="1" w:line="309" w:lineRule="auto"/>
        <w:ind w:left="102" w:right="462"/>
        <w:jc w:val="both"/>
      </w:pPr>
    </w:p>
    <w:p w14:paraId="6E8A4AB9" w14:textId="5A9C1903" w:rsidR="009B56C7" w:rsidRPr="00AE5210" w:rsidRDefault="00645410" w:rsidP="00E74A6F">
      <w:pPr>
        <w:pStyle w:val="BodyText"/>
        <w:spacing w:line="309" w:lineRule="auto"/>
        <w:ind w:left="102" w:right="677"/>
        <w:jc w:val="both"/>
      </w:pPr>
      <w:r w:rsidRPr="00AE5210">
        <w:t xml:space="preserve">La autoridad competente, cuando elabore las orientaciones para la realización de los reconocimientos médicos, </w:t>
      </w:r>
      <w:r w:rsidRPr="00AE5210">
        <w:lastRenderedPageBreak/>
        <w:t>deberá tomar</w:t>
      </w:r>
      <w:r w:rsidR="00B5483F" w:rsidRPr="00AE5210">
        <w:t xml:space="preserve"> </w:t>
      </w:r>
      <w:r w:rsidRPr="00AE5210">
        <w:t>en</w:t>
      </w:r>
      <w:r w:rsidR="00B5483F" w:rsidRPr="00AE5210">
        <w:t xml:space="preserve"> </w:t>
      </w:r>
      <w:r w:rsidRPr="00AE5210">
        <w:t>consideración</w:t>
      </w:r>
      <w:r w:rsidR="00B5483F" w:rsidRPr="00AE5210">
        <w:t xml:space="preserve"> </w:t>
      </w:r>
      <w:r w:rsidRPr="00AE5210">
        <w:t>que los médicos necesit</w:t>
      </w:r>
      <w:r w:rsidR="007C72A3" w:rsidRPr="00AE5210">
        <w:t>a</w:t>
      </w:r>
      <w:r w:rsidRPr="00AE5210">
        <w:t>n unas orientaciones pormenorizadas. Además, la</w:t>
      </w:r>
      <w:r w:rsidR="00B5483F" w:rsidRPr="00AE5210">
        <w:t xml:space="preserve"> </w:t>
      </w:r>
      <w:r w:rsidRPr="00AE5210">
        <w:t>creación</w:t>
      </w:r>
      <w:r w:rsidR="00B5483F" w:rsidRPr="00AE5210">
        <w:t xml:space="preserve"> </w:t>
      </w:r>
      <w:r w:rsidRPr="00AE5210">
        <w:t>de</w:t>
      </w:r>
      <w:r w:rsidR="00B5483F" w:rsidRPr="00AE5210">
        <w:t xml:space="preserve"> </w:t>
      </w:r>
      <w:r w:rsidRPr="00AE5210">
        <w:t>una</w:t>
      </w:r>
      <w:r w:rsidR="00B5483F" w:rsidRPr="00AE5210">
        <w:t xml:space="preserve"> </w:t>
      </w:r>
      <w:r w:rsidRPr="00AE5210">
        <w:t>línea</w:t>
      </w:r>
      <w:r w:rsidR="00B5483F" w:rsidRPr="00AE5210">
        <w:t xml:space="preserve"> </w:t>
      </w:r>
      <w:r w:rsidRPr="00AE5210">
        <w:t>telefónica</w:t>
      </w:r>
      <w:r w:rsidR="00B5483F" w:rsidRPr="00AE5210">
        <w:t xml:space="preserve"> </w:t>
      </w:r>
      <w:r w:rsidRPr="00AE5210">
        <w:t>de</w:t>
      </w:r>
      <w:r w:rsidR="00B5483F" w:rsidRPr="00AE5210">
        <w:t xml:space="preserve"> </w:t>
      </w:r>
      <w:r w:rsidRPr="00AE5210">
        <w:t>asistencia</w:t>
      </w:r>
      <w:r w:rsidR="00B5483F" w:rsidRPr="00AE5210">
        <w:t xml:space="preserve"> </w:t>
      </w:r>
      <w:r w:rsidRPr="00AE5210">
        <w:t>especializada</w:t>
      </w:r>
      <w:r w:rsidR="00B5483F" w:rsidRPr="00AE5210">
        <w:t xml:space="preserve"> </w:t>
      </w:r>
      <w:r w:rsidRPr="00AE5210">
        <w:t>puede</w:t>
      </w:r>
      <w:r w:rsidR="00B5483F" w:rsidRPr="00AE5210">
        <w:t xml:space="preserve"> </w:t>
      </w:r>
      <w:r w:rsidRPr="00AE5210">
        <w:t>contribuir a la toma de decisiones sobre problemas poco comunes o complejos, y ser asimismo una fuente de información para mejorar la calidad de las evaluaciones.</w:t>
      </w:r>
    </w:p>
    <w:p w14:paraId="4A619AF6" w14:textId="77777777" w:rsidR="009B56C7" w:rsidRPr="00AE5210" w:rsidRDefault="009B56C7" w:rsidP="00E74A6F">
      <w:pPr>
        <w:pStyle w:val="BodyText"/>
        <w:spacing w:before="5"/>
        <w:jc w:val="both"/>
        <w:rPr>
          <w:sz w:val="19"/>
        </w:rPr>
      </w:pPr>
    </w:p>
    <w:p w14:paraId="1D829DAB" w14:textId="03E05799" w:rsidR="009B56C7" w:rsidRPr="00AE5210" w:rsidRDefault="00645410" w:rsidP="00E74A6F">
      <w:pPr>
        <w:pStyle w:val="BodyText"/>
        <w:spacing w:before="91" w:line="309" w:lineRule="auto"/>
        <w:ind w:left="102" w:right="677"/>
        <w:jc w:val="both"/>
      </w:pPr>
      <w:r w:rsidRPr="00AE5210">
        <w:t>Los nombres de los médicos a</w:t>
      </w:r>
      <w:r w:rsidR="00B5483F" w:rsidRPr="00AE5210">
        <w:t xml:space="preserve"> </w:t>
      </w:r>
      <w:r w:rsidRPr="00AE5210">
        <w:t>quienes se haya retirado la autorización</w:t>
      </w:r>
      <w:r w:rsidR="00B5483F" w:rsidRPr="00AE5210">
        <w:t xml:space="preserve"> </w:t>
      </w:r>
      <w:r w:rsidRPr="00AE5210">
        <w:t>en</w:t>
      </w:r>
      <w:r w:rsidR="00B5483F" w:rsidRPr="00AE5210">
        <w:t xml:space="preserve"> </w:t>
      </w:r>
      <w:r w:rsidRPr="00AE5210">
        <w:t>los</w:t>
      </w:r>
      <w:r w:rsidR="00B5483F" w:rsidRPr="00AE5210">
        <w:t xml:space="preserve"> </w:t>
      </w:r>
      <w:r w:rsidRPr="00AE5210">
        <w:t>24 meses anteriores deberían</w:t>
      </w:r>
      <w:r w:rsidR="00B5483F" w:rsidRPr="00AE5210">
        <w:t xml:space="preserve"> </w:t>
      </w:r>
      <w:r w:rsidRPr="00AE5210">
        <w:t>seguir</w:t>
      </w:r>
      <w:r w:rsidR="00B5483F" w:rsidRPr="00AE5210">
        <w:t xml:space="preserve"> </w:t>
      </w:r>
      <w:r w:rsidRPr="00AE5210">
        <w:t>figurando</w:t>
      </w:r>
      <w:r w:rsidR="00B5483F" w:rsidRPr="00AE5210">
        <w:t xml:space="preserve"> </w:t>
      </w:r>
      <w:r w:rsidRPr="00AE5210">
        <w:t>en</w:t>
      </w:r>
      <w:r w:rsidR="00B5483F" w:rsidRPr="00AE5210">
        <w:t xml:space="preserve"> </w:t>
      </w:r>
      <w:r w:rsidRPr="00AE5210">
        <w:t>la</w:t>
      </w:r>
      <w:r w:rsidR="00B5483F" w:rsidRPr="00AE5210">
        <w:t xml:space="preserve"> </w:t>
      </w:r>
      <w:r w:rsidRPr="00AE5210">
        <w:t>lista, pero</w:t>
      </w:r>
      <w:r w:rsidR="00B5483F" w:rsidRPr="00AE5210">
        <w:t xml:space="preserve"> </w:t>
      </w:r>
      <w:r w:rsidRPr="00AE5210">
        <w:t>con</w:t>
      </w:r>
      <w:r w:rsidR="00B5483F" w:rsidRPr="00AE5210">
        <w:t xml:space="preserve"> </w:t>
      </w:r>
      <w:r w:rsidRPr="00AE5210">
        <w:t>una</w:t>
      </w:r>
      <w:r w:rsidR="00B5483F" w:rsidRPr="00AE5210">
        <w:t xml:space="preserve"> </w:t>
      </w:r>
      <w:r w:rsidRPr="00AE5210">
        <w:t>nota</w:t>
      </w:r>
      <w:r w:rsidR="00B5483F" w:rsidRPr="00AE5210">
        <w:t xml:space="preserve"> </w:t>
      </w:r>
      <w:r w:rsidRPr="00AE5210">
        <w:t>que</w:t>
      </w:r>
      <w:r w:rsidR="00B5483F" w:rsidRPr="00AE5210">
        <w:t xml:space="preserve"> </w:t>
      </w:r>
      <w:r w:rsidRPr="00AE5210">
        <w:t>indique que ya no están</w:t>
      </w:r>
      <w:r w:rsidR="00B5483F" w:rsidRPr="00AE5210">
        <w:t xml:space="preserve"> </w:t>
      </w:r>
      <w:r w:rsidRPr="00AE5210">
        <w:t>autorizados</w:t>
      </w:r>
      <w:r w:rsidR="00B5483F" w:rsidRPr="00AE5210">
        <w:t xml:space="preserve"> </w:t>
      </w:r>
      <w:r w:rsidRPr="00AE5210">
        <w:t>por</w:t>
      </w:r>
      <w:r w:rsidR="00B5483F" w:rsidRPr="00AE5210">
        <w:t xml:space="preserve"> </w:t>
      </w:r>
      <w:r w:rsidRPr="00AE5210">
        <w:t>la</w:t>
      </w:r>
      <w:r w:rsidR="00B5483F" w:rsidRPr="00AE5210">
        <w:t xml:space="preserve"> </w:t>
      </w:r>
      <w:r w:rsidRPr="00AE5210">
        <w:t>autoridad</w:t>
      </w:r>
      <w:r w:rsidR="00B5483F" w:rsidRPr="00AE5210">
        <w:t xml:space="preserve"> </w:t>
      </w:r>
      <w:r w:rsidRPr="00AE5210">
        <w:t>competente</w:t>
      </w:r>
      <w:r w:rsidR="00B5483F" w:rsidRPr="00AE5210">
        <w:t xml:space="preserve"> </w:t>
      </w:r>
      <w:r w:rsidRPr="00AE5210">
        <w:t>para</w:t>
      </w:r>
      <w:r w:rsidR="00B5483F" w:rsidRPr="00AE5210">
        <w:t xml:space="preserve"> </w:t>
      </w:r>
      <w:r w:rsidRPr="00AE5210">
        <w:t>realizar</w:t>
      </w:r>
      <w:r w:rsidR="00B5483F" w:rsidRPr="00AE5210">
        <w:t xml:space="preserve"> </w:t>
      </w:r>
      <w:r w:rsidRPr="00AE5210">
        <w:t>los</w:t>
      </w:r>
      <w:r w:rsidR="00B5483F" w:rsidRPr="00AE5210">
        <w:t xml:space="preserve"> </w:t>
      </w:r>
      <w:r w:rsidRPr="00AE5210">
        <w:t>exámenes</w:t>
      </w:r>
      <w:r w:rsidR="00B5483F" w:rsidRPr="00AE5210">
        <w:t xml:space="preserve"> </w:t>
      </w:r>
      <w:r w:rsidRPr="00AE5210">
        <w:t>de los pescadores.</w:t>
      </w:r>
    </w:p>
    <w:p w14:paraId="508D37C9" w14:textId="77777777" w:rsidR="007C72A3" w:rsidRPr="00AE5210" w:rsidRDefault="007C72A3" w:rsidP="00E74A6F">
      <w:pPr>
        <w:pStyle w:val="BodyText"/>
        <w:spacing w:before="91" w:line="309" w:lineRule="auto"/>
        <w:ind w:left="102" w:right="677"/>
        <w:jc w:val="both"/>
      </w:pPr>
    </w:p>
    <w:p w14:paraId="36E77BD8" w14:textId="63EBA325" w:rsidR="009B56C7" w:rsidRPr="00AE5210" w:rsidRDefault="00645410" w:rsidP="00092D04">
      <w:pPr>
        <w:pStyle w:val="BodyText"/>
        <w:spacing w:before="3" w:after="240"/>
        <w:ind w:left="102"/>
        <w:jc w:val="both"/>
      </w:pPr>
      <w:r w:rsidRPr="00AE5210">
        <w:t>Un médico autorizado por la autoridad competente:</w:t>
      </w:r>
    </w:p>
    <w:p w14:paraId="74B2B268" w14:textId="5DB71F7C" w:rsidR="009B56C7" w:rsidRPr="00AE5210" w:rsidRDefault="00645410" w:rsidP="00092D04">
      <w:pPr>
        <w:pStyle w:val="ListParagraph"/>
        <w:numPr>
          <w:ilvl w:val="0"/>
          <w:numId w:val="26"/>
        </w:numPr>
        <w:tabs>
          <w:tab w:val="left" w:pos="358"/>
        </w:tabs>
        <w:spacing w:before="69" w:line="309" w:lineRule="auto"/>
        <w:ind w:right="737" w:firstLine="0"/>
        <w:jc w:val="both"/>
      </w:pPr>
      <w:r w:rsidRPr="00AE5210">
        <w:rPr>
          <w:sz w:val="21"/>
        </w:rPr>
        <w:t>debería ser un</w:t>
      </w:r>
      <w:r w:rsidR="00B5483F" w:rsidRPr="00AE5210">
        <w:rPr>
          <w:sz w:val="21"/>
        </w:rPr>
        <w:t xml:space="preserve"> </w:t>
      </w:r>
      <w:r w:rsidRPr="00AE5210">
        <w:rPr>
          <w:sz w:val="21"/>
        </w:rPr>
        <w:t>médico</w:t>
      </w:r>
      <w:r w:rsidR="00B5483F" w:rsidRPr="00AE5210">
        <w:rPr>
          <w:sz w:val="21"/>
        </w:rPr>
        <w:t xml:space="preserve"> </w:t>
      </w:r>
      <w:r w:rsidRPr="00AE5210">
        <w:rPr>
          <w:sz w:val="21"/>
        </w:rPr>
        <w:t>cualificado</w:t>
      </w:r>
      <w:r w:rsidR="00B5483F" w:rsidRPr="00AE5210">
        <w:rPr>
          <w:sz w:val="21"/>
        </w:rPr>
        <w:t xml:space="preserve"> </w:t>
      </w:r>
      <w:r w:rsidRPr="00AE5210">
        <w:rPr>
          <w:sz w:val="21"/>
        </w:rPr>
        <w:t>acreditado</w:t>
      </w:r>
      <w:r w:rsidR="00B5483F" w:rsidRPr="00AE5210">
        <w:rPr>
          <w:sz w:val="21"/>
        </w:rPr>
        <w:t xml:space="preserve"> </w:t>
      </w:r>
      <w:r w:rsidRPr="00AE5210">
        <w:rPr>
          <w:sz w:val="21"/>
        </w:rPr>
        <w:t>en</w:t>
      </w:r>
      <w:r w:rsidR="00B5483F" w:rsidRPr="00AE5210">
        <w:rPr>
          <w:sz w:val="21"/>
        </w:rPr>
        <w:t xml:space="preserve"> </w:t>
      </w:r>
      <w:r w:rsidRPr="00AE5210">
        <w:rPr>
          <w:sz w:val="21"/>
        </w:rPr>
        <w:t>ese</w:t>
      </w:r>
      <w:r w:rsidR="00B5483F" w:rsidRPr="00AE5210">
        <w:rPr>
          <w:sz w:val="21"/>
        </w:rPr>
        <w:t xml:space="preserve"> </w:t>
      </w:r>
      <w:r w:rsidRPr="00AE5210">
        <w:rPr>
          <w:sz w:val="21"/>
        </w:rPr>
        <w:t>momento</w:t>
      </w:r>
      <w:r w:rsidR="00B5483F" w:rsidRPr="00AE5210">
        <w:rPr>
          <w:sz w:val="21"/>
        </w:rPr>
        <w:t xml:space="preserve"> </w:t>
      </w:r>
      <w:r w:rsidRPr="00AE5210">
        <w:rPr>
          <w:sz w:val="21"/>
        </w:rPr>
        <w:t>por</w:t>
      </w:r>
      <w:r w:rsidR="00B5483F" w:rsidRPr="00AE5210">
        <w:rPr>
          <w:sz w:val="21"/>
        </w:rPr>
        <w:t xml:space="preserve"> </w:t>
      </w:r>
      <w:r w:rsidRPr="00AE5210">
        <w:rPr>
          <w:sz w:val="21"/>
        </w:rPr>
        <w:t>la</w:t>
      </w:r>
      <w:r w:rsidR="00B5483F" w:rsidRPr="00AE5210">
        <w:rPr>
          <w:sz w:val="21"/>
        </w:rPr>
        <w:t xml:space="preserve"> </w:t>
      </w:r>
      <w:r w:rsidRPr="00AE5210">
        <w:rPr>
          <w:sz w:val="21"/>
        </w:rPr>
        <w:t>autoridad de registros médicos para ejercer en el lugar en que trabaja;</w:t>
      </w:r>
    </w:p>
    <w:p w14:paraId="0D17478F" w14:textId="77777777" w:rsidR="009B56C7" w:rsidRPr="00AE5210" w:rsidRDefault="00645410" w:rsidP="00092D04">
      <w:pPr>
        <w:pStyle w:val="ListParagraph"/>
        <w:numPr>
          <w:ilvl w:val="0"/>
          <w:numId w:val="26"/>
        </w:numPr>
        <w:tabs>
          <w:tab w:val="left" w:pos="418"/>
        </w:tabs>
        <w:spacing w:before="78"/>
        <w:ind w:left="417" w:hanging="315"/>
        <w:jc w:val="both"/>
        <w:rPr>
          <w:sz w:val="21"/>
        </w:rPr>
      </w:pPr>
      <w:r w:rsidRPr="00AE5210">
        <w:rPr>
          <w:sz w:val="21"/>
        </w:rPr>
        <w:t>debería tener experiencia en general y en medicina del trabajo o medicina del trabajo marítimo;</w:t>
      </w:r>
    </w:p>
    <w:p w14:paraId="5120E681" w14:textId="15B1163D" w:rsidR="009B56C7" w:rsidRPr="00AE5210" w:rsidRDefault="00645410" w:rsidP="00092D04">
      <w:pPr>
        <w:pStyle w:val="ListParagraph"/>
        <w:numPr>
          <w:ilvl w:val="0"/>
          <w:numId w:val="26"/>
        </w:numPr>
        <w:tabs>
          <w:tab w:val="left" w:pos="474"/>
        </w:tabs>
        <w:spacing w:before="68" w:line="309" w:lineRule="auto"/>
        <w:ind w:right="598" w:firstLine="0"/>
        <w:jc w:val="both"/>
        <w:rPr>
          <w:sz w:val="21"/>
        </w:rPr>
      </w:pPr>
      <w:r w:rsidRPr="00AE5210">
        <w:rPr>
          <w:sz w:val="21"/>
        </w:rPr>
        <w:t xml:space="preserve">debería tener conocimientos de las condiciones de vida y de trabajo a bordo de los buques </w:t>
      </w:r>
      <w:r w:rsidR="00DC13F4" w:rsidRPr="00AE5210">
        <w:rPr>
          <w:sz w:val="21"/>
        </w:rPr>
        <w:t xml:space="preserve">pesqueros </w:t>
      </w:r>
      <w:r w:rsidRPr="00AE5210">
        <w:rPr>
          <w:sz w:val="21"/>
        </w:rPr>
        <w:t>y de las exigencias que el trabajo impone a los pescadores en lo que respecta a los efectos de los problemas de salud en la aptitud para el trabajo, conocimientos que habrá adquirido de ser posible a través de una instrucción especial y con base en experiencia personal en el ámbito de la pesca;</w:t>
      </w:r>
    </w:p>
    <w:p w14:paraId="7637CD7C" w14:textId="4FD9915A" w:rsidR="009B56C7" w:rsidRPr="00AE5210" w:rsidRDefault="00645410" w:rsidP="00092D04">
      <w:pPr>
        <w:pStyle w:val="ListParagraph"/>
        <w:numPr>
          <w:ilvl w:val="0"/>
          <w:numId w:val="26"/>
        </w:numPr>
        <w:tabs>
          <w:tab w:val="left" w:pos="465"/>
        </w:tabs>
        <w:spacing w:before="1" w:line="309" w:lineRule="auto"/>
        <w:ind w:right="504" w:firstLine="0"/>
        <w:jc w:val="both"/>
        <w:rPr>
          <w:sz w:val="21"/>
        </w:rPr>
      </w:pPr>
      <w:r w:rsidRPr="00AE5210">
        <w:rPr>
          <w:sz w:val="21"/>
        </w:rPr>
        <w:t>debería contar con instalaciones para practicar reconocimientos en un lugar</w:t>
      </w:r>
      <w:r w:rsidR="00B5483F" w:rsidRPr="00AE5210">
        <w:rPr>
          <w:sz w:val="21"/>
        </w:rPr>
        <w:t xml:space="preserve"> </w:t>
      </w:r>
      <w:r w:rsidRPr="00AE5210">
        <w:rPr>
          <w:sz w:val="21"/>
        </w:rPr>
        <w:t>fácilmente accesible para los pescadores y que permitan cumplir todos los requisitos del reconocimiento médico y realizarlo en</w:t>
      </w:r>
      <w:r w:rsidR="00B5483F" w:rsidRPr="00AE5210">
        <w:rPr>
          <w:sz w:val="21"/>
        </w:rPr>
        <w:t xml:space="preserve"> </w:t>
      </w:r>
      <w:r w:rsidRPr="00AE5210">
        <w:rPr>
          <w:sz w:val="21"/>
        </w:rPr>
        <w:t>condiciones de</w:t>
      </w:r>
      <w:r w:rsidR="00B5483F" w:rsidRPr="00AE5210">
        <w:rPr>
          <w:sz w:val="21"/>
        </w:rPr>
        <w:t xml:space="preserve"> </w:t>
      </w:r>
      <w:r w:rsidRPr="00AE5210">
        <w:rPr>
          <w:sz w:val="21"/>
        </w:rPr>
        <w:t>limpieza y con el debido respeto de la confidencialidad y la intimidad de la persona;</w:t>
      </w:r>
    </w:p>
    <w:p w14:paraId="55D2FA18" w14:textId="0C2CAB70" w:rsidR="009B56C7" w:rsidRPr="00AE5210" w:rsidRDefault="00645410" w:rsidP="00092D04">
      <w:pPr>
        <w:pStyle w:val="ListParagraph"/>
        <w:numPr>
          <w:ilvl w:val="0"/>
          <w:numId w:val="26"/>
        </w:numPr>
        <w:tabs>
          <w:tab w:val="left" w:pos="407"/>
        </w:tabs>
        <w:spacing w:line="309" w:lineRule="auto"/>
        <w:ind w:right="502" w:firstLine="0"/>
        <w:jc w:val="both"/>
        <w:rPr>
          <w:sz w:val="21"/>
        </w:rPr>
      </w:pPr>
      <w:r w:rsidRPr="00AE5210">
        <w:rPr>
          <w:sz w:val="21"/>
        </w:rPr>
        <w:t>debería recibir orientaciones por escrito sobre los procedimientos para la realización de los reconocimientos médicos de los pescadores, incluida información sobre los procesos de apelación para personas a las que se les deniegue un certificado médico como resultado de un reconocimiento;</w:t>
      </w:r>
    </w:p>
    <w:p w14:paraId="19D141DD" w14:textId="2D45C8BD" w:rsidR="009B56C7" w:rsidRPr="00AE5210" w:rsidRDefault="00645410" w:rsidP="00092D04">
      <w:pPr>
        <w:pStyle w:val="ListParagraph"/>
        <w:numPr>
          <w:ilvl w:val="0"/>
          <w:numId w:val="26"/>
        </w:numPr>
        <w:tabs>
          <w:tab w:val="left" w:pos="464"/>
        </w:tabs>
        <w:spacing w:line="309" w:lineRule="auto"/>
        <w:ind w:right="1337" w:firstLine="0"/>
        <w:jc w:val="both"/>
        <w:rPr>
          <w:sz w:val="21"/>
        </w:rPr>
      </w:pPr>
      <w:r w:rsidRPr="00AE5210">
        <w:rPr>
          <w:sz w:val="21"/>
        </w:rPr>
        <w:t>debería tener conciencia de las implicaciones éticas de su condición de médico encargado de los reconocimientos en nombre de la autoridad competente y asegurarse de que cualquier conflicto con ésta se reconoce y resuelve;</w:t>
      </w:r>
    </w:p>
    <w:p w14:paraId="0BD87848" w14:textId="637F54CD" w:rsidR="009B56C7" w:rsidRPr="00AE5210" w:rsidRDefault="00645410" w:rsidP="00092D04">
      <w:pPr>
        <w:pStyle w:val="ListParagraph"/>
        <w:numPr>
          <w:ilvl w:val="0"/>
          <w:numId w:val="26"/>
        </w:numPr>
        <w:tabs>
          <w:tab w:val="left" w:pos="526"/>
        </w:tabs>
        <w:spacing w:before="3" w:line="307" w:lineRule="auto"/>
        <w:ind w:right="1130" w:firstLine="0"/>
        <w:jc w:val="both"/>
        <w:rPr>
          <w:sz w:val="21"/>
        </w:rPr>
      </w:pPr>
      <w:r w:rsidRPr="00AE5210">
        <w:rPr>
          <w:sz w:val="21"/>
        </w:rPr>
        <w:t>debería solicitar que, cuando corresponda, se investigue más a fondo y se someta a tratamiento cualquier problema de</w:t>
      </w:r>
      <w:r w:rsidR="00B5483F" w:rsidRPr="00AE5210">
        <w:rPr>
          <w:sz w:val="21"/>
        </w:rPr>
        <w:t xml:space="preserve"> </w:t>
      </w:r>
      <w:r w:rsidRPr="00AE5210">
        <w:rPr>
          <w:sz w:val="21"/>
        </w:rPr>
        <w:t>salud</w:t>
      </w:r>
      <w:r w:rsidR="00B5483F" w:rsidRPr="00AE5210">
        <w:rPr>
          <w:sz w:val="21"/>
        </w:rPr>
        <w:t xml:space="preserve"> </w:t>
      </w:r>
      <w:r w:rsidRPr="00AE5210">
        <w:rPr>
          <w:sz w:val="21"/>
        </w:rPr>
        <w:t>que descubra, con</w:t>
      </w:r>
      <w:r w:rsidR="00B5483F" w:rsidRPr="00AE5210">
        <w:rPr>
          <w:sz w:val="21"/>
        </w:rPr>
        <w:t xml:space="preserve"> </w:t>
      </w:r>
      <w:r w:rsidRPr="00AE5210">
        <w:rPr>
          <w:sz w:val="21"/>
        </w:rPr>
        <w:t>independencia</w:t>
      </w:r>
      <w:r w:rsidR="00B5483F" w:rsidRPr="00AE5210">
        <w:rPr>
          <w:sz w:val="21"/>
        </w:rPr>
        <w:t xml:space="preserve"> </w:t>
      </w:r>
      <w:r w:rsidRPr="00AE5210">
        <w:rPr>
          <w:sz w:val="21"/>
        </w:rPr>
        <w:t>de que se expida o no al pescador un certificado médico, y</w:t>
      </w:r>
    </w:p>
    <w:p w14:paraId="0A8B1017" w14:textId="7515D623" w:rsidR="009B56C7" w:rsidRPr="00AE5210" w:rsidRDefault="00645410" w:rsidP="00092D04">
      <w:pPr>
        <w:pStyle w:val="ListParagraph"/>
        <w:numPr>
          <w:ilvl w:val="0"/>
          <w:numId w:val="26"/>
        </w:numPr>
        <w:tabs>
          <w:tab w:val="left" w:pos="584"/>
        </w:tabs>
        <w:spacing w:before="3" w:line="309" w:lineRule="auto"/>
        <w:ind w:right="727" w:firstLine="0"/>
        <w:jc w:val="both"/>
        <w:rPr>
          <w:sz w:val="21"/>
        </w:rPr>
      </w:pPr>
      <w:r w:rsidRPr="00AE5210">
        <w:rPr>
          <w:sz w:val="21"/>
        </w:rPr>
        <w:t>profesionalmente debería ser independiente</w:t>
      </w:r>
      <w:r w:rsidR="00B5483F" w:rsidRPr="00AE5210">
        <w:rPr>
          <w:sz w:val="21"/>
        </w:rPr>
        <w:t xml:space="preserve"> </w:t>
      </w:r>
      <w:r w:rsidRPr="00AE5210">
        <w:rPr>
          <w:sz w:val="21"/>
        </w:rPr>
        <w:t>de</w:t>
      </w:r>
      <w:r w:rsidR="00B5483F" w:rsidRPr="00AE5210">
        <w:rPr>
          <w:sz w:val="21"/>
        </w:rPr>
        <w:t xml:space="preserve"> </w:t>
      </w:r>
      <w:r w:rsidRPr="00AE5210">
        <w:rPr>
          <w:sz w:val="21"/>
        </w:rPr>
        <w:t>los</w:t>
      </w:r>
      <w:r w:rsidR="00B5483F" w:rsidRPr="00AE5210">
        <w:rPr>
          <w:sz w:val="21"/>
        </w:rPr>
        <w:t xml:space="preserve"> </w:t>
      </w:r>
      <w:r w:rsidRPr="00AE5210">
        <w:rPr>
          <w:sz w:val="21"/>
        </w:rPr>
        <w:t>armadores</w:t>
      </w:r>
      <w:r w:rsidR="00B5483F" w:rsidRPr="00AE5210">
        <w:rPr>
          <w:sz w:val="21"/>
        </w:rPr>
        <w:t xml:space="preserve"> </w:t>
      </w:r>
      <w:r w:rsidRPr="00AE5210">
        <w:rPr>
          <w:sz w:val="21"/>
        </w:rPr>
        <w:t>y</w:t>
      </w:r>
      <w:r w:rsidR="00B5483F" w:rsidRPr="00AE5210">
        <w:rPr>
          <w:sz w:val="21"/>
        </w:rPr>
        <w:t xml:space="preserve"> </w:t>
      </w:r>
      <w:r w:rsidRPr="00AE5210">
        <w:rPr>
          <w:sz w:val="21"/>
        </w:rPr>
        <w:t>de</w:t>
      </w:r>
      <w:r w:rsidR="00B5483F" w:rsidRPr="00AE5210">
        <w:rPr>
          <w:sz w:val="21"/>
        </w:rPr>
        <w:t xml:space="preserve"> </w:t>
      </w:r>
      <w:r w:rsidRPr="00AE5210">
        <w:rPr>
          <w:sz w:val="21"/>
        </w:rPr>
        <w:t>los pescadores y</w:t>
      </w:r>
      <w:r w:rsidR="00B5483F" w:rsidRPr="00AE5210">
        <w:rPr>
          <w:sz w:val="21"/>
        </w:rPr>
        <w:t xml:space="preserve"> </w:t>
      </w:r>
      <w:r w:rsidRPr="00AE5210">
        <w:rPr>
          <w:sz w:val="21"/>
        </w:rPr>
        <w:t>de</w:t>
      </w:r>
      <w:r w:rsidR="00B5483F" w:rsidRPr="00AE5210">
        <w:rPr>
          <w:sz w:val="21"/>
        </w:rPr>
        <w:t xml:space="preserve"> </w:t>
      </w:r>
      <w:r w:rsidRPr="00AE5210">
        <w:rPr>
          <w:sz w:val="21"/>
        </w:rPr>
        <w:t>sus</w:t>
      </w:r>
      <w:r w:rsidR="00B5483F" w:rsidRPr="00AE5210">
        <w:rPr>
          <w:sz w:val="21"/>
        </w:rPr>
        <w:t xml:space="preserve"> </w:t>
      </w:r>
      <w:r w:rsidRPr="00AE5210">
        <w:rPr>
          <w:sz w:val="21"/>
        </w:rPr>
        <w:t>representantes</w:t>
      </w:r>
      <w:r w:rsidR="00B5483F" w:rsidRPr="00AE5210">
        <w:rPr>
          <w:sz w:val="21"/>
        </w:rPr>
        <w:t xml:space="preserve"> </w:t>
      </w:r>
      <w:r w:rsidRPr="00AE5210">
        <w:rPr>
          <w:sz w:val="21"/>
        </w:rPr>
        <w:t>al</w:t>
      </w:r>
      <w:r w:rsidR="00B5483F" w:rsidRPr="00AE5210">
        <w:rPr>
          <w:sz w:val="21"/>
        </w:rPr>
        <w:t xml:space="preserve"> </w:t>
      </w:r>
      <w:r w:rsidRPr="00AE5210">
        <w:rPr>
          <w:sz w:val="21"/>
        </w:rPr>
        <w:t>ejercer</w:t>
      </w:r>
      <w:r w:rsidR="00B5483F" w:rsidRPr="00AE5210">
        <w:rPr>
          <w:sz w:val="21"/>
        </w:rPr>
        <w:t xml:space="preserve"> </w:t>
      </w:r>
      <w:r w:rsidRPr="00AE5210">
        <w:rPr>
          <w:sz w:val="21"/>
        </w:rPr>
        <w:t>su</w:t>
      </w:r>
      <w:r w:rsidR="00B5483F" w:rsidRPr="00AE5210">
        <w:rPr>
          <w:sz w:val="21"/>
        </w:rPr>
        <w:t xml:space="preserve"> </w:t>
      </w:r>
      <w:r w:rsidRPr="00AE5210">
        <w:rPr>
          <w:sz w:val="21"/>
        </w:rPr>
        <w:t>criterio</w:t>
      </w:r>
      <w:r w:rsidR="00B5483F" w:rsidRPr="00AE5210">
        <w:rPr>
          <w:sz w:val="21"/>
        </w:rPr>
        <w:t xml:space="preserve"> </w:t>
      </w:r>
      <w:r w:rsidRPr="00AE5210">
        <w:rPr>
          <w:sz w:val="21"/>
        </w:rPr>
        <w:t>médico</w:t>
      </w:r>
      <w:r w:rsidR="00B5483F" w:rsidRPr="00AE5210">
        <w:rPr>
          <w:sz w:val="21"/>
        </w:rPr>
        <w:t xml:space="preserve"> </w:t>
      </w:r>
      <w:r w:rsidRPr="00AE5210">
        <w:rPr>
          <w:sz w:val="21"/>
        </w:rPr>
        <w:t>por</w:t>
      </w:r>
      <w:r w:rsidR="00B5483F" w:rsidRPr="00AE5210">
        <w:rPr>
          <w:sz w:val="21"/>
        </w:rPr>
        <w:t xml:space="preserve"> </w:t>
      </w:r>
      <w:r w:rsidRPr="00AE5210">
        <w:rPr>
          <w:sz w:val="21"/>
        </w:rPr>
        <w:t>lo</w:t>
      </w:r>
      <w:r w:rsidR="00B5483F" w:rsidRPr="00AE5210">
        <w:rPr>
          <w:sz w:val="21"/>
        </w:rPr>
        <w:t xml:space="preserve"> </w:t>
      </w:r>
      <w:r w:rsidRPr="00AE5210">
        <w:rPr>
          <w:sz w:val="21"/>
        </w:rPr>
        <w:t>que</w:t>
      </w:r>
      <w:r w:rsidR="00B5483F" w:rsidRPr="00AE5210">
        <w:rPr>
          <w:sz w:val="21"/>
        </w:rPr>
        <w:t xml:space="preserve"> </w:t>
      </w:r>
      <w:r w:rsidRPr="00AE5210">
        <w:rPr>
          <w:sz w:val="21"/>
        </w:rPr>
        <w:t>se</w:t>
      </w:r>
      <w:r w:rsidR="00B5483F" w:rsidRPr="00AE5210">
        <w:rPr>
          <w:sz w:val="21"/>
        </w:rPr>
        <w:t xml:space="preserve"> </w:t>
      </w:r>
      <w:r w:rsidRPr="00AE5210">
        <w:rPr>
          <w:sz w:val="21"/>
        </w:rPr>
        <w:t>refiere a los procedimientos del reconocimiento</w:t>
      </w:r>
      <w:r w:rsidR="00B5483F" w:rsidRPr="00AE5210">
        <w:rPr>
          <w:sz w:val="21"/>
        </w:rPr>
        <w:t xml:space="preserve"> </w:t>
      </w:r>
      <w:r w:rsidRPr="00AE5210">
        <w:rPr>
          <w:sz w:val="21"/>
        </w:rPr>
        <w:t>médico. Si</w:t>
      </w:r>
      <w:r w:rsidR="00B5483F" w:rsidRPr="00AE5210">
        <w:rPr>
          <w:sz w:val="21"/>
        </w:rPr>
        <w:t xml:space="preserve"> </w:t>
      </w:r>
      <w:r w:rsidRPr="00AE5210">
        <w:rPr>
          <w:sz w:val="21"/>
        </w:rPr>
        <w:t>es</w:t>
      </w:r>
      <w:r w:rsidR="00B5483F" w:rsidRPr="00AE5210">
        <w:rPr>
          <w:sz w:val="21"/>
        </w:rPr>
        <w:t xml:space="preserve"> </w:t>
      </w:r>
      <w:r w:rsidRPr="00AE5210">
        <w:rPr>
          <w:sz w:val="21"/>
        </w:rPr>
        <w:t>empleado</w:t>
      </w:r>
      <w:r w:rsidR="00B5483F" w:rsidRPr="00AE5210">
        <w:rPr>
          <w:sz w:val="21"/>
        </w:rPr>
        <w:t xml:space="preserve"> </w:t>
      </w:r>
      <w:r w:rsidRPr="00AE5210">
        <w:rPr>
          <w:sz w:val="21"/>
        </w:rPr>
        <w:t>de</w:t>
      </w:r>
      <w:r w:rsidR="00B5483F" w:rsidRPr="00AE5210">
        <w:rPr>
          <w:sz w:val="21"/>
        </w:rPr>
        <w:t xml:space="preserve"> </w:t>
      </w:r>
      <w:r w:rsidRPr="00AE5210">
        <w:rPr>
          <w:sz w:val="21"/>
        </w:rPr>
        <w:t>una</w:t>
      </w:r>
      <w:r w:rsidR="00B5483F" w:rsidRPr="00AE5210">
        <w:rPr>
          <w:sz w:val="21"/>
        </w:rPr>
        <w:t xml:space="preserve"> </w:t>
      </w:r>
      <w:r w:rsidRPr="00AE5210">
        <w:rPr>
          <w:sz w:val="21"/>
        </w:rPr>
        <w:t>empresa marítima o de una agencia de colocación de gente de mar, las</w:t>
      </w:r>
      <w:r w:rsidR="00B5483F" w:rsidRPr="00AE5210">
        <w:rPr>
          <w:sz w:val="21"/>
        </w:rPr>
        <w:t xml:space="preserve"> </w:t>
      </w:r>
      <w:r w:rsidRPr="00AE5210">
        <w:rPr>
          <w:sz w:val="21"/>
        </w:rPr>
        <w:t>condiciones</w:t>
      </w:r>
      <w:r w:rsidR="00B5483F" w:rsidRPr="00AE5210">
        <w:rPr>
          <w:sz w:val="21"/>
        </w:rPr>
        <w:t xml:space="preserve"> </w:t>
      </w:r>
      <w:r w:rsidRPr="00AE5210">
        <w:rPr>
          <w:sz w:val="21"/>
        </w:rPr>
        <w:t>de</w:t>
      </w:r>
      <w:r w:rsidR="00B5483F" w:rsidRPr="00AE5210">
        <w:rPr>
          <w:sz w:val="21"/>
        </w:rPr>
        <w:t xml:space="preserve"> </w:t>
      </w:r>
      <w:r w:rsidRPr="00AE5210">
        <w:rPr>
          <w:sz w:val="21"/>
        </w:rPr>
        <w:t>trabajo</w:t>
      </w:r>
      <w:r w:rsidR="00B5483F" w:rsidRPr="00AE5210">
        <w:rPr>
          <w:sz w:val="21"/>
        </w:rPr>
        <w:t xml:space="preserve"> </w:t>
      </w:r>
      <w:r w:rsidRPr="00AE5210">
        <w:rPr>
          <w:sz w:val="21"/>
        </w:rPr>
        <w:t>o</w:t>
      </w:r>
      <w:r w:rsidR="00B5483F" w:rsidRPr="00AE5210">
        <w:rPr>
          <w:sz w:val="21"/>
        </w:rPr>
        <w:t xml:space="preserve"> </w:t>
      </w:r>
      <w:r w:rsidRPr="00AE5210">
        <w:rPr>
          <w:sz w:val="21"/>
        </w:rPr>
        <w:t>de</w:t>
      </w:r>
      <w:r w:rsidR="00B5483F" w:rsidRPr="00AE5210">
        <w:rPr>
          <w:sz w:val="21"/>
        </w:rPr>
        <w:t xml:space="preserve"> </w:t>
      </w:r>
      <w:r w:rsidRPr="00AE5210">
        <w:rPr>
          <w:sz w:val="21"/>
        </w:rPr>
        <w:t>contratación</w:t>
      </w:r>
      <w:r w:rsidR="00B5483F" w:rsidRPr="00AE5210">
        <w:rPr>
          <w:sz w:val="21"/>
        </w:rPr>
        <w:t xml:space="preserve"> </w:t>
      </w:r>
      <w:r w:rsidRPr="00AE5210">
        <w:rPr>
          <w:sz w:val="21"/>
        </w:rPr>
        <w:t>correspondientes deberían garantizar que las evaluaciones que realice se basen en normas reglamentarias.</w:t>
      </w:r>
    </w:p>
    <w:p w14:paraId="13F50319" w14:textId="77777777" w:rsidR="009B56C7" w:rsidRPr="00AE5210" w:rsidRDefault="009B56C7" w:rsidP="00E74A6F">
      <w:pPr>
        <w:pStyle w:val="BodyText"/>
        <w:spacing w:before="4"/>
        <w:jc w:val="both"/>
        <w:rPr>
          <w:sz w:val="27"/>
        </w:rPr>
      </w:pPr>
    </w:p>
    <w:p w14:paraId="39848729" w14:textId="77777777" w:rsidR="009B56C7" w:rsidRPr="00AE5210" w:rsidRDefault="00645410" w:rsidP="00E74A6F">
      <w:pPr>
        <w:pStyle w:val="BodyText"/>
        <w:spacing w:before="1"/>
        <w:ind w:left="102"/>
        <w:jc w:val="both"/>
      </w:pPr>
      <w:r w:rsidRPr="00AE5210">
        <w:t>Se recomienda, además, que dicho médico:</w:t>
      </w:r>
    </w:p>
    <w:p w14:paraId="2C4208C3" w14:textId="405BFC53" w:rsidR="009B56C7" w:rsidRPr="00AE5210" w:rsidRDefault="00645410" w:rsidP="00092D04">
      <w:pPr>
        <w:pStyle w:val="ListParagraph"/>
        <w:numPr>
          <w:ilvl w:val="0"/>
          <w:numId w:val="25"/>
        </w:numPr>
        <w:tabs>
          <w:tab w:val="left" w:pos="359"/>
        </w:tabs>
        <w:spacing w:before="68" w:line="309" w:lineRule="auto"/>
        <w:ind w:right="617" w:firstLine="0"/>
        <w:jc w:val="both"/>
        <w:rPr>
          <w:sz w:val="21"/>
        </w:rPr>
      </w:pPr>
      <w:r w:rsidRPr="00AE5210">
        <w:rPr>
          <w:sz w:val="21"/>
        </w:rPr>
        <w:t>reciba información sobre el nivel</w:t>
      </w:r>
      <w:r w:rsidR="00B5483F" w:rsidRPr="00AE5210">
        <w:rPr>
          <w:sz w:val="21"/>
        </w:rPr>
        <w:t xml:space="preserve"> </w:t>
      </w:r>
      <w:r w:rsidRPr="00AE5210">
        <w:rPr>
          <w:sz w:val="21"/>
        </w:rPr>
        <w:t>de</w:t>
      </w:r>
      <w:r w:rsidR="00B5483F" w:rsidRPr="00AE5210">
        <w:rPr>
          <w:sz w:val="21"/>
        </w:rPr>
        <w:t xml:space="preserve"> </w:t>
      </w:r>
      <w:r w:rsidRPr="00AE5210">
        <w:rPr>
          <w:sz w:val="21"/>
        </w:rPr>
        <w:t>competencia</w:t>
      </w:r>
      <w:r w:rsidR="00B5483F" w:rsidRPr="00AE5210">
        <w:rPr>
          <w:sz w:val="21"/>
        </w:rPr>
        <w:t xml:space="preserve"> </w:t>
      </w:r>
      <w:r w:rsidRPr="00AE5210">
        <w:rPr>
          <w:sz w:val="21"/>
        </w:rPr>
        <w:t>que</w:t>
      </w:r>
      <w:r w:rsidR="00B5483F" w:rsidRPr="00AE5210">
        <w:rPr>
          <w:sz w:val="21"/>
        </w:rPr>
        <w:t xml:space="preserve"> </w:t>
      </w:r>
      <w:r w:rsidRPr="00AE5210">
        <w:rPr>
          <w:sz w:val="21"/>
        </w:rPr>
        <w:t>se</w:t>
      </w:r>
      <w:r w:rsidR="00B5483F" w:rsidRPr="00AE5210">
        <w:rPr>
          <w:sz w:val="21"/>
        </w:rPr>
        <w:t xml:space="preserve"> </w:t>
      </w:r>
      <w:r w:rsidRPr="00AE5210">
        <w:rPr>
          <w:sz w:val="21"/>
        </w:rPr>
        <w:t>exige</w:t>
      </w:r>
      <w:r w:rsidR="00B5483F" w:rsidRPr="00AE5210">
        <w:rPr>
          <w:sz w:val="21"/>
        </w:rPr>
        <w:t xml:space="preserve"> </w:t>
      </w:r>
      <w:r w:rsidRPr="00AE5210">
        <w:rPr>
          <w:sz w:val="21"/>
        </w:rPr>
        <w:t>de los pescadores designad</w:t>
      </w:r>
      <w:r w:rsidR="00DC13F4" w:rsidRPr="00AE5210">
        <w:rPr>
          <w:sz w:val="21"/>
        </w:rPr>
        <w:t>os</w:t>
      </w:r>
      <w:r w:rsidRPr="00AE5210">
        <w:rPr>
          <w:sz w:val="21"/>
        </w:rPr>
        <w:t xml:space="preserve"> para</w:t>
      </w:r>
      <w:r w:rsidR="00B5483F" w:rsidRPr="00AE5210">
        <w:rPr>
          <w:sz w:val="21"/>
        </w:rPr>
        <w:t xml:space="preserve"> </w:t>
      </w:r>
      <w:r w:rsidRPr="00AE5210">
        <w:rPr>
          <w:sz w:val="21"/>
        </w:rPr>
        <w:t>hacerse</w:t>
      </w:r>
      <w:r w:rsidR="00B5483F" w:rsidRPr="00AE5210">
        <w:rPr>
          <w:sz w:val="21"/>
        </w:rPr>
        <w:t xml:space="preserve"> </w:t>
      </w:r>
      <w:r w:rsidRPr="00AE5210">
        <w:rPr>
          <w:sz w:val="21"/>
        </w:rPr>
        <w:t>cargo</w:t>
      </w:r>
      <w:r w:rsidR="00B5483F" w:rsidRPr="00AE5210">
        <w:rPr>
          <w:sz w:val="21"/>
        </w:rPr>
        <w:t xml:space="preserve"> </w:t>
      </w:r>
      <w:r w:rsidRPr="00AE5210">
        <w:rPr>
          <w:sz w:val="21"/>
        </w:rPr>
        <w:t>de</w:t>
      </w:r>
      <w:r w:rsidR="00B5483F" w:rsidRPr="00AE5210">
        <w:rPr>
          <w:sz w:val="21"/>
        </w:rPr>
        <w:t xml:space="preserve"> </w:t>
      </w:r>
      <w:r w:rsidRPr="00AE5210">
        <w:rPr>
          <w:sz w:val="21"/>
        </w:rPr>
        <w:t>la</w:t>
      </w:r>
      <w:r w:rsidR="00B5483F" w:rsidRPr="00AE5210">
        <w:rPr>
          <w:sz w:val="21"/>
        </w:rPr>
        <w:t xml:space="preserve"> </w:t>
      </w:r>
      <w:r w:rsidRPr="00AE5210">
        <w:rPr>
          <w:sz w:val="21"/>
        </w:rPr>
        <w:t>atención</w:t>
      </w:r>
      <w:r w:rsidR="00B5483F" w:rsidRPr="00AE5210">
        <w:rPr>
          <w:sz w:val="21"/>
        </w:rPr>
        <w:t xml:space="preserve"> </w:t>
      </w:r>
      <w:r w:rsidRPr="00AE5210">
        <w:rPr>
          <w:sz w:val="21"/>
        </w:rPr>
        <w:t>médica</w:t>
      </w:r>
      <w:r w:rsidR="00B5483F" w:rsidRPr="00AE5210">
        <w:rPr>
          <w:sz w:val="21"/>
        </w:rPr>
        <w:t xml:space="preserve"> </w:t>
      </w:r>
      <w:r w:rsidRPr="00AE5210">
        <w:rPr>
          <w:sz w:val="21"/>
        </w:rPr>
        <w:t>a</w:t>
      </w:r>
      <w:r w:rsidR="00B5483F" w:rsidRPr="00AE5210">
        <w:rPr>
          <w:sz w:val="21"/>
        </w:rPr>
        <w:t xml:space="preserve"> </w:t>
      </w:r>
      <w:r w:rsidRPr="00AE5210">
        <w:rPr>
          <w:sz w:val="21"/>
        </w:rPr>
        <w:t>bordo</w:t>
      </w:r>
      <w:r w:rsidR="00B5483F" w:rsidRPr="00AE5210">
        <w:rPr>
          <w:sz w:val="21"/>
        </w:rPr>
        <w:t xml:space="preserve"> </w:t>
      </w:r>
      <w:r w:rsidRPr="00AE5210">
        <w:rPr>
          <w:sz w:val="21"/>
        </w:rPr>
        <w:t>del</w:t>
      </w:r>
      <w:r w:rsidR="00B5483F" w:rsidRPr="00AE5210">
        <w:rPr>
          <w:sz w:val="21"/>
        </w:rPr>
        <w:t xml:space="preserve"> </w:t>
      </w:r>
      <w:r w:rsidRPr="00AE5210">
        <w:rPr>
          <w:sz w:val="21"/>
        </w:rPr>
        <w:t>buque</w:t>
      </w:r>
      <w:r w:rsidR="00B5483F" w:rsidRPr="00AE5210">
        <w:rPr>
          <w:sz w:val="21"/>
        </w:rPr>
        <w:t xml:space="preserve"> </w:t>
      </w:r>
      <w:r w:rsidRPr="00AE5210">
        <w:rPr>
          <w:sz w:val="21"/>
        </w:rPr>
        <w:t>en la legislación nacional pertinente, y</w:t>
      </w:r>
    </w:p>
    <w:p w14:paraId="7C56E4A6" w14:textId="0045062D" w:rsidR="009B56C7" w:rsidRPr="00AE5210" w:rsidRDefault="00645410" w:rsidP="00092D04">
      <w:pPr>
        <w:pStyle w:val="ListParagraph"/>
        <w:numPr>
          <w:ilvl w:val="0"/>
          <w:numId w:val="25"/>
        </w:numPr>
        <w:tabs>
          <w:tab w:val="left" w:pos="418"/>
        </w:tabs>
        <w:spacing w:before="3" w:after="240" w:line="307" w:lineRule="auto"/>
        <w:ind w:right="982" w:firstLine="0"/>
        <w:jc w:val="both"/>
        <w:rPr>
          <w:sz w:val="21"/>
        </w:rPr>
      </w:pPr>
      <w:r w:rsidRPr="00AE5210">
        <w:rPr>
          <w:sz w:val="21"/>
        </w:rPr>
        <w:t>esté familiarizado con la última versión de la</w:t>
      </w:r>
      <w:r w:rsidR="00B5483F" w:rsidRPr="00AE5210">
        <w:rPr>
          <w:sz w:val="21"/>
        </w:rPr>
        <w:t xml:space="preserve"> </w:t>
      </w:r>
      <w:r w:rsidRPr="00AE5210">
        <w:rPr>
          <w:sz w:val="21"/>
        </w:rPr>
        <w:t>Guía</w:t>
      </w:r>
      <w:r w:rsidR="00B5483F" w:rsidRPr="00AE5210">
        <w:rPr>
          <w:sz w:val="21"/>
        </w:rPr>
        <w:t xml:space="preserve"> </w:t>
      </w:r>
      <w:r w:rsidRPr="00AE5210">
        <w:rPr>
          <w:sz w:val="21"/>
        </w:rPr>
        <w:t>médica</w:t>
      </w:r>
      <w:r w:rsidR="00B5483F" w:rsidRPr="00AE5210">
        <w:rPr>
          <w:sz w:val="21"/>
        </w:rPr>
        <w:t xml:space="preserve"> </w:t>
      </w:r>
      <w:r w:rsidRPr="00AE5210">
        <w:rPr>
          <w:sz w:val="21"/>
        </w:rPr>
        <w:t>internacional</w:t>
      </w:r>
      <w:r w:rsidR="00B5483F" w:rsidRPr="00AE5210">
        <w:rPr>
          <w:sz w:val="21"/>
        </w:rPr>
        <w:t xml:space="preserve"> </w:t>
      </w:r>
      <w:r w:rsidRPr="00AE5210">
        <w:rPr>
          <w:sz w:val="21"/>
        </w:rPr>
        <w:t>de a bordo o una guía médica equivalente para uso a bordo de los buques</w:t>
      </w:r>
      <w:r w:rsidR="00DC13F4" w:rsidRPr="00AE5210">
        <w:rPr>
          <w:sz w:val="21"/>
        </w:rPr>
        <w:t xml:space="preserve"> pesqueros</w:t>
      </w:r>
      <w:r w:rsidRPr="00AE5210">
        <w:rPr>
          <w:sz w:val="21"/>
        </w:rPr>
        <w:t>.</w:t>
      </w:r>
    </w:p>
    <w:p w14:paraId="762639A2" w14:textId="1FF4575E" w:rsidR="009B56C7" w:rsidRPr="00AE5210" w:rsidRDefault="00645410" w:rsidP="00092D04">
      <w:pPr>
        <w:pStyle w:val="BodyText"/>
        <w:spacing w:after="240" w:line="309" w:lineRule="auto"/>
        <w:ind w:left="102" w:right="556" w:hanging="1"/>
        <w:jc w:val="both"/>
      </w:pPr>
      <w:r w:rsidRPr="00AE5210">
        <w:t>La autoridad competente</w:t>
      </w:r>
      <w:r w:rsidR="00B5483F" w:rsidRPr="00AE5210">
        <w:t xml:space="preserve"> </w:t>
      </w:r>
      <w:r w:rsidRPr="00AE5210">
        <w:t>debería</w:t>
      </w:r>
      <w:r w:rsidR="00B5483F" w:rsidRPr="00AE5210">
        <w:t xml:space="preserve"> </w:t>
      </w:r>
      <w:r w:rsidRPr="00AE5210">
        <w:t>contar</w:t>
      </w:r>
      <w:r w:rsidR="00B5483F" w:rsidRPr="00AE5210">
        <w:t xml:space="preserve"> </w:t>
      </w:r>
      <w:r w:rsidRPr="00AE5210">
        <w:t>con</w:t>
      </w:r>
      <w:r w:rsidR="00B5483F" w:rsidRPr="00AE5210">
        <w:t xml:space="preserve"> </w:t>
      </w:r>
      <w:r w:rsidRPr="00AE5210">
        <w:t>procedimientos de garantía</w:t>
      </w:r>
      <w:r w:rsidR="00B5483F" w:rsidRPr="00AE5210">
        <w:t xml:space="preserve"> </w:t>
      </w:r>
      <w:r w:rsidRPr="00AE5210">
        <w:t>de</w:t>
      </w:r>
      <w:r w:rsidR="00B5483F" w:rsidRPr="00AE5210">
        <w:t xml:space="preserve"> </w:t>
      </w:r>
      <w:r w:rsidRPr="00AE5210">
        <w:t>la</w:t>
      </w:r>
      <w:r w:rsidR="00B5483F" w:rsidRPr="00AE5210">
        <w:t xml:space="preserve"> </w:t>
      </w:r>
      <w:r w:rsidRPr="00AE5210">
        <w:t xml:space="preserve">calidad para asegurarse de que los </w:t>
      </w:r>
      <w:r w:rsidRPr="00AE5210">
        <w:lastRenderedPageBreak/>
        <w:t>reconocimientos médicos se ajustan a las normas requeridas. Dichos procedimientos deberían incluir acuerdos divulgados para:</w:t>
      </w:r>
    </w:p>
    <w:p w14:paraId="337DF563" w14:textId="6D4C4792" w:rsidR="009B56C7" w:rsidRPr="00AE5210" w:rsidRDefault="00645410" w:rsidP="00092D04">
      <w:pPr>
        <w:pStyle w:val="ListParagraph"/>
        <w:numPr>
          <w:ilvl w:val="0"/>
          <w:numId w:val="24"/>
        </w:numPr>
        <w:tabs>
          <w:tab w:val="left" w:pos="360"/>
        </w:tabs>
        <w:spacing w:before="34" w:line="307" w:lineRule="auto"/>
        <w:ind w:right="499" w:firstLine="0"/>
        <w:jc w:val="both"/>
        <w:rPr>
          <w:sz w:val="21"/>
        </w:rPr>
      </w:pPr>
      <w:r w:rsidRPr="00AE5210">
        <w:rPr>
          <w:sz w:val="21"/>
        </w:rPr>
        <w:t>la investigación de quejas de los armadores, los pescadores y sus representantes relacionadas con los procedimientos de reconocimiento médico y los médicos autorizados;</w:t>
      </w:r>
    </w:p>
    <w:p w14:paraId="023BA26C" w14:textId="541D75D6" w:rsidR="009B56C7" w:rsidRPr="00AE5210" w:rsidRDefault="00645410" w:rsidP="00092D04">
      <w:pPr>
        <w:pStyle w:val="ListParagraph"/>
        <w:numPr>
          <w:ilvl w:val="0"/>
          <w:numId w:val="24"/>
        </w:numPr>
        <w:tabs>
          <w:tab w:val="left" w:pos="417"/>
        </w:tabs>
        <w:spacing w:before="5" w:line="307" w:lineRule="auto"/>
        <w:ind w:right="1253" w:firstLine="0"/>
        <w:jc w:val="both"/>
        <w:rPr>
          <w:sz w:val="21"/>
        </w:rPr>
      </w:pPr>
      <w:r w:rsidRPr="00AE5210">
        <w:rPr>
          <w:sz w:val="21"/>
        </w:rPr>
        <w:t>la recopilación y análisis de información</w:t>
      </w:r>
      <w:r w:rsidR="00B5483F" w:rsidRPr="00AE5210">
        <w:rPr>
          <w:sz w:val="21"/>
        </w:rPr>
        <w:t xml:space="preserve"> </w:t>
      </w:r>
      <w:r w:rsidRPr="00AE5210">
        <w:rPr>
          <w:sz w:val="21"/>
        </w:rPr>
        <w:t>desprovista</w:t>
      </w:r>
      <w:r w:rsidR="00B5483F" w:rsidRPr="00AE5210">
        <w:rPr>
          <w:sz w:val="21"/>
        </w:rPr>
        <w:t xml:space="preserve"> </w:t>
      </w:r>
      <w:r w:rsidRPr="00AE5210">
        <w:rPr>
          <w:sz w:val="21"/>
        </w:rPr>
        <w:t>de</w:t>
      </w:r>
      <w:r w:rsidR="00B5483F" w:rsidRPr="00AE5210">
        <w:rPr>
          <w:sz w:val="21"/>
        </w:rPr>
        <w:t xml:space="preserve"> </w:t>
      </w:r>
      <w:r w:rsidRPr="00AE5210">
        <w:rPr>
          <w:sz w:val="21"/>
        </w:rPr>
        <w:t>datos</w:t>
      </w:r>
      <w:r w:rsidR="00B5483F" w:rsidRPr="00AE5210">
        <w:rPr>
          <w:sz w:val="21"/>
        </w:rPr>
        <w:t xml:space="preserve"> </w:t>
      </w:r>
      <w:r w:rsidRPr="00AE5210">
        <w:rPr>
          <w:sz w:val="21"/>
        </w:rPr>
        <w:t>personales</w:t>
      </w:r>
      <w:r w:rsidR="00B5483F" w:rsidRPr="00AE5210">
        <w:rPr>
          <w:sz w:val="21"/>
        </w:rPr>
        <w:t xml:space="preserve"> </w:t>
      </w:r>
      <w:r w:rsidRPr="00AE5210">
        <w:rPr>
          <w:sz w:val="21"/>
        </w:rPr>
        <w:t>obtenida de médicos acerca del número de reconocimientos practicados y de sus resultados, y</w:t>
      </w:r>
    </w:p>
    <w:p w14:paraId="44D2B957" w14:textId="7C1C76F4" w:rsidR="009B56C7" w:rsidRPr="00AE5210" w:rsidRDefault="00645410" w:rsidP="00092D04">
      <w:pPr>
        <w:pStyle w:val="ListParagraph"/>
        <w:numPr>
          <w:ilvl w:val="0"/>
          <w:numId w:val="24"/>
        </w:numPr>
        <w:tabs>
          <w:tab w:val="left" w:pos="476"/>
        </w:tabs>
        <w:spacing w:before="4" w:line="309" w:lineRule="auto"/>
        <w:ind w:right="447" w:firstLine="0"/>
        <w:jc w:val="both"/>
        <w:rPr>
          <w:sz w:val="21"/>
        </w:rPr>
      </w:pPr>
      <w:r w:rsidRPr="00AE5210">
        <w:rPr>
          <w:sz w:val="21"/>
        </w:rPr>
        <w:t>la introducción, cuando sea factible, de un programa convenido a nivel nacional</w:t>
      </w:r>
      <w:r w:rsidR="00B5483F" w:rsidRPr="00AE5210">
        <w:rPr>
          <w:sz w:val="21"/>
        </w:rPr>
        <w:t xml:space="preserve"> </w:t>
      </w:r>
      <w:r w:rsidRPr="00AE5210">
        <w:rPr>
          <w:sz w:val="21"/>
        </w:rPr>
        <w:t>de revisión y auditoría, puesto en práctica por ella o en su nombre, de las prácticas y los registros de los médicos encargados de los reconocimientos. De otro</w:t>
      </w:r>
      <w:r w:rsidR="00B5483F" w:rsidRPr="00AE5210">
        <w:rPr>
          <w:sz w:val="21"/>
        </w:rPr>
        <w:t xml:space="preserve"> </w:t>
      </w:r>
      <w:r w:rsidRPr="00AE5210">
        <w:rPr>
          <w:sz w:val="21"/>
        </w:rPr>
        <w:t>modo, podría aprobar acuerdos adecuados de acreditación clínica externa para</w:t>
      </w:r>
      <w:r w:rsidR="00B5483F" w:rsidRPr="00AE5210">
        <w:rPr>
          <w:sz w:val="21"/>
        </w:rPr>
        <w:t xml:space="preserve"> </w:t>
      </w:r>
      <w:r w:rsidRPr="00AE5210">
        <w:rPr>
          <w:sz w:val="21"/>
        </w:rPr>
        <w:t>quienes practiquen reconocimientos médicos de los pescadores,</w:t>
      </w:r>
      <w:r w:rsidR="00B5483F" w:rsidRPr="00AE5210">
        <w:rPr>
          <w:sz w:val="21"/>
        </w:rPr>
        <w:t xml:space="preserve"> </w:t>
      </w:r>
      <w:r w:rsidRPr="00AE5210">
        <w:rPr>
          <w:sz w:val="21"/>
        </w:rPr>
        <w:t>cuyos</w:t>
      </w:r>
      <w:r w:rsidR="00B5483F" w:rsidRPr="00AE5210">
        <w:rPr>
          <w:sz w:val="21"/>
        </w:rPr>
        <w:t xml:space="preserve"> </w:t>
      </w:r>
      <w:r w:rsidRPr="00AE5210">
        <w:rPr>
          <w:sz w:val="21"/>
        </w:rPr>
        <w:t>resultados se pondrían a disposición de la autoridad competente.</w:t>
      </w:r>
    </w:p>
    <w:p w14:paraId="1201AA09" w14:textId="77777777" w:rsidR="00092D04" w:rsidRDefault="00092D04" w:rsidP="00E74A6F">
      <w:pPr>
        <w:pStyle w:val="BodyText"/>
        <w:spacing w:line="307" w:lineRule="auto"/>
        <w:ind w:left="102" w:right="556"/>
        <w:jc w:val="both"/>
      </w:pPr>
    </w:p>
    <w:p w14:paraId="6C068FB1" w14:textId="10E3E62B" w:rsidR="009B56C7" w:rsidRPr="00AE5210" w:rsidRDefault="009D19FF" w:rsidP="00E74A6F">
      <w:pPr>
        <w:pStyle w:val="BodyText"/>
        <w:spacing w:line="307" w:lineRule="auto"/>
        <w:ind w:left="102" w:right="556"/>
        <w:jc w:val="both"/>
        <w:rPr>
          <w:sz w:val="20"/>
        </w:rPr>
      </w:pPr>
      <w:r w:rsidRPr="00AE5210">
        <w:t>Cuando la autoridad competente determine que, como resultado de una apelación, queja o procedimiento de auditoría o por otros motivos, un médico autorizado ha dejado de cumplir los requisitos necesarios para ese reconocimiento, la autoridad competente le debería retirar la autorización para practicar el reconocimiento de los pescadores.</w:t>
      </w:r>
    </w:p>
    <w:p w14:paraId="52C37A54" w14:textId="77777777" w:rsidR="009B56C7" w:rsidRPr="00AE5210" w:rsidRDefault="009B56C7" w:rsidP="00E74A6F">
      <w:pPr>
        <w:pStyle w:val="BodyText"/>
        <w:spacing w:before="7"/>
        <w:jc w:val="both"/>
        <w:rPr>
          <w:sz w:val="20"/>
        </w:rPr>
      </w:pPr>
    </w:p>
    <w:p w14:paraId="0B4E7CB3" w14:textId="77777777" w:rsidR="009B56C7" w:rsidRPr="00AE5210" w:rsidRDefault="009B56C7" w:rsidP="00E74A6F">
      <w:pPr>
        <w:jc w:val="both"/>
        <w:sectPr w:rsidR="009B56C7" w:rsidRPr="00AE5210">
          <w:pgSz w:w="11910" w:h="16840"/>
          <w:pgMar w:top="1500" w:right="760" w:bottom="280" w:left="1000" w:header="708" w:footer="708" w:gutter="0"/>
          <w:cols w:space="708"/>
        </w:sectPr>
      </w:pPr>
    </w:p>
    <w:p w14:paraId="5D12A921" w14:textId="1BF8AFD1" w:rsidR="009B56C7" w:rsidRPr="00AE5210" w:rsidRDefault="00645410" w:rsidP="00E74A6F">
      <w:pPr>
        <w:pStyle w:val="ListParagraph"/>
        <w:numPr>
          <w:ilvl w:val="0"/>
          <w:numId w:val="29"/>
        </w:numPr>
        <w:tabs>
          <w:tab w:val="left" w:pos="538"/>
        </w:tabs>
        <w:spacing w:before="58"/>
        <w:ind w:left="537" w:hanging="435"/>
        <w:jc w:val="both"/>
        <w:rPr>
          <w:b/>
          <w:sz w:val="27"/>
        </w:rPr>
      </w:pPr>
      <w:r w:rsidRPr="00AE5210">
        <w:rPr>
          <w:b/>
          <w:color w:val="1F3763"/>
          <w:sz w:val="27"/>
        </w:rPr>
        <w:lastRenderedPageBreak/>
        <w:t>Procedimientos de apelación</w:t>
      </w:r>
    </w:p>
    <w:p w14:paraId="2FEF497B" w14:textId="77777777" w:rsidR="009B56C7" w:rsidRPr="00AE5210" w:rsidRDefault="009B56C7" w:rsidP="00E74A6F">
      <w:pPr>
        <w:pStyle w:val="BodyText"/>
        <w:jc w:val="both"/>
        <w:rPr>
          <w:b/>
          <w:sz w:val="31"/>
        </w:rPr>
      </w:pPr>
    </w:p>
    <w:p w14:paraId="09E2BC25" w14:textId="60A75685" w:rsidR="009B56C7" w:rsidRPr="00AE5210" w:rsidRDefault="009946D2" w:rsidP="00E74A6F">
      <w:pPr>
        <w:pStyle w:val="BodyText"/>
        <w:spacing w:line="309" w:lineRule="auto"/>
        <w:ind w:left="102" w:right="426"/>
        <w:jc w:val="both"/>
      </w:pPr>
      <w:r w:rsidRPr="00AE5210">
        <w:t>Debería existir un procedimiento de apelación para los pescadores a los que se haya denegado un certificado médico o se</w:t>
      </w:r>
      <w:r w:rsidR="00B5483F" w:rsidRPr="00AE5210">
        <w:t xml:space="preserve"> </w:t>
      </w:r>
      <w:r w:rsidRPr="00AE5210">
        <w:t>haya</w:t>
      </w:r>
      <w:r w:rsidR="00B5483F" w:rsidRPr="00AE5210">
        <w:t xml:space="preserve"> </w:t>
      </w:r>
      <w:r w:rsidRPr="00AE5210">
        <w:t>impuesto</w:t>
      </w:r>
      <w:r w:rsidR="00B5483F" w:rsidRPr="00AE5210">
        <w:t xml:space="preserve"> </w:t>
      </w:r>
      <w:r w:rsidRPr="00AE5210">
        <w:t>una</w:t>
      </w:r>
      <w:r w:rsidR="00B5483F" w:rsidRPr="00AE5210">
        <w:t xml:space="preserve"> </w:t>
      </w:r>
      <w:r w:rsidRPr="00AE5210">
        <w:t>restricción o limitación temporal a</w:t>
      </w:r>
      <w:r w:rsidR="00B5483F" w:rsidRPr="00AE5210">
        <w:t xml:space="preserve"> </w:t>
      </w:r>
      <w:r w:rsidRPr="00AE5210">
        <w:t>su</w:t>
      </w:r>
      <w:r w:rsidR="00B5483F" w:rsidRPr="00AE5210">
        <w:t xml:space="preserve"> </w:t>
      </w:r>
      <w:r w:rsidRPr="00AE5210">
        <w:t xml:space="preserve">capacidad para el trabajo que les </w:t>
      </w:r>
      <w:r w:rsidR="00EE2177" w:rsidRPr="00AE5210">
        <w:t>brinde la oportunidad de</w:t>
      </w:r>
      <w:r w:rsidRPr="00AE5210">
        <w:t xml:space="preserve"> someterse a un nuevo examen a cargo de otro médico o árbitro médico independiente.</w:t>
      </w:r>
    </w:p>
    <w:p w14:paraId="617C7E7A" w14:textId="77777777" w:rsidR="00EE2177" w:rsidRPr="00AE5210" w:rsidRDefault="00EE2177" w:rsidP="00E74A6F">
      <w:pPr>
        <w:pStyle w:val="BodyText"/>
        <w:spacing w:before="70" w:line="309" w:lineRule="auto"/>
        <w:ind w:left="102" w:right="462"/>
        <w:jc w:val="both"/>
      </w:pPr>
    </w:p>
    <w:p w14:paraId="6875402C" w14:textId="260D2621" w:rsidR="009B56C7" w:rsidRPr="00AE5210" w:rsidRDefault="00645410" w:rsidP="00E74A6F">
      <w:pPr>
        <w:pStyle w:val="BodyText"/>
        <w:spacing w:before="70" w:line="309" w:lineRule="auto"/>
        <w:ind w:left="102" w:right="462"/>
        <w:jc w:val="both"/>
      </w:pPr>
      <w:r w:rsidRPr="00AE5210">
        <w:t>La autoridad competente podrá delegar todo el</w:t>
      </w:r>
      <w:r w:rsidR="00B5483F" w:rsidRPr="00AE5210">
        <w:t xml:space="preserve"> </w:t>
      </w:r>
      <w:r w:rsidRPr="00AE5210">
        <w:t>sistema</w:t>
      </w:r>
      <w:r w:rsidR="00B5483F" w:rsidRPr="00AE5210">
        <w:t xml:space="preserve"> </w:t>
      </w:r>
      <w:r w:rsidRPr="00AE5210">
        <w:t>de</w:t>
      </w:r>
      <w:r w:rsidR="00B5483F" w:rsidRPr="00AE5210">
        <w:t xml:space="preserve"> </w:t>
      </w:r>
      <w:r w:rsidRPr="00AE5210">
        <w:t>apelaciones,</w:t>
      </w:r>
      <w:r w:rsidR="00B5483F" w:rsidRPr="00AE5210">
        <w:t xml:space="preserve"> </w:t>
      </w:r>
      <w:r w:rsidRPr="00AE5210">
        <w:t>o</w:t>
      </w:r>
      <w:r w:rsidR="00B5483F" w:rsidRPr="00AE5210">
        <w:t xml:space="preserve"> </w:t>
      </w:r>
      <w:r w:rsidRPr="00AE5210">
        <w:t>parte</w:t>
      </w:r>
      <w:r w:rsidR="00B5483F" w:rsidRPr="00AE5210">
        <w:t xml:space="preserve"> </w:t>
      </w:r>
      <w:r w:rsidRPr="00AE5210">
        <w:t>de</w:t>
      </w:r>
      <w:r w:rsidR="00B5483F" w:rsidRPr="00AE5210">
        <w:t xml:space="preserve"> </w:t>
      </w:r>
      <w:r w:rsidRPr="00AE5210">
        <w:t>él,</w:t>
      </w:r>
      <w:r w:rsidR="00B5483F" w:rsidRPr="00AE5210">
        <w:t xml:space="preserve"> </w:t>
      </w:r>
      <w:r w:rsidRPr="00AE5210">
        <w:t>a una organización o autoridad que ejerza</w:t>
      </w:r>
      <w:r w:rsidR="00B5483F" w:rsidRPr="00AE5210">
        <w:t xml:space="preserve"> </w:t>
      </w:r>
      <w:r w:rsidRPr="00AE5210">
        <w:t>funciones</w:t>
      </w:r>
      <w:r w:rsidR="00B5483F" w:rsidRPr="00AE5210">
        <w:t xml:space="preserve"> </w:t>
      </w:r>
      <w:r w:rsidRPr="00AE5210">
        <w:t>similares</w:t>
      </w:r>
      <w:r w:rsidR="00B5483F" w:rsidRPr="00AE5210">
        <w:t xml:space="preserve"> </w:t>
      </w:r>
      <w:r w:rsidRPr="00AE5210">
        <w:t>con</w:t>
      </w:r>
      <w:r w:rsidR="00B5483F" w:rsidRPr="00AE5210">
        <w:t xml:space="preserve"> </w:t>
      </w:r>
      <w:r w:rsidRPr="00AE5210">
        <w:t>respecto</w:t>
      </w:r>
      <w:r w:rsidR="00B5483F" w:rsidRPr="00AE5210">
        <w:t xml:space="preserve"> </w:t>
      </w:r>
      <w:r w:rsidRPr="00AE5210">
        <w:t>a</w:t>
      </w:r>
      <w:r w:rsidR="00B5483F" w:rsidRPr="00AE5210">
        <w:t xml:space="preserve"> </w:t>
      </w:r>
      <w:r w:rsidRPr="00AE5210">
        <w:t>los pescadores en general.</w:t>
      </w:r>
    </w:p>
    <w:p w14:paraId="0D01DE3D" w14:textId="77777777" w:rsidR="00EE2177" w:rsidRPr="00AE5210" w:rsidRDefault="00EE2177" w:rsidP="00E74A6F">
      <w:pPr>
        <w:pStyle w:val="BodyText"/>
        <w:spacing w:line="240" w:lineRule="exact"/>
        <w:ind w:left="102"/>
        <w:jc w:val="both"/>
      </w:pPr>
    </w:p>
    <w:p w14:paraId="6A1F2CBF" w14:textId="490489D5" w:rsidR="00EE2177" w:rsidRPr="00AE5210" w:rsidRDefault="00645410" w:rsidP="00EE2177">
      <w:pPr>
        <w:pStyle w:val="BodyText"/>
        <w:spacing w:line="240" w:lineRule="exact"/>
        <w:ind w:left="102"/>
        <w:jc w:val="both"/>
      </w:pPr>
      <w:r w:rsidRPr="00AE5210">
        <w:t>El proceso de apelaciones podrá incluir los siguientes elementos:</w:t>
      </w:r>
    </w:p>
    <w:p w14:paraId="2DA9FFC4" w14:textId="77777777" w:rsidR="009B56C7" w:rsidRPr="00AE5210" w:rsidRDefault="00645410" w:rsidP="00E74A6F">
      <w:pPr>
        <w:pStyle w:val="ListParagraph"/>
        <w:numPr>
          <w:ilvl w:val="1"/>
          <w:numId w:val="29"/>
        </w:numPr>
        <w:tabs>
          <w:tab w:val="left" w:pos="412"/>
        </w:tabs>
        <w:spacing w:before="69" w:line="309" w:lineRule="auto"/>
        <w:ind w:right="558" w:firstLine="54"/>
        <w:jc w:val="both"/>
        <w:rPr>
          <w:sz w:val="21"/>
        </w:rPr>
      </w:pPr>
      <w:r w:rsidRPr="00AE5210">
        <w:rPr>
          <w:sz w:val="21"/>
        </w:rPr>
        <w:t>las calificaciones del médico o del árbitro médico que efectúe la revisión deberían ser al menos equivalentes a las del médico que realizó el examen inicial;</w:t>
      </w:r>
    </w:p>
    <w:p w14:paraId="6DC5D6A5" w14:textId="2DAC7A28" w:rsidR="009B56C7" w:rsidRPr="00AE5210" w:rsidRDefault="00645410" w:rsidP="00E74A6F">
      <w:pPr>
        <w:pStyle w:val="ListParagraph"/>
        <w:numPr>
          <w:ilvl w:val="1"/>
          <w:numId w:val="29"/>
        </w:numPr>
        <w:tabs>
          <w:tab w:val="left" w:pos="417"/>
        </w:tabs>
        <w:spacing w:line="309" w:lineRule="auto"/>
        <w:ind w:right="432" w:firstLine="0"/>
        <w:jc w:val="both"/>
        <w:rPr>
          <w:sz w:val="21"/>
        </w:rPr>
      </w:pPr>
      <w:r w:rsidRPr="00AE5210">
        <w:rPr>
          <w:sz w:val="21"/>
        </w:rPr>
        <w:t>el médico o árbitro</w:t>
      </w:r>
      <w:r w:rsidR="00B5483F" w:rsidRPr="00AE5210">
        <w:rPr>
          <w:sz w:val="21"/>
        </w:rPr>
        <w:t xml:space="preserve"> </w:t>
      </w:r>
      <w:r w:rsidRPr="00AE5210">
        <w:rPr>
          <w:sz w:val="21"/>
        </w:rPr>
        <w:t>médico</w:t>
      </w:r>
      <w:r w:rsidR="00B5483F" w:rsidRPr="00AE5210">
        <w:rPr>
          <w:sz w:val="21"/>
        </w:rPr>
        <w:t xml:space="preserve"> </w:t>
      </w:r>
      <w:r w:rsidRPr="00AE5210">
        <w:rPr>
          <w:sz w:val="21"/>
        </w:rPr>
        <w:t>que</w:t>
      </w:r>
      <w:r w:rsidR="00B5483F" w:rsidRPr="00AE5210">
        <w:rPr>
          <w:sz w:val="21"/>
        </w:rPr>
        <w:t xml:space="preserve"> </w:t>
      </w:r>
      <w:r w:rsidRPr="00AE5210">
        <w:rPr>
          <w:sz w:val="21"/>
        </w:rPr>
        <w:t>efectúe</w:t>
      </w:r>
      <w:r w:rsidR="00B5483F" w:rsidRPr="00AE5210">
        <w:rPr>
          <w:sz w:val="21"/>
        </w:rPr>
        <w:t xml:space="preserve"> </w:t>
      </w:r>
      <w:r w:rsidRPr="00AE5210">
        <w:rPr>
          <w:sz w:val="21"/>
        </w:rPr>
        <w:t>el</w:t>
      </w:r>
      <w:r w:rsidR="00B5483F" w:rsidRPr="00AE5210">
        <w:rPr>
          <w:sz w:val="21"/>
        </w:rPr>
        <w:t xml:space="preserve"> </w:t>
      </w:r>
      <w:r w:rsidRPr="00AE5210">
        <w:rPr>
          <w:sz w:val="21"/>
        </w:rPr>
        <w:t>proceso</w:t>
      </w:r>
      <w:r w:rsidR="00B5483F" w:rsidRPr="00AE5210">
        <w:rPr>
          <w:sz w:val="21"/>
        </w:rPr>
        <w:t xml:space="preserve"> </w:t>
      </w:r>
      <w:r w:rsidRPr="00AE5210">
        <w:rPr>
          <w:sz w:val="21"/>
        </w:rPr>
        <w:t>de</w:t>
      </w:r>
      <w:r w:rsidR="00B5483F" w:rsidRPr="00AE5210">
        <w:rPr>
          <w:sz w:val="21"/>
        </w:rPr>
        <w:t xml:space="preserve"> </w:t>
      </w:r>
      <w:r w:rsidRPr="00AE5210">
        <w:rPr>
          <w:sz w:val="21"/>
        </w:rPr>
        <w:t>revisión</w:t>
      </w:r>
      <w:r w:rsidR="00B5483F" w:rsidRPr="00AE5210">
        <w:rPr>
          <w:sz w:val="21"/>
        </w:rPr>
        <w:t xml:space="preserve"> </w:t>
      </w:r>
      <w:r w:rsidRPr="00AE5210">
        <w:rPr>
          <w:sz w:val="21"/>
        </w:rPr>
        <w:t>debería</w:t>
      </w:r>
      <w:r w:rsidR="00B5483F" w:rsidRPr="00AE5210">
        <w:rPr>
          <w:sz w:val="21"/>
        </w:rPr>
        <w:t xml:space="preserve"> </w:t>
      </w:r>
      <w:r w:rsidRPr="00AE5210">
        <w:rPr>
          <w:sz w:val="21"/>
        </w:rPr>
        <w:t>poder tener acceso a otros expertos médicos;</w:t>
      </w:r>
    </w:p>
    <w:p w14:paraId="59C86CFA" w14:textId="5AF38D6A" w:rsidR="009B56C7" w:rsidRPr="00AE5210" w:rsidRDefault="00645410" w:rsidP="00E74A6F">
      <w:pPr>
        <w:pStyle w:val="ListParagraph"/>
        <w:numPr>
          <w:ilvl w:val="1"/>
          <w:numId w:val="29"/>
        </w:numPr>
        <w:tabs>
          <w:tab w:val="left" w:pos="476"/>
        </w:tabs>
        <w:ind w:left="475" w:hanging="373"/>
        <w:jc w:val="both"/>
        <w:rPr>
          <w:sz w:val="21"/>
        </w:rPr>
      </w:pPr>
      <w:r w:rsidRPr="00AE5210">
        <w:rPr>
          <w:sz w:val="21"/>
        </w:rPr>
        <w:t>el procedimiento de apelación no debería causar retrasos innecesarios al pescador o al operador del buque;</w:t>
      </w:r>
    </w:p>
    <w:p w14:paraId="7909A888" w14:textId="028298EA" w:rsidR="009B56C7" w:rsidRPr="00AE5210" w:rsidRDefault="00645410" w:rsidP="00E74A6F">
      <w:pPr>
        <w:pStyle w:val="ListParagraph"/>
        <w:numPr>
          <w:ilvl w:val="1"/>
          <w:numId w:val="29"/>
        </w:numPr>
        <w:tabs>
          <w:tab w:val="left" w:pos="464"/>
        </w:tabs>
        <w:spacing w:before="66" w:line="309" w:lineRule="auto"/>
        <w:ind w:right="336" w:firstLine="0"/>
        <w:jc w:val="both"/>
        <w:rPr>
          <w:sz w:val="21"/>
        </w:rPr>
      </w:pPr>
      <w:r w:rsidRPr="00AE5210">
        <w:rPr>
          <w:sz w:val="21"/>
        </w:rPr>
        <w:t>el procedimiento de apelación debería considerarse bajo el mismo principio de confidencialidad que se exige para la gestión de los expedientes médicos</w:t>
      </w:r>
      <w:r w:rsidR="00092D04">
        <w:rPr>
          <w:sz w:val="21"/>
        </w:rPr>
        <w:t>;</w:t>
      </w:r>
      <w:r w:rsidRPr="00AE5210">
        <w:rPr>
          <w:sz w:val="21"/>
        </w:rPr>
        <w:t xml:space="preserve"> y</w:t>
      </w:r>
    </w:p>
    <w:p w14:paraId="029350F6" w14:textId="77777777" w:rsidR="009B56C7" w:rsidRPr="00AE5210" w:rsidRDefault="00645410" w:rsidP="00E74A6F">
      <w:pPr>
        <w:pStyle w:val="ListParagraph"/>
        <w:numPr>
          <w:ilvl w:val="1"/>
          <w:numId w:val="29"/>
        </w:numPr>
        <w:tabs>
          <w:tab w:val="left" w:pos="405"/>
        </w:tabs>
        <w:spacing w:line="309" w:lineRule="auto"/>
        <w:ind w:right="432" w:firstLine="0"/>
        <w:jc w:val="both"/>
        <w:rPr>
          <w:sz w:val="21"/>
        </w:rPr>
      </w:pPr>
      <w:r w:rsidRPr="00AE5210">
        <w:rPr>
          <w:sz w:val="21"/>
        </w:rPr>
        <w:t>debería contarse con procedimientos de garantía de la calidad y de revisión para asegurarse de la coherencia e idoneidad de las decisiones adoptadas en los casos de apelación.</w:t>
      </w:r>
    </w:p>
    <w:p w14:paraId="6895A20A" w14:textId="77777777" w:rsidR="009B56C7" w:rsidRPr="00AE5210" w:rsidRDefault="009B56C7" w:rsidP="00E74A6F">
      <w:pPr>
        <w:spacing w:line="309" w:lineRule="auto"/>
        <w:jc w:val="both"/>
        <w:rPr>
          <w:sz w:val="21"/>
        </w:rPr>
        <w:sectPr w:rsidR="009B56C7" w:rsidRPr="00AE5210">
          <w:pgSz w:w="11910" w:h="16840"/>
          <w:pgMar w:top="1260" w:right="760" w:bottom="280" w:left="1000" w:header="708" w:footer="708" w:gutter="0"/>
          <w:cols w:space="708"/>
        </w:sectPr>
      </w:pPr>
    </w:p>
    <w:p w14:paraId="4F764E13" w14:textId="77777777" w:rsidR="009B56C7" w:rsidRPr="00AE5210" w:rsidRDefault="009B56C7" w:rsidP="00E74A6F">
      <w:pPr>
        <w:pStyle w:val="BodyText"/>
        <w:jc w:val="both"/>
        <w:rPr>
          <w:sz w:val="20"/>
        </w:rPr>
      </w:pPr>
    </w:p>
    <w:p w14:paraId="089E03BA" w14:textId="77777777" w:rsidR="009B56C7" w:rsidRPr="00AE5210" w:rsidRDefault="009B56C7" w:rsidP="00E74A6F">
      <w:pPr>
        <w:pStyle w:val="BodyText"/>
        <w:jc w:val="both"/>
        <w:rPr>
          <w:sz w:val="20"/>
        </w:rPr>
      </w:pPr>
    </w:p>
    <w:p w14:paraId="31019B5D" w14:textId="77777777" w:rsidR="009B56C7" w:rsidRPr="00AE5210" w:rsidRDefault="009B56C7" w:rsidP="00E74A6F">
      <w:pPr>
        <w:pStyle w:val="BodyText"/>
        <w:spacing w:before="5"/>
        <w:jc w:val="both"/>
        <w:rPr>
          <w:sz w:val="26"/>
        </w:rPr>
      </w:pPr>
    </w:p>
    <w:p w14:paraId="25B1F962" w14:textId="4C84F0A0" w:rsidR="009B56C7" w:rsidRPr="00AE5210" w:rsidRDefault="00645410" w:rsidP="00E74A6F">
      <w:pPr>
        <w:pStyle w:val="Heading1"/>
        <w:spacing w:line="244" w:lineRule="auto"/>
        <w:ind w:right="677"/>
        <w:jc w:val="both"/>
      </w:pPr>
      <w:bookmarkStart w:id="7" w:name="_TOC_250003"/>
      <w:r w:rsidRPr="00AE5210">
        <w:t xml:space="preserve">Parte 3. Orientaciones para las personas autorizadas por las autoridades competentes para realizar reconocimientos médicos y expedir </w:t>
      </w:r>
      <w:bookmarkEnd w:id="7"/>
      <w:r w:rsidRPr="00AE5210">
        <w:t>certificados médicos</w:t>
      </w:r>
    </w:p>
    <w:p w14:paraId="37B8D9BA" w14:textId="77777777" w:rsidR="009B56C7" w:rsidRPr="00AE5210" w:rsidRDefault="009B56C7" w:rsidP="00E74A6F">
      <w:pPr>
        <w:pStyle w:val="BodyText"/>
        <w:jc w:val="both"/>
        <w:rPr>
          <w:rFonts w:ascii="Calibri"/>
          <w:b/>
          <w:sz w:val="59"/>
        </w:rPr>
      </w:pPr>
    </w:p>
    <w:p w14:paraId="49858618" w14:textId="77777777" w:rsidR="009B56C7" w:rsidRPr="00AE5210" w:rsidRDefault="00645410" w:rsidP="00E74A6F">
      <w:pPr>
        <w:pStyle w:val="Heading2"/>
        <w:numPr>
          <w:ilvl w:val="0"/>
          <w:numId w:val="29"/>
        </w:numPr>
        <w:tabs>
          <w:tab w:val="left" w:pos="436"/>
        </w:tabs>
        <w:ind w:left="435" w:hanging="333"/>
        <w:jc w:val="both"/>
      </w:pPr>
      <w:bookmarkStart w:id="8" w:name="_TOC_250002"/>
      <w:bookmarkEnd w:id="8"/>
      <w:r w:rsidRPr="00AE5210">
        <w:rPr>
          <w:color w:val="1F3763"/>
        </w:rPr>
        <w:t>La importancia del reconocimiento médico para la seguridad y salud de la pesca</w:t>
      </w:r>
    </w:p>
    <w:p w14:paraId="2276122C" w14:textId="77777777" w:rsidR="009B56C7" w:rsidRPr="00AE5210" w:rsidRDefault="009B56C7" w:rsidP="00E74A6F">
      <w:pPr>
        <w:pStyle w:val="BodyText"/>
        <w:jc w:val="both"/>
        <w:rPr>
          <w:b/>
          <w:sz w:val="32"/>
        </w:rPr>
      </w:pPr>
    </w:p>
    <w:p w14:paraId="26A3F874" w14:textId="1C9ADE8F" w:rsidR="009B56C7" w:rsidRPr="00AE5210" w:rsidRDefault="00645410" w:rsidP="00092D04">
      <w:pPr>
        <w:pStyle w:val="BodyText"/>
        <w:spacing w:after="240" w:line="307" w:lineRule="auto"/>
        <w:ind w:left="102" w:right="677"/>
        <w:jc w:val="both"/>
      </w:pPr>
      <w:r w:rsidRPr="00AE5210">
        <w:t>El médico debería tener conciencia</w:t>
      </w:r>
      <w:r w:rsidR="00B5483F" w:rsidRPr="00AE5210">
        <w:t xml:space="preserve"> </w:t>
      </w:r>
      <w:r w:rsidRPr="00AE5210">
        <w:t>de</w:t>
      </w:r>
      <w:r w:rsidR="00B5483F" w:rsidRPr="00AE5210">
        <w:t xml:space="preserve"> </w:t>
      </w:r>
      <w:r w:rsidRPr="00AE5210">
        <w:t>la</w:t>
      </w:r>
      <w:r w:rsidR="00B5483F" w:rsidRPr="00AE5210">
        <w:t xml:space="preserve"> </w:t>
      </w:r>
      <w:r w:rsidRPr="00AE5210">
        <w:t>importancia</w:t>
      </w:r>
      <w:r w:rsidR="00B5483F" w:rsidRPr="00AE5210">
        <w:t xml:space="preserve"> </w:t>
      </w:r>
      <w:r w:rsidRPr="00AE5210">
        <w:t>que</w:t>
      </w:r>
      <w:r w:rsidR="00B5483F" w:rsidRPr="00AE5210">
        <w:t xml:space="preserve"> </w:t>
      </w:r>
      <w:r w:rsidRPr="00AE5210">
        <w:t>reviste</w:t>
      </w:r>
      <w:r w:rsidR="00B5483F" w:rsidRPr="00AE5210">
        <w:t xml:space="preserve"> </w:t>
      </w:r>
      <w:r w:rsidRPr="00AE5210">
        <w:t>el</w:t>
      </w:r>
      <w:r w:rsidR="00B5483F" w:rsidRPr="00AE5210">
        <w:t xml:space="preserve"> </w:t>
      </w:r>
      <w:r w:rsidRPr="00AE5210">
        <w:t>reconocimiento médico para la promoción de la seguridad y salud en el mar y para la evaluación de la</w:t>
      </w:r>
      <w:r w:rsidR="00B5483F" w:rsidRPr="00AE5210">
        <w:t xml:space="preserve"> </w:t>
      </w:r>
      <w:r w:rsidRPr="00AE5210">
        <w:t>aptitud de los pescadores para desempeñar las tareas rutinarias y de emergencia y para</w:t>
      </w:r>
      <w:r w:rsidR="00B5483F" w:rsidRPr="00AE5210">
        <w:t xml:space="preserve"> </w:t>
      </w:r>
      <w:r w:rsidRPr="00AE5210">
        <w:t>vivir a bordo:</w:t>
      </w:r>
    </w:p>
    <w:p w14:paraId="7B7F4524" w14:textId="31AB4760" w:rsidR="009B56C7" w:rsidRPr="00AE5210" w:rsidRDefault="00645410" w:rsidP="00092D04">
      <w:pPr>
        <w:pStyle w:val="ListParagraph"/>
        <w:numPr>
          <w:ilvl w:val="0"/>
          <w:numId w:val="23"/>
        </w:numPr>
        <w:tabs>
          <w:tab w:val="left" w:pos="417"/>
        </w:tabs>
        <w:spacing w:line="309" w:lineRule="auto"/>
        <w:ind w:right="505" w:firstLine="0"/>
        <w:jc w:val="both"/>
        <w:rPr>
          <w:sz w:val="21"/>
        </w:rPr>
      </w:pPr>
      <w:r w:rsidRPr="00AE5210">
        <w:rPr>
          <w:sz w:val="21"/>
        </w:rPr>
        <w:t>Las</w:t>
      </w:r>
      <w:r w:rsidR="00B5483F" w:rsidRPr="00AE5210">
        <w:rPr>
          <w:sz w:val="21"/>
        </w:rPr>
        <w:t xml:space="preserve"> </w:t>
      </w:r>
      <w:r w:rsidRPr="00AE5210">
        <w:rPr>
          <w:sz w:val="21"/>
        </w:rPr>
        <w:t>consecuencias</w:t>
      </w:r>
      <w:r w:rsidR="00B5483F" w:rsidRPr="00AE5210">
        <w:rPr>
          <w:sz w:val="21"/>
        </w:rPr>
        <w:t xml:space="preserve"> </w:t>
      </w:r>
      <w:r w:rsidRPr="00AE5210">
        <w:rPr>
          <w:sz w:val="21"/>
        </w:rPr>
        <w:t>de</w:t>
      </w:r>
      <w:r w:rsidR="00B5483F" w:rsidRPr="00AE5210">
        <w:rPr>
          <w:sz w:val="21"/>
        </w:rPr>
        <w:t xml:space="preserve"> </w:t>
      </w:r>
      <w:r w:rsidRPr="00AE5210">
        <w:rPr>
          <w:sz w:val="21"/>
        </w:rPr>
        <w:t>una</w:t>
      </w:r>
      <w:r w:rsidR="00B5483F" w:rsidRPr="00AE5210">
        <w:rPr>
          <w:sz w:val="21"/>
        </w:rPr>
        <w:t xml:space="preserve"> </w:t>
      </w:r>
      <w:r w:rsidRPr="00AE5210">
        <w:rPr>
          <w:sz w:val="21"/>
        </w:rPr>
        <w:t>inhabilitación</w:t>
      </w:r>
      <w:r w:rsidR="00B5483F" w:rsidRPr="00AE5210">
        <w:rPr>
          <w:sz w:val="21"/>
        </w:rPr>
        <w:t xml:space="preserve"> </w:t>
      </w:r>
      <w:r w:rsidRPr="00AE5210">
        <w:rPr>
          <w:sz w:val="21"/>
        </w:rPr>
        <w:t>producto</w:t>
      </w:r>
      <w:r w:rsidR="00B5483F" w:rsidRPr="00AE5210">
        <w:rPr>
          <w:sz w:val="21"/>
        </w:rPr>
        <w:t xml:space="preserve"> </w:t>
      </w:r>
      <w:r w:rsidRPr="00AE5210">
        <w:rPr>
          <w:sz w:val="21"/>
        </w:rPr>
        <w:t>de</w:t>
      </w:r>
      <w:r w:rsidR="00B5483F" w:rsidRPr="00AE5210">
        <w:rPr>
          <w:sz w:val="21"/>
        </w:rPr>
        <w:t xml:space="preserve"> </w:t>
      </w:r>
      <w:r w:rsidRPr="00AE5210">
        <w:rPr>
          <w:sz w:val="21"/>
        </w:rPr>
        <w:t>una</w:t>
      </w:r>
      <w:r w:rsidR="00B5483F" w:rsidRPr="00AE5210">
        <w:rPr>
          <w:sz w:val="21"/>
        </w:rPr>
        <w:t xml:space="preserve"> </w:t>
      </w:r>
      <w:r w:rsidRPr="00AE5210">
        <w:rPr>
          <w:sz w:val="21"/>
        </w:rPr>
        <w:t>enfermedad</w:t>
      </w:r>
      <w:r w:rsidR="00B5483F" w:rsidRPr="00AE5210">
        <w:rPr>
          <w:sz w:val="21"/>
        </w:rPr>
        <w:t xml:space="preserve"> </w:t>
      </w:r>
      <w:r w:rsidRPr="00AE5210">
        <w:rPr>
          <w:sz w:val="21"/>
        </w:rPr>
        <w:t xml:space="preserve">mientras se trabaja en el mar dependerán de las tareas rutinarias y de emergencia que desempeñe </w:t>
      </w:r>
      <w:r w:rsidR="00AB6442" w:rsidRPr="00AE5210">
        <w:rPr>
          <w:sz w:val="21"/>
        </w:rPr>
        <w:t>el pescador</w:t>
      </w:r>
      <w:r w:rsidRPr="00AE5210">
        <w:rPr>
          <w:sz w:val="21"/>
        </w:rPr>
        <w:t xml:space="preserve"> y de</w:t>
      </w:r>
      <w:r w:rsidR="00B5483F" w:rsidRPr="00AE5210">
        <w:rPr>
          <w:sz w:val="21"/>
        </w:rPr>
        <w:t xml:space="preserve"> </w:t>
      </w:r>
      <w:r w:rsidRPr="00AE5210">
        <w:rPr>
          <w:sz w:val="21"/>
        </w:rPr>
        <w:t>la</w:t>
      </w:r>
      <w:r w:rsidR="00B5483F" w:rsidRPr="00AE5210">
        <w:rPr>
          <w:sz w:val="21"/>
        </w:rPr>
        <w:t xml:space="preserve"> </w:t>
      </w:r>
      <w:r w:rsidRPr="00AE5210">
        <w:rPr>
          <w:sz w:val="21"/>
        </w:rPr>
        <w:t>distancia</w:t>
      </w:r>
      <w:r w:rsidR="00B5483F" w:rsidRPr="00AE5210">
        <w:rPr>
          <w:sz w:val="21"/>
        </w:rPr>
        <w:t xml:space="preserve"> </w:t>
      </w:r>
      <w:r w:rsidRPr="00AE5210">
        <w:rPr>
          <w:sz w:val="21"/>
        </w:rPr>
        <w:t>del</w:t>
      </w:r>
      <w:r w:rsidR="00B5483F" w:rsidRPr="00AE5210">
        <w:rPr>
          <w:sz w:val="21"/>
        </w:rPr>
        <w:t xml:space="preserve"> </w:t>
      </w:r>
      <w:r w:rsidRPr="00AE5210">
        <w:rPr>
          <w:sz w:val="21"/>
        </w:rPr>
        <w:t>buque</w:t>
      </w:r>
      <w:r w:rsidR="00B5483F" w:rsidRPr="00AE5210">
        <w:rPr>
          <w:sz w:val="21"/>
        </w:rPr>
        <w:t xml:space="preserve"> </w:t>
      </w:r>
      <w:r w:rsidRPr="00AE5210">
        <w:rPr>
          <w:sz w:val="21"/>
        </w:rPr>
        <w:t>a</w:t>
      </w:r>
      <w:r w:rsidR="00B5483F" w:rsidRPr="00AE5210">
        <w:rPr>
          <w:sz w:val="21"/>
        </w:rPr>
        <w:t xml:space="preserve"> </w:t>
      </w:r>
      <w:r w:rsidRPr="00AE5210">
        <w:rPr>
          <w:sz w:val="21"/>
        </w:rPr>
        <w:t>un</w:t>
      </w:r>
      <w:r w:rsidR="00B5483F" w:rsidRPr="00AE5210">
        <w:rPr>
          <w:sz w:val="21"/>
        </w:rPr>
        <w:t xml:space="preserve"> </w:t>
      </w:r>
      <w:r w:rsidRPr="00AE5210">
        <w:rPr>
          <w:sz w:val="21"/>
        </w:rPr>
        <w:t>centro</w:t>
      </w:r>
      <w:r w:rsidR="00B5483F" w:rsidRPr="00AE5210">
        <w:rPr>
          <w:sz w:val="21"/>
        </w:rPr>
        <w:t xml:space="preserve"> </w:t>
      </w:r>
      <w:r w:rsidRPr="00AE5210">
        <w:rPr>
          <w:sz w:val="21"/>
        </w:rPr>
        <w:t>de</w:t>
      </w:r>
      <w:r w:rsidR="00B5483F" w:rsidRPr="00AE5210">
        <w:rPr>
          <w:sz w:val="21"/>
        </w:rPr>
        <w:t xml:space="preserve"> </w:t>
      </w:r>
      <w:r w:rsidRPr="00AE5210">
        <w:rPr>
          <w:sz w:val="21"/>
        </w:rPr>
        <w:t>atención</w:t>
      </w:r>
      <w:r w:rsidR="00B5483F" w:rsidRPr="00AE5210">
        <w:rPr>
          <w:sz w:val="21"/>
        </w:rPr>
        <w:t xml:space="preserve"> </w:t>
      </w:r>
      <w:r w:rsidRPr="00AE5210">
        <w:rPr>
          <w:sz w:val="21"/>
        </w:rPr>
        <w:t>médica en tierra. Las</w:t>
      </w:r>
      <w:r w:rsidR="00B5483F" w:rsidRPr="00AE5210">
        <w:rPr>
          <w:sz w:val="21"/>
        </w:rPr>
        <w:t xml:space="preserve"> </w:t>
      </w:r>
      <w:r w:rsidRPr="00AE5210">
        <w:rPr>
          <w:sz w:val="21"/>
        </w:rPr>
        <w:t>inhabilitaciones</w:t>
      </w:r>
      <w:r w:rsidR="00B5483F" w:rsidRPr="00AE5210">
        <w:rPr>
          <w:sz w:val="21"/>
        </w:rPr>
        <w:t xml:space="preserve"> </w:t>
      </w:r>
      <w:r w:rsidRPr="00AE5210">
        <w:rPr>
          <w:sz w:val="21"/>
        </w:rPr>
        <w:t>por</w:t>
      </w:r>
      <w:r w:rsidR="00B5483F" w:rsidRPr="00AE5210">
        <w:rPr>
          <w:sz w:val="21"/>
        </w:rPr>
        <w:t xml:space="preserve"> </w:t>
      </w:r>
      <w:r w:rsidRPr="00AE5210">
        <w:rPr>
          <w:sz w:val="21"/>
        </w:rPr>
        <w:t>enfermedad</w:t>
      </w:r>
      <w:r w:rsidR="00B5483F" w:rsidRPr="00AE5210">
        <w:rPr>
          <w:sz w:val="21"/>
        </w:rPr>
        <w:t xml:space="preserve"> </w:t>
      </w:r>
      <w:r w:rsidRPr="00AE5210">
        <w:rPr>
          <w:sz w:val="21"/>
        </w:rPr>
        <w:t>podrían</w:t>
      </w:r>
      <w:r w:rsidR="00B5483F" w:rsidRPr="00AE5210">
        <w:rPr>
          <w:sz w:val="21"/>
        </w:rPr>
        <w:t xml:space="preserve"> </w:t>
      </w:r>
      <w:r w:rsidRPr="00AE5210">
        <w:rPr>
          <w:sz w:val="21"/>
        </w:rPr>
        <w:t>afectar</w:t>
      </w:r>
      <w:r w:rsidR="00B5483F" w:rsidRPr="00AE5210">
        <w:rPr>
          <w:sz w:val="21"/>
        </w:rPr>
        <w:t xml:space="preserve"> </w:t>
      </w:r>
      <w:r w:rsidRPr="00AE5210">
        <w:rPr>
          <w:sz w:val="21"/>
        </w:rPr>
        <w:t>negativamente</w:t>
      </w:r>
      <w:r w:rsidR="00B5483F" w:rsidRPr="00AE5210">
        <w:rPr>
          <w:sz w:val="21"/>
        </w:rPr>
        <w:t xml:space="preserve"> </w:t>
      </w:r>
      <w:r w:rsidRPr="00AE5210">
        <w:rPr>
          <w:sz w:val="21"/>
        </w:rPr>
        <w:t>a las operaciones del buque, ya que tanto la persona de que se trate como quienes prestan la atención no estarán disponibles para las tareas normales. Una enfermedad en el mar también puede poner</w:t>
      </w:r>
      <w:r w:rsidR="00B5483F" w:rsidRPr="00AE5210">
        <w:rPr>
          <w:sz w:val="21"/>
        </w:rPr>
        <w:t xml:space="preserve"> </w:t>
      </w:r>
      <w:r w:rsidRPr="00AE5210">
        <w:rPr>
          <w:sz w:val="21"/>
        </w:rPr>
        <w:t>en</w:t>
      </w:r>
      <w:r w:rsidR="00B5483F" w:rsidRPr="00AE5210">
        <w:rPr>
          <w:sz w:val="21"/>
        </w:rPr>
        <w:t xml:space="preserve"> </w:t>
      </w:r>
      <w:r w:rsidRPr="00AE5210">
        <w:rPr>
          <w:sz w:val="21"/>
        </w:rPr>
        <w:t>peligro</w:t>
      </w:r>
      <w:r w:rsidR="00B5483F" w:rsidRPr="00AE5210">
        <w:rPr>
          <w:sz w:val="21"/>
        </w:rPr>
        <w:t xml:space="preserve"> </w:t>
      </w:r>
      <w:r w:rsidRPr="00AE5210">
        <w:rPr>
          <w:sz w:val="21"/>
        </w:rPr>
        <w:t>a</w:t>
      </w:r>
      <w:r w:rsidR="00B5483F" w:rsidRPr="00AE5210">
        <w:rPr>
          <w:sz w:val="21"/>
        </w:rPr>
        <w:t xml:space="preserve"> </w:t>
      </w:r>
      <w:r w:rsidRPr="00AE5210">
        <w:rPr>
          <w:sz w:val="21"/>
        </w:rPr>
        <w:t>la</w:t>
      </w:r>
      <w:r w:rsidR="00B5483F" w:rsidRPr="00AE5210">
        <w:rPr>
          <w:sz w:val="21"/>
        </w:rPr>
        <w:t xml:space="preserve"> </w:t>
      </w:r>
      <w:r w:rsidRPr="00AE5210">
        <w:rPr>
          <w:sz w:val="21"/>
        </w:rPr>
        <w:t>persona</w:t>
      </w:r>
      <w:r w:rsidR="00B5483F" w:rsidRPr="00AE5210">
        <w:rPr>
          <w:sz w:val="21"/>
        </w:rPr>
        <w:t xml:space="preserve"> </w:t>
      </w:r>
      <w:r w:rsidRPr="00AE5210">
        <w:rPr>
          <w:sz w:val="21"/>
        </w:rPr>
        <w:t>debido</w:t>
      </w:r>
      <w:r w:rsidR="00B5483F" w:rsidRPr="00AE5210">
        <w:rPr>
          <w:sz w:val="21"/>
        </w:rPr>
        <w:t xml:space="preserve"> </w:t>
      </w:r>
      <w:r w:rsidRPr="00AE5210">
        <w:rPr>
          <w:sz w:val="21"/>
        </w:rPr>
        <w:t>al</w:t>
      </w:r>
      <w:r w:rsidR="00B5483F" w:rsidRPr="00AE5210">
        <w:rPr>
          <w:sz w:val="21"/>
        </w:rPr>
        <w:t xml:space="preserve"> </w:t>
      </w:r>
      <w:r w:rsidRPr="00AE5210">
        <w:rPr>
          <w:sz w:val="21"/>
        </w:rPr>
        <w:t xml:space="preserve">limitado grado de atención disponible. A pesar de que se puede llevar un botiquín a bordo, este contiene únicamente </w:t>
      </w:r>
      <w:r w:rsidR="00AB6442" w:rsidRPr="00AE5210">
        <w:rPr>
          <w:sz w:val="21"/>
        </w:rPr>
        <w:t>suministros médicos básicos</w:t>
      </w:r>
      <w:r w:rsidRPr="00AE5210">
        <w:rPr>
          <w:sz w:val="21"/>
        </w:rPr>
        <w:t xml:space="preserve"> y los pescadores </w:t>
      </w:r>
      <w:r w:rsidR="00AB6442" w:rsidRPr="00AE5210">
        <w:rPr>
          <w:sz w:val="21"/>
        </w:rPr>
        <w:t>solo reciben formación básica en materia de primeros auxilios o en materia médica</w:t>
      </w:r>
      <w:r w:rsidRPr="00AE5210">
        <w:rPr>
          <w:sz w:val="21"/>
        </w:rPr>
        <w:t>. La</w:t>
      </w:r>
      <w:r w:rsidR="00B5483F" w:rsidRPr="00AE5210">
        <w:rPr>
          <w:sz w:val="21"/>
        </w:rPr>
        <w:t xml:space="preserve"> </w:t>
      </w:r>
      <w:r w:rsidRPr="00AE5210">
        <w:rPr>
          <w:sz w:val="21"/>
        </w:rPr>
        <w:t>medicación de</w:t>
      </w:r>
      <w:r w:rsidR="00AB6442" w:rsidRPr="00AE5210">
        <w:rPr>
          <w:sz w:val="21"/>
        </w:rPr>
        <w:t xml:space="preserve"> </w:t>
      </w:r>
      <w:r w:rsidRPr="00AE5210">
        <w:rPr>
          <w:sz w:val="21"/>
        </w:rPr>
        <w:t>los pescadores se debe evaluar cuidadosamente ya que puede causar inhabilitación debido a efectos secundarios que no se pueden atender fácilmente en el</w:t>
      </w:r>
      <w:r w:rsidR="00B5483F" w:rsidRPr="00AE5210">
        <w:rPr>
          <w:sz w:val="21"/>
        </w:rPr>
        <w:t xml:space="preserve"> </w:t>
      </w:r>
      <w:r w:rsidRPr="00AE5210">
        <w:rPr>
          <w:sz w:val="21"/>
        </w:rPr>
        <w:t>mar. Cuando una medicina sea esencial para controlar</w:t>
      </w:r>
      <w:r w:rsidR="00B5483F" w:rsidRPr="00AE5210">
        <w:rPr>
          <w:sz w:val="21"/>
        </w:rPr>
        <w:t xml:space="preserve"> </w:t>
      </w:r>
      <w:r w:rsidRPr="00AE5210">
        <w:rPr>
          <w:sz w:val="21"/>
        </w:rPr>
        <w:t>una</w:t>
      </w:r>
      <w:r w:rsidR="00B5483F" w:rsidRPr="00AE5210">
        <w:rPr>
          <w:sz w:val="21"/>
        </w:rPr>
        <w:t xml:space="preserve"> </w:t>
      </w:r>
      <w:r w:rsidRPr="00AE5210">
        <w:rPr>
          <w:sz w:val="21"/>
        </w:rPr>
        <w:t>afección</w:t>
      </w:r>
      <w:r w:rsidR="00B5483F" w:rsidRPr="00AE5210">
        <w:rPr>
          <w:sz w:val="21"/>
        </w:rPr>
        <w:t xml:space="preserve"> </w:t>
      </w:r>
      <w:r w:rsidRPr="00AE5210">
        <w:rPr>
          <w:sz w:val="21"/>
        </w:rPr>
        <w:t>potencialmente mortal, la incapacidad para tomarla podría tener graves consecuencias (ver anexo D para obtener una información más detallada).</w:t>
      </w:r>
    </w:p>
    <w:p w14:paraId="5C8C6F76" w14:textId="24A3E64F" w:rsidR="009B56C7" w:rsidRPr="00AE5210" w:rsidRDefault="00645410" w:rsidP="00E74A6F">
      <w:pPr>
        <w:pStyle w:val="ListParagraph"/>
        <w:numPr>
          <w:ilvl w:val="0"/>
          <w:numId w:val="23"/>
        </w:numPr>
        <w:tabs>
          <w:tab w:val="left" w:pos="417"/>
        </w:tabs>
        <w:spacing w:line="309" w:lineRule="auto"/>
        <w:ind w:right="505" w:firstLine="0"/>
        <w:jc w:val="both"/>
        <w:rPr>
          <w:sz w:val="21"/>
        </w:rPr>
      </w:pPr>
      <w:r w:rsidRPr="00AE5210">
        <w:rPr>
          <w:sz w:val="21"/>
        </w:rPr>
        <w:t>Las enfermedades</w:t>
      </w:r>
      <w:r w:rsidR="00B5483F" w:rsidRPr="00AE5210">
        <w:rPr>
          <w:sz w:val="21"/>
        </w:rPr>
        <w:t xml:space="preserve"> </w:t>
      </w:r>
      <w:r w:rsidRPr="00AE5210">
        <w:rPr>
          <w:sz w:val="21"/>
        </w:rPr>
        <w:t>infecciosas</w:t>
      </w:r>
      <w:r w:rsidR="00B5483F" w:rsidRPr="00AE5210">
        <w:rPr>
          <w:sz w:val="21"/>
        </w:rPr>
        <w:t xml:space="preserve"> </w:t>
      </w:r>
      <w:r w:rsidRPr="00AE5210">
        <w:rPr>
          <w:sz w:val="21"/>
        </w:rPr>
        <w:t>se</w:t>
      </w:r>
      <w:r w:rsidR="00B5483F" w:rsidRPr="00AE5210">
        <w:rPr>
          <w:sz w:val="21"/>
        </w:rPr>
        <w:t xml:space="preserve"> </w:t>
      </w:r>
      <w:r w:rsidRPr="00AE5210">
        <w:rPr>
          <w:sz w:val="21"/>
        </w:rPr>
        <w:t>pueden</w:t>
      </w:r>
      <w:r w:rsidR="00B5483F" w:rsidRPr="00AE5210">
        <w:rPr>
          <w:sz w:val="21"/>
        </w:rPr>
        <w:t xml:space="preserve"> </w:t>
      </w:r>
      <w:r w:rsidRPr="00AE5210">
        <w:rPr>
          <w:sz w:val="21"/>
        </w:rPr>
        <w:t>transmitir</w:t>
      </w:r>
      <w:r w:rsidR="00B5483F" w:rsidRPr="00AE5210">
        <w:rPr>
          <w:sz w:val="21"/>
        </w:rPr>
        <w:t xml:space="preserve"> </w:t>
      </w:r>
      <w:r w:rsidRPr="00AE5210">
        <w:rPr>
          <w:sz w:val="21"/>
        </w:rPr>
        <w:t>a</w:t>
      </w:r>
      <w:r w:rsidR="00B5483F" w:rsidRPr="00AE5210">
        <w:rPr>
          <w:sz w:val="21"/>
        </w:rPr>
        <w:t xml:space="preserve"> </w:t>
      </w:r>
      <w:r w:rsidRPr="00AE5210">
        <w:rPr>
          <w:sz w:val="21"/>
        </w:rPr>
        <w:t>otras</w:t>
      </w:r>
      <w:r w:rsidR="00B5483F" w:rsidRPr="00AE5210">
        <w:rPr>
          <w:sz w:val="21"/>
        </w:rPr>
        <w:t xml:space="preserve"> </w:t>
      </w:r>
      <w:r w:rsidRPr="00AE5210">
        <w:rPr>
          <w:sz w:val="21"/>
        </w:rPr>
        <w:t>personas</w:t>
      </w:r>
      <w:r w:rsidR="00B5483F" w:rsidRPr="00AE5210">
        <w:rPr>
          <w:sz w:val="21"/>
        </w:rPr>
        <w:t xml:space="preserve"> </w:t>
      </w:r>
      <w:r w:rsidRPr="00AE5210">
        <w:rPr>
          <w:sz w:val="21"/>
        </w:rPr>
        <w:t>a</w:t>
      </w:r>
      <w:r w:rsidR="00B5483F" w:rsidRPr="00AE5210">
        <w:rPr>
          <w:sz w:val="21"/>
        </w:rPr>
        <w:t xml:space="preserve"> </w:t>
      </w:r>
      <w:r w:rsidRPr="00AE5210">
        <w:rPr>
          <w:sz w:val="21"/>
        </w:rPr>
        <w:t>bordo. Esto</w:t>
      </w:r>
      <w:r w:rsidR="00B5483F" w:rsidRPr="00AE5210">
        <w:rPr>
          <w:sz w:val="21"/>
        </w:rPr>
        <w:t xml:space="preserve"> </w:t>
      </w:r>
      <w:r w:rsidRPr="00AE5210">
        <w:rPr>
          <w:sz w:val="21"/>
        </w:rPr>
        <w:t>es</w:t>
      </w:r>
      <w:r w:rsidR="00B5483F" w:rsidRPr="00AE5210">
        <w:rPr>
          <w:sz w:val="21"/>
        </w:rPr>
        <w:t xml:space="preserve"> </w:t>
      </w:r>
      <w:r w:rsidRPr="00AE5210">
        <w:rPr>
          <w:sz w:val="21"/>
        </w:rPr>
        <w:t>particularmente</w:t>
      </w:r>
      <w:r w:rsidR="00B5483F" w:rsidRPr="00AE5210">
        <w:rPr>
          <w:sz w:val="21"/>
        </w:rPr>
        <w:t xml:space="preserve"> </w:t>
      </w:r>
      <w:r w:rsidRPr="00AE5210">
        <w:rPr>
          <w:sz w:val="21"/>
        </w:rPr>
        <w:t>pertinente</w:t>
      </w:r>
      <w:r w:rsidR="00B5483F" w:rsidRPr="00AE5210">
        <w:rPr>
          <w:sz w:val="21"/>
        </w:rPr>
        <w:t xml:space="preserve"> </w:t>
      </w:r>
      <w:r w:rsidRPr="00AE5210">
        <w:rPr>
          <w:sz w:val="21"/>
        </w:rPr>
        <w:t>tratándose</w:t>
      </w:r>
      <w:r w:rsidR="00B5483F" w:rsidRPr="00AE5210">
        <w:rPr>
          <w:sz w:val="21"/>
        </w:rPr>
        <w:t xml:space="preserve"> </w:t>
      </w:r>
      <w:r w:rsidRPr="00AE5210">
        <w:rPr>
          <w:sz w:val="21"/>
        </w:rPr>
        <w:t>de</w:t>
      </w:r>
      <w:r w:rsidR="00B5483F" w:rsidRPr="00AE5210">
        <w:rPr>
          <w:sz w:val="21"/>
        </w:rPr>
        <w:t xml:space="preserve"> </w:t>
      </w:r>
      <w:r w:rsidRPr="00AE5210">
        <w:rPr>
          <w:sz w:val="21"/>
        </w:rPr>
        <w:t>infecciones</w:t>
      </w:r>
      <w:r w:rsidR="00B5483F" w:rsidRPr="00AE5210">
        <w:rPr>
          <w:sz w:val="21"/>
        </w:rPr>
        <w:t xml:space="preserve"> </w:t>
      </w:r>
      <w:r w:rsidRPr="00AE5210">
        <w:rPr>
          <w:sz w:val="21"/>
        </w:rPr>
        <w:t>transmitidas</w:t>
      </w:r>
      <w:r w:rsidR="00B5483F" w:rsidRPr="00AE5210">
        <w:rPr>
          <w:sz w:val="21"/>
        </w:rPr>
        <w:t xml:space="preserve"> </w:t>
      </w:r>
      <w:r w:rsidRPr="00AE5210">
        <w:rPr>
          <w:sz w:val="21"/>
        </w:rPr>
        <w:t>a</w:t>
      </w:r>
      <w:r w:rsidR="00B5483F" w:rsidRPr="00AE5210">
        <w:rPr>
          <w:sz w:val="21"/>
        </w:rPr>
        <w:t xml:space="preserve"> </w:t>
      </w:r>
      <w:r w:rsidRPr="00AE5210">
        <w:rPr>
          <w:sz w:val="21"/>
        </w:rPr>
        <w:t>través de los alimentos que padezcan las personas que preparan o manipulan</w:t>
      </w:r>
      <w:r w:rsidR="00B5483F" w:rsidRPr="00AE5210">
        <w:rPr>
          <w:sz w:val="21"/>
        </w:rPr>
        <w:t xml:space="preserve"> </w:t>
      </w:r>
      <w:r w:rsidRPr="00AE5210">
        <w:rPr>
          <w:sz w:val="21"/>
        </w:rPr>
        <w:t>comidas o bebidas. Durante el reconocimiento médico o en otras ocasiones se</w:t>
      </w:r>
      <w:r w:rsidR="00B5483F" w:rsidRPr="00AE5210">
        <w:rPr>
          <w:sz w:val="21"/>
        </w:rPr>
        <w:t xml:space="preserve"> </w:t>
      </w:r>
      <w:r w:rsidRPr="00AE5210">
        <w:rPr>
          <w:sz w:val="21"/>
        </w:rPr>
        <w:t>podrán practicar exámenes para detectar infecciones pertinentes.</w:t>
      </w:r>
    </w:p>
    <w:p w14:paraId="129CE59A" w14:textId="5BF6D389" w:rsidR="009B56C7" w:rsidRPr="00AE5210" w:rsidRDefault="00645410" w:rsidP="00E74A6F">
      <w:pPr>
        <w:pStyle w:val="ListParagraph"/>
        <w:numPr>
          <w:ilvl w:val="0"/>
          <w:numId w:val="23"/>
        </w:numPr>
        <w:tabs>
          <w:tab w:val="left" w:pos="474"/>
        </w:tabs>
        <w:spacing w:line="309" w:lineRule="auto"/>
        <w:ind w:right="806" w:firstLine="0"/>
        <w:jc w:val="both"/>
        <w:rPr>
          <w:sz w:val="21"/>
        </w:rPr>
      </w:pPr>
      <w:r w:rsidRPr="00AE5210">
        <w:rPr>
          <w:sz w:val="21"/>
        </w:rPr>
        <w:t>Las limitaciones de la capacidad física de un pescador pueden afectar a la habilidad para desempeñar las tareas rutinarias y de emergencia (por ejemplo, utilizar el aparato respiratorio). Además, esas limitaciones pueden dificultar</w:t>
      </w:r>
      <w:r w:rsidR="00B5483F" w:rsidRPr="00AE5210">
        <w:rPr>
          <w:sz w:val="21"/>
        </w:rPr>
        <w:t xml:space="preserve"> </w:t>
      </w:r>
      <w:r w:rsidRPr="00AE5210">
        <w:rPr>
          <w:sz w:val="21"/>
        </w:rPr>
        <w:t>una</w:t>
      </w:r>
      <w:r w:rsidR="00B5483F" w:rsidRPr="00AE5210">
        <w:rPr>
          <w:sz w:val="21"/>
        </w:rPr>
        <w:t xml:space="preserve"> </w:t>
      </w:r>
      <w:r w:rsidRPr="00AE5210">
        <w:rPr>
          <w:sz w:val="21"/>
        </w:rPr>
        <w:t>operación</w:t>
      </w:r>
      <w:r w:rsidR="00B5483F" w:rsidRPr="00AE5210">
        <w:rPr>
          <w:sz w:val="21"/>
        </w:rPr>
        <w:t xml:space="preserve"> </w:t>
      </w:r>
      <w:r w:rsidRPr="00AE5210">
        <w:rPr>
          <w:sz w:val="21"/>
        </w:rPr>
        <w:t>de</w:t>
      </w:r>
      <w:r w:rsidR="00B5483F" w:rsidRPr="00AE5210">
        <w:rPr>
          <w:sz w:val="21"/>
        </w:rPr>
        <w:t xml:space="preserve"> </w:t>
      </w:r>
      <w:r w:rsidRPr="00AE5210">
        <w:rPr>
          <w:sz w:val="21"/>
        </w:rPr>
        <w:t>rescate en caso de lesión o enfermedad.</w:t>
      </w:r>
    </w:p>
    <w:p w14:paraId="2820EF5B" w14:textId="083347C0" w:rsidR="009B56C7" w:rsidRPr="00AE5210" w:rsidRDefault="00645410" w:rsidP="00E74A6F">
      <w:pPr>
        <w:pStyle w:val="ListParagraph"/>
        <w:numPr>
          <w:ilvl w:val="0"/>
          <w:numId w:val="23"/>
        </w:numPr>
        <w:tabs>
          <w:tab w:val="left" w:pos="465"/>
        </w:tabs>
        <w:spacing w:line="309" w:lineRule="auto"/>
        <w:ind w:right="469" w:firstLine="0"/>
        <w:jc w:val="both"/>
        <w:rPr>
          <w:sz w:val="21"/>
        </w:rPr>
      </w:pPr>
      <w:r w:rsidRPr="00AE5210">
        <w:rPr>
          <w:sz w:val="21"/>
        </w:rPr>
        <w:t>El reconocimiento médico se</w:t>
      </w:r>
      <w:r w:rsidR="00B5483F" w:rsidRPr="00AE5210">
        <w:rPr>
          <w:sz w:val="21"/>
        </w:rPr>
        <w:t xml:space="preserve"> </w:t>
      </w:r>
      <w:r w:rsidRPr="00AE5210">
        <w:rPr>
          <w:sz w:val="21"/>
        </w:rPr>
        <w:t>puede</w:t>
      </w:r>
      <w:r w:rsidR="00B5483F" w:rsidRPr="00AE5210">
        <w:rPr>
          <w:sz w:val="21"/>
        </w:rPr>
        <w:t xml:space="preserve"> </w:t>
      </w:r>
      <w:r w:rsidRPr="00AE5210">
        <w:rPr>
          <w:sz w:val="21"/>
        </w:rPr>
        <w:t>considerar</w:t>
      </w:r>
      <w:r w:rsidR="00B5483F" w:rsidRPr="00AE5210">
        <w:rPr>
          <w:sz w:val="21"/>
        </w:rPr>
        <w:t xml:space="preserve"> </w:t>
      </w:r>
      <w:r w:rsidRPr="00AE5210">
        <w:rPr>
          <w:sz w:val="21"/>
        </w:rPr>
        <w:t>una</w:t>
      </w:r>
      <w:r w:rsidR="00B5483F" w:rsidRPr="00AE5210">
        <w:rPr>
          <w:sz w:val="21"/>
        </w:rPr>
        <w:t xml:space="preserve"> </w:t>
      </w:r>
      <w:r w:rsidRPr="00AE5210">
        <w:rPr>
          <w:sz w:val="21"/>
        </w:rPr>
        <w:t>oportunidad</w:t>
      </w:r>
      <w:r w:rsidR="00B5483F" w:rsidRPr="00AE5210">
        <w:rPr>
          <w:sz w:val="21"/>
        </w:rPr>
        <w:t xml:space="preserve"> </w:t>
      </w:r>
      <w:r w:rsidRPr="00AE5210">
        <w:rPr>
          <w:sz w:val="21"/>
        </w:rPr>
        <w:t>para</w:t>
      </w:r>
      <w:r w:rsidR="00B5483F" w:rsidRPr="00AE5210">
        <w:rPr>
          <w:sz w:val="21"/>
        </w:rPr>
        <w:t xml:space="preserve"> </w:t>
      </w:r>
      <w:r w:rsidRPr="00AE5210">
        <w:rPr>
          <w:sz w:val="21"/>
        </w:rPr>
        <w:t>descubrir una enfermedad en una etapa inicial o</w:t>
      </w:r>
      <w:r w:rsidR="00B5483F" w:rsidRPr="00AE5210">
        <w:rPr>
          <w:sz w:val="21"/>
        </w:rPr>
        <w:t xml:space="preserve"> </w:t>
      </w:r>
      <w:r w:rsidRPr="00AE5210">
        <w:rPr>
          <w:sz w:val="21"/>
        </w:rPr>
        <w:t>los</w:t>
      </w:r>
      <w:r w:rsidR="00B5483F" w:rsidRPr="00AE5210">
        <w:rPr>
          <w:sz w:val="21"/>
        </w:rPr>
        <w:t xml:space="preserve"> </w:t>
      </w:r>
      <w:r w:rsidRPr="00AE5210">
        <w:rPr>
          <w:sz w:val="21"/>
        </w:rPr>
        <w:t>factores</w:t>
      </w:r>
      <w:r w:rsidR="00B5483F" w:rsidRPr="00AE5210">
        <w:rPr>
          <w:sz w:val="21"/>
        </w:rPr>
        <w:t xml:space="preserve"> </w:t>
      </w:r>
      <w:r w:rsidRPr="00AE5210">
        <w:rPr>
          <w:sz w:val="21"/>
        </w:rPr>
        <w:t>de</w:t>
      </w:r>
      <w:r w:rsidR="00B5483F" w:rsidRPr="00AE5210">
        <w:rPr>
          <w:sz w:val="21"/>
        </w:rPr>
        <w:t xml:space="preserve"> </w:t>
      </w:r>
      <w:r w:rsidRPr="00AE5210">
        <w:rPr>
          <w:sz w:val="21"/>
        </w:rPr>
        <w:t>riesgo</w:t>
      </w:r>
      <w:r w:rsidR="00B5483F" w:rsidRPr="00AE5210">
        <w:rPr>
          <w:sz w:val="21"/>
        </w:rPr>
        <w:t xml:space="preserve"> </w:t>
      </w:r>
      <w:r w:rsidRPr="00AE5210">
        <w:rPr>
          <w:sz w:val="21"/>
        </w:rPr>
        <w:t>que</w:t>
      </w:r>
      <w:r w:rsidR="00B5483F" w:rsidRPr="00AE5210">
        <w:rPr>
          <w:sz w:val="21"/>
        </w:rPr>
        <w:t xml:space="preserve"> </w:t>
      </w:r>
      <w:r w:rsidRPr="00AE5210">
        <w:rPr>
          <w:sz w:val="21"/>
        </w:rPr>
        <w:t>puedan</w:t>
      </w:r>
      <w:r w:rsidR="00B5483F" w:rsidRPr="00AE5210">
        <w:rPr>
          <w:sz w:val="21"/>
        </w:rPr>
        <w:t xml:space="preserve"> </w:t>
      </w:r>
      <w:r w:rsidRPr="00AE5210">
        <w:rPr>
          <w:sz w:val="21"/>
        </w:rPr>
        <w:t>producir una enfermedad. El médico puede aconsejar al pescador la adopción de medidas preventivas, o se</w:t>
      </w:r>
      <w:r w:rsidR="00B5483F" w:rsidRPr="00AE5210">
        <w:rPr>
          <w:sz w:val="21"/>
        </w:rPr>
        <w:t xml:space="preserve"> </w:t>
      </w:r>
      <w:r w:rsidRPr="00AE5210">
        <w:rPr>
          <w:sz w:val="21"/>
        </w:rPr>
        <w:t>le</w:t>
      </w:r>
      <w:r w:rsidR="00B5483F" w:rsidRPr="00AE5210">
        <w:rPr>
          <w:sz w:val="21"/>
        </w:rPr>
        <w:t xml:space="preserve"> </w:t>
      </w:r>
      <w:r w:rsidRPr="00AE5210">
        <w:rPr>
          <w:sz w:val="21"/>
        </w:rPr>
        <w:t>puede</w:t>
      </w:r>
      <w:r w:rsidR="00B5483F" w:rsidRPr="00AE5210">
        <w:rPr>
          <w:sz w:val="21"/>
        </w:rPr>
        <w:t xml:space="preserve"> </w:t>
      </w:r>
      <w:r w:rsidRPr="00AE5210">
        <w:rPr>
          <w:sz w:val="21"/>
        </w:rPr>
        <w:t>pedir</w:t>
      </w:r>
      <w:r w:rsidR="00B5483F" w:rsidRPr="00AE5210">
        <w:rPr>
          <w:sz w:val="21"/>
        </w:rPr>
        <w:t xml:space="preserve"> </w:t>
      </w:r>
      <w:r w:rsidRPr="00AE5210">
        <w:rPr>
          <w:sz w:val="21"/>
        </w:rPr>
        <w:t>que</w:t>
      </w:r>
      <w:r w:rsidR="00B5483F" w:rsidRPr="00AE5210">
        <w:rPr>
          <w:sz w:val="21"/>
        </w:rPr>
        <w:t xml:space="preserve"> </w:t>
      </w:r>
      <w:r w:rsidRPr="00AE5210">
        <w:rPr>
          <w:sz w:val="21"/>
        </w:rPr>
        <w:t>se</w:t>
      </w:r>
      <w:r w:rsidR="00B5483F" w:rsidRPr="00AE5210">
        <w:rPr>
          <w:sz w:val="21"/>
        </w:rPr>
        <w:t xml:space="preserve"> </w:t>
      </w:r>
      <w:r w:rsidRPr="00AE5210">
        <w:rPr>
          <w:sz w:val="21"/>
        </w:rPr>
        <w:t>someta</w:t>
      </w:r>
      <w:r w:rsidR="00B5483F" w:rsidRPr="00AE5210">
        <w:rPr>
          <w:sz w:val="21"/>
        </w:rPr>
        <w:t xml:space="preserve"> </w:t>
      </w:r>
      <w:r w:rsidRPr="00AE5210">
        <w:rPr>
          <w:sz w:val="21"/>
        </w:rPr>
        <w:t>a</w:t>
      </w:r>
      <w:r w:rsidR="00B5483F" w:rsidRPr="00AE5210">
        <w:rPr>
          <w:sz w:val="21"/>
        </w:rPr>
        <w:t xml:space="preserve"> </w:t>
      </w:r>
      <w:r w:rsidRPr="00AE5210">
        <w:rPr>
          <w:sz w:val="21"/>
        </w:rPr>
        <w:t>un</w:t>
      </w:r>
      <w:r w:rsidR="00B5483F" w:rsidRPr="00AE5210">
        <w:rPr>
          <w:sz w:val="21"/>
        </w:rPr>
        <w:t xml:space="preserve"> </w:t>
      </w:r>
      <w:r w:rsidRPr="00AE5210">
        <w:rPr>
          <w:sz w:val="21"/>
        </w:rPr>
        <w:t>estudio</w:t>
      </w:r>
      <w:r w:rsidR="00B5483F" w:rsidRPr="00AE5210">
        <w:rPr>
          <w:sz w:val="21"/>
        </w:rPr>
        <w:t xml:space="preserve"> </w:t>
      </w:r>
      <w:r w:rsidRPr="00AE5210">
        <w:rPr>
          <w:sz w:val="21"/>
        </w:rPr>
        <w:t>o</w:t>
      </w:r>
      <w:r w:rsidR="00B5483F" w:rsidRPr="00AE5210">
        <w:rPr>
          <w:sz w:val="21"/>
        </w:rPr>
        <w:t xml:space="preserve"> </w:t>
      </w:r>
      <w:r w:rsidRPr="00AE5210">
        <w:rPr>
          <w:sz w:val="21"/>
        </w:rPr>
        <w:t>tratamiento más a fondo con el fin de aumentar al máximo las posibilidades de que continúe su</w:t>
      </w:r>
      <w:r w:rsidR="00B5483F" w:rsidRPr="00AE5210">
        <w:rPr>
          <w:sz w:val="21"/>
        </w:rPr>
        <w:t xml:space="preserve"> </w:t>
      </w:r>
      <w:r w:rsidRPr="00AE5210">
        <w:rPr>
          <w:sz w:val="21"/>
        </w:rPr>
        <w:t>carrera como pescador. Sin embargo, deberá</w:t>
      </w:r>
      <w:r w:rsidR="00B5483F" w:rsidRPr="00AE5210">
        <w:rPr>
          <w:sz w:val="21"/>
        </w:rPr>
        <w:t xml:space="preserve"> </w:t>
      </w:r>
      <w:r w:rsidRPr="00AE5210">
        <w:rPr>
          <w:sz w:val="21"/>
        </w:rPr>
        <w:t>advertírsele</w:t>
      </w:r>
      <w:r w:rsidR="00B5483F" w:rsidRPr="00AE5210">
        <w:rPr>
          <w:sz w:val="21"/>
        </w:rPr>
        <w:t xml:space="preserve"> </w:t>
      </w:r>
      <w:r w:rsidRPr="00AE5210">
        <w:rPr>
          <w:sz w:val="21"/>
        </w:rPr>
        <w:t>de</w:t>
      </w:r>
      <w:r w:rsidR="00B5483F" w:rsidRPr="00AE5210">
        <w:rPr>
          <w:sz w:val="21"/>
        </w:rPr>
        <w:t xml:space="preserve"> </w:t>
      </w:r>
      <w:r w:rsidRPr="00AE5210">
        <w:rPr>
          <w:sz w:val="21"/>
        </w:rPr>
        <w:t>que</w:t>
      </w:r>
      <w:r w:rsidR="00B5483F" w:rsidRPr="00AE5210">
        <w:rPr>
          <w:sz w:val="21"/>
        </w:rPr>
        <w:t xml:space="preserve"> </w:t>
      </w:r>
      <w:r w:rsidRPr="00AE5210">
        <w:rPr>
          <w:sz w:val="21"/>
        </w:rPr>
        <w:t>dicho consejo o medida</w:t>
      </w:r>
      <w:r w:rsidR="00B5483F" w:rsidRPr="00AE5210">
        <w:rPr>
          <w:sz w:val="21"/>
        </w:rPr>
        <w:t xml:space="preserve"> </w:t>
      </w:r>
      <w:r w:rsidRPr="00AE5210">
        <w:rPr>
          <w:sz w:val="21"/>
        </w:rPr>
        <w:t>no</w:t>
      </w:r>
      <w:r w:rsidR="00B5483F" w:rsidRPr="00AE5210">
        <w:rPr>
          <w:sz w:val="21"/>
        </w:rPr>
        <w:t xml:space="preserve"> </w:t>
      </w:r>
      <w:r w:rsidRPr="00AE5210">
        <w:rPr>
          <w:sz w:val="21"/>
        </w:rPr>
        <w:t>descarta la necesidad de establecer otros contactos para fines clínicos, ni constituye necesariamente el medio principal para aconsejarse sobre el cuidado de la salud.</w:t>
      </w:r>
    </w:p>
    <w:p w14:paraId="128B488F" w14:textId="5A55DFAD" w:rsidR="009B56C7" w:rsidRPr="00AE5210" w:rsidRDefault="00645410" w:rsidP="00E74A6F">
      <w:pPr>
        <w:pStyle w:val="ListParagraph"/>
        <w:numPr>
          <w:ilvl w:val="0"/>
          <w:numId w:val="23"/>
        </w:numPr>
        <w:tabs>
          <w:tab w:val="left" w:pos="407"/>
        </w:tabs>
        <w:spacing w:line="307" w:lineRule="auto"/>
        <w:ind w:right="338" w:firstLine="0"/>
        <w:jc w:val="both"/>
        <w:rPr>
          <w:sz w:val="21"/>
        </w:rPr>
      </w:pPr>
      <w:r w:rsidRPr="00AE5210">
        <w:rPr>
          <w:sz w:val="21"/>
        </w:rPr>
        <w:t>Si se descubre un problema de salud, será posible reducir cualquier consecuencia adversa aumentando la frecuencia de la supervisión, restringiendo las tareas a aquellas en las cuales la dolencia no repercuta o limitando las características de las travesías para asegurarse de que se disponga con facilidad de atención médica.</w:t>
      </w:r>
    </w:p>
    <w:p w14:paraId="6425AD98" w14:textId="77777777" w:rsidR="00AB6442" w:rsidRPr="00AE5210" w:rsidRDefault="00645410" w:rsidP="00AB6442">
      <w:pPr>
        <w:pStyle w:val="ListParagraph"/>
        <w:numPr>
          <w:ilvl w:val="0"/>
          <w:numId w:val="23"/>
        </w:numPr>
        <w:tabs>
          <w:tab w:val="left" w:pos="464"/>
        </w:tabs>
        <w:spacing w:before="6" w:line="309" w:lineRule="auto"/>
        <w:ind w:right="615" w:firstLine="0"/>
        <w:jc w:val="both"/>
        <w:rPr>
          <w:sz w:val="21"/>
        </w:rPr>
      </w:pPr>
      <w:r w:rsidRPr="00AE5210">
        <w:rPr>
          <w:sz w:val="21"/>
        </w:rPr>
        <w:t>Los pescadores deben ser capaces de adaptarse</w:t>
      </w:r>
      <w:r w:rsidR="00B5483F" w:rsidRPr="00AE5210">
        <w:rPr>
          <w:sz w:val="21"/>
        </w:rPr>
        <w:t xml:space="preserve"> </w:t>
      </w:r>
      <w:r w:rsidRPr="00AE5210">
        <w:rPr>
          <w:sz w:val="21"/>
        </w:rPr>
        <w:t>a</w:t>
      </w:r>
      <w:r w:rsidR="00B5483F" w:rsidRPr="00AE5210">
        <w:rPr>
          <w:sz w:val="21"/>
        </w:rPr>
        <w:t xml:space="preserve"> </w:t>
      </w:r>
      <w:r w:rsidRPr="00AE5210">
        <w:rPr>
          <w:sz w:val="21"/>
        </w:rPr>
        <w:t>las</w:t>
      </w:r>
      <w:r w:rsidR="00B5483F" w:rsidRPr="00AE5210">
        <w:rPr>
          <w:sz w:val="21"/>
        </w:rPr>
        <w:t xml:space="preserve"> </w:t>
      </w:r>
      <w:r w:rsidRPr="00AE5210">
        <w:rPr>
          <w:sz w:val="21"/>
        </w:rPr>
        <w:t>condiciones</w:t>
      </w:r>
      <w:r w:rsidR="00B5483F" w:rsidRPr="00AE5210">
        <w:rPr>
          <w:sz w:val="21"/>
        </w:rPr>
        <w:t xml:space="preserve"> </w:t>
      </w:r>
      <w:r w:rsidRPr="00AE5210">
        <w:rPr>
          <w:sz w:val="21"/>
        </w:rPr>
        <w:t>de</w:t>
      </w:r>
      <w:r w:rsidR="00B5483F" w:rsidRPr="00AE5210">
        <w:rPr>
          <w:sz w:val="21"/>
        </w:rPr>
        <w:t xml:space="preserve"> </w:t>
      </w:r>
      <w:r w:rsidRPr="00AE5210">
        <w:rPr>
          <w:sz w:val="21"/>
        </w:rPr>
        <w:t>vida</w:t>
      </w:r>
      <w:r w:rsidR="00B5483F" w:rsidRPr="00AE5210">
        <w:rPr>
          <w:sz w:val="21"/>
        </w:rPr>
        <w:t xml:space="preserve"> </w:t>
      </w:r>
      <w:r w:rsidRPr="00AE5210">
        <w:rPr>
          <w:sz w:val="21"/>
        </w:rPr>
        <w:t>y</w:t>
      </w:r>
      <w:r w:rsidR="00B5483F" w:rsidRPr="00AE5210">
        <w:rPr>
          <w:sz w:val="21"/>
        </w:rPr>
        <w:t xml:space="preserve"> </w:t>
      </w:r>
      <w:r w:rsidRPr="00AE5210">
        <w:rPr>
          <w:sz w:val="21"/>
        </w:rPr>
        <w:t>de trabajo a bordo del buque</w:t>
      </w:r>
      <w:r w:rsidR="00AB6442" w:rsidRPr="00AE5210">
        <w:rPr>
          <w:sz w:val="21"/>
        </w:rPr>
        <w:t xml:space="preserve"> de pesca</w:t>
      </w:r>
      <w:r w:rsidRPr="00AE5210">
        <w:rPr>
          <w:sz w:val="21"/>
        </w:rPr>
        <w:t xml:space="preserve">, lo cual incluye la necesidad de mantener guardias a diversas horas del día y la noche, el movimiento del </w:t>
      </w:r>
      <w:r w:rsidRPr="00AE5210">
        <w:rPr>
          <w:sz w:val="21"/>
        </w:rPr>
        <w:lastRenderedPageBreak/>
        <w:t>buque con mal tiempo, la necesidad de vivir y trabajar en espacios</w:t>
      </w:r>
      <w:r w:rsidR="00B5483F" w:rsidRPr="00AE5210">
        <w:rPr>
          <w:sz w:val="21"/>
        </w:rPr>
        <w:t xml:space="preserve"> </w:t>
      </w:r>
      <w:r w:rsidRPr="00AE5210">
        <w:rPr>
          <w:sz w:val="21"/>
        </w:rPr>
        <w:t>limitados,</w:t>
      </w:r>
      <w:r w:rsidR="00B5483F" w:rsidRPr="00AE5210">
        <w:rPr>
          <w:sz w:val="21"/>
        </w:rPr>
        <w:t xml:space="preserve"> </w:t>
      </w:r>
      <w:r w:rsidRPr="00AE5210">
        <w:rPr>
          <w:sz w:val="21"/>
        </w:rPr>
        <w:t>subir</w:t>
      </w:r>
      <w:r w:rsidR="00B5483F" w:rsidRPr="00AE5210">
        <w:rPr>
          <w:sz w:val="21"/>
        </w:rPr>
        <w:t xml:space="preserve"> </w:t>
      </w:r>
      <w:r w:rsidRPr="00AE5210">
        <w:rPr>
          <w:sz w:val="21"/>
        </w:rPr>
        <w:t>escaleras</w:t>
      </w:r>
      <w:r w:rsidR="00B5483F" w:rsidRPr="00AE5210">
        <w:rPr>
          <w:sz w:val="21"/>
        </w:rPr>
        <w:t xml:space="preserve"> </w:t>
      </w:r>
      <w:r w:rsidRPr="00AE5210">
        <w:rPr>
          <w:sz w:val="21"/>
        </w:rPr>
        <w:t>y</w:t>
      </w:r>
      <w:r w:rsidR="00B5483F" w:rsidRPr="00AE5210">
        <w:rPr>
          <w:sz w:val="21"/>
        </w:rPr>
        <w:t xml:space="preserve"> </w:t>
      </w:r>
      <w:r w:rsidRPr="00AE5210">
        <w:rPr>
          <w:sz w:val="21"/>
        </w:rPr>
        <w:t>levantar pesos, y trabajar en distintas</w:t>
      </w:r>
      <w:r w:rsidR="00B5483F" w:rsidRPr="00AE5210">
        <w:rPr>
          <w:sz w:val="21"/>
        </w:rPr>
        <w:t xml:space="preserve"> </w:t>
      </w:r>
      <w:r w:rsidRPr="00AE5210">
        <w:rPr>
          <w:sz w:val="21"/>
        </w:rPr>
        <w:t>condiciones</w:t>
      </w:r>
      <w:r w:rsidR="00B5483F" w:rsidRPr="00AE5210">
        <w:rPr>
          <w:sz w:val="21"/>
        </w:rPr>
        <w:t xml:space="preserve"> </w:t>
      </w:r>
      <w:r w:rsidRPr="00AE5210">
        <w:rPr>
          <w:sz w:val="21"/>
        </w:rPr>
        <w:t>meteorológicas</w:t>
      </w:r>
      <w:r w:rsidR="00B5483F" w:rsidRPr="00AE5210">
        <w:rPr>
          <w:sz w:val="21"/>
        </w:rPr>
        <w:t xml:space="preserve"> </w:t>
      </w:r>
      <w:r w:rsidRPr="00AE5210">
        <w:rPr>
          <w:sz w:val="21"/>
        </w:rPr>
        <w:t>(véase</w:t>
      </w:r>
      <w:r w:rsidR="00B5483F" w:rsidRPr="00AE5210">
        <w:rPr>
          <w:sz w:val="21"/>
        </w:rPr>
        <w:t xml:space="preserve"> </w:t>
      </w:r>
      <w:r w:rsidRPr="00AE5210">
        <w:rPr>
          <w:sz w:val="21"/>
        </w:rPr>
        <w:t>el</w:t>
      </w:r>
      <w:r w:rsidR="00B5483F" w:rsidRPr="00AE5210">
        <w:rPr>
          <w:sz w:val="21"/>
        </w:rPr>
        <w:t xml:space="preserve"> </w:t>
      </w:r>
      <w:r w:rsidRPr="00AE5210">
        <w:rPr>
          <w:sz w:val="21"/>
        </w:rPr>
        <w:t>cuadro</w:t>
      </w:r>
      <w:r w:rsidR="00B5483F" w:rsidRPr="00AE5210">
        <w:rPr>
          <w:sz w:val="21"/>
        </w:rPr>
        <w:t xml:space="preserve"> </w:t>
      </w:r>
      <w:r w:rsidRPr="00AE5210">
        <w:rPr>
          <w:sz w:val="21"/>
        </w:rPr>
        <w:t>B-I/9 en el anexo C, en que figuran ejemplos de las aptitudes físicas pertinentes).</w:t>
      </w:r>
    </w:p>
    <w:p w14:paraId="74A7707F" w14:textId="50F2C26F" w:rsidR="009B56C7" w:rsidRPr="00AE5210" w:rsidRDefault="00FF12D6" w:rsidP="00AB6442">
      <w:pPr>
        <w:pStyle w:val="ListParagraph"/>
        <w:numPr>
          <w:ilvl w:val="0"/>
          <w:numId w:val="23"/>
        </w:numPr>
        <w:tabs>
          <w:tab w:val="left" w:pos="464"/>
        </w:tabs>
        <w:spacing w:before="6" w:line="309" w:lineRule="auto"/>
        <w:ind w:right="615" w:firstLine="0"/>
        <w:jc w:val="both"/>
        <w:rPr>
          <w:sz w:val="21"/>
        </w:rPr>
      </w:pPr>
      <w:r w:rsidRPr="00AE5210">
        <w:rPr>
          <w:sz w:val="21"/>
        </w:rPr>
        <w:t>Los pescadores deberían ser capaces de vivir y trabajar en estrecho contacto con</w:t>
      </w:r>
      <w:r w:rsidR="00B5483F" w:rsidRPr="00AE5210">
        <w:rPr>
          <w:sz w:val="21"/>
        </w:rPr>
        <w:t xml:space="preserve"> </w:t>
      </w:r>
      <w:r w:rsidRPr="00AE5210">
        <w:rPr>
          <w:sz w:val="21"/>
        </w:rPr>
        <w:t>las mismas personas</w:t>
      </w:r>
      <w:r w:rsidR="00B5483F" w:rsidRPr="00AE5210">
        <w:rPr>
          <w:sz w:val="21"/>
        </w:rPr>
        <w:t xml:space="preserve"> </w:t>
      </w:r>
      <w:r w:rsidRPr="00AE5210">
        <w:rPr>
          <w:sz w:val="21"/>
        </w:rPr>
        <w:t>durante</w:t>
      </w:r>
      <w:r w:rsidR="00B5483F" w:rsidRPr="00AE5210">
        <w:rPr>
          <w:sz w:val="21"/>
        </w:rPr>
        <w:t xml:space="preserve"> </w:t>
      </w:r>
      <w:r w:rsidRPr="00AE5210">
        <w:rPr>
          <w:sz w:val="21"/>
        </w:rPr>
        <w:t>períodos</w:t>
      </w:r>
      <w:r w:rsidR="00B5483F" w:rsidRPr="00AE5210">
        <w:rPr>
          <w:sz w:val="21"/>
        </w:rPr>
        <w:t xml:space="preserve"> </w:t>
      </w:r>
      <w:r w:rsidRPr="00AE5210">
        <w:rPr>
          <w:sz w:val="21"/>
        </w:rPr>
        <w:t>de</w:t>
      </w:r>
      <w:r w:rsidR="00B5483F" w:rsidRPr="00AE5210">
        <w:rPr>
          <w:sz w:val="21"/>
        </w:rPr>
        <w:t xml:space="preserve"> </w:t>
      </w:r>
      <w:r w:rsidRPr="00AE5210">
        <w:rPr>
          <w:sz w:val="21"/>
        </w:rPr>
        <w:t>tiempo</w:t>
      </w:r>
      <w:r w:rsidR="00B5483F" w:rsidRPr="00AE5210">
        <w:rPr>
          <w:sz w:val="21"/>
        </w:rPr>
        <w:t xml:space="preserve"> </w:t>
      </w:r>
      <w:r w:rsidRPr="00AE5210">
        <w:rPr>
          <w:sz w:val="21"/>
        </w:rPr>
        <w:t>prolongados</w:t>
      </w:r>
      <w:r w:rsidR="00B5483F" w:rsidRPr="00AE5210">
        <w:rPr>
          <w:sz w:val="21"/>
        </w:rPr>
        <w:t xml:space="preserve"> </w:t>
      </w:r>
      <w:r w:rsidRPr="00AE5210">
        <w:rPr>
          <w:sz w:val="21"/>
        </w:rPr>
        <w:t>y</w:t>
      </w:r>
      <w:r w:rsidR="00B5483F" w:rsidRPr="00AE5210">
        <w:rPr>
          <w:sz w:val="21"/>
        </w:rPr>
        <w:t xml:space="preserve"> </w:t>
      </w:r>
      <w:r w:rsidRPr="00AE5210">
        <w:rPr>
          <w:sz w:val="21"/>
        </w:rPr>
        <w:t>ocasionalmente en</w:t>
      </w:r>
      <w:r w:rsidR="00B5483F" w:rsidRPr="00AE5210">
        <w:rPr>
          <w:sz w:val="21"/>
        </w:rPr>
        <w:t xml:space="preserve"> </w:t>
      </w:r>
      <w:r w:rsidRPr="00AE5210">
        <w:rPr>
          <w:sz w:val="21"/>
        </w:rPr>
        <w:t>condiciones</w:t>
      </w:r>
      <w:r w:rsidR="00B5483F" w:rsidRPr="00AE5210">
        <w:rPr>
          <w:sz w:val="21"/>
        </w:rPr>
        <w:t xml:space="preserve"> </w:t>
      </w:r>
      <w:r w:rsidRPr="00AE5210">
        <w:rPr>
          <w:sz w:val="21"/>
        </w:rPr>
        <w:t xml:space="preserve">estresantes. </w:t>
      </w:r>
      <w:r w:rsidR="00AB6442" w:rsidRPr="00AE5210">
        <w:rPr>
          <w:sz w:val="21"/>
        </w:rPr>
        <w:t>Además,</w:t>
      </w:r>
      <w:r w:rsidR="00B5483F" w:rsidRPr="00AE5210">
        <w:rPr>
          <w:sz w:val="21"/>
        </w:rPr>
        <w:t xml:space="preserve"> </w:t>
      </w:r>
      <w:r w:rsidRPr="00AE5210">
        <w:rPr>
          <w:sz w:val="21"/>
        </w:rPr>
        <w:t>deberían</w:t>
      </w:r>
      <w:r w:rsidR="00B5483F" w:rsidRPr="00AE5210">
        <w:rPr>
          <w:sz w:val="21"/>
        </w:rPr>
        <w:t xml:space="preserve"> </w:t>
      </w:r>
      <w:r w:rsidRPr="00AE5210">
        <w:rPr>
          <w:sz w:val="21"/>
        </w:rPr>
        <w:t>ser</w:t>
      </w:r>
      <w:r w:rsidR="00B5483F" w:rsidRPr="00AE5210">
        <w:rPr>
          <w:sz w:val="21"/>
        </w:rPr>
        <w:t xml:space="preserve"> </w:t>
      </w:r>
      <w:r w:rsidRPr="00AE5210">
        <w:rPr>
          <w:sz w:val="21"/>
        </w:rPr>
        <w:t>capaces</w:t>
      </w:r>
      <w:r w:rsidR="00B5483F" w:rsidRPr="00AE5210">
        <w:rPr>
          <w:sz w:val="21"/>
        </w:rPr>
        <w:t xml:space="preserve"> </w:t>
      </w:r>
      <w:r w:rsidRPr="00AE5210">
        <w:rPr>
          <w:sz w:val="21"/>
        </w:rPr>
        <w:t>de</w:t>
      </w:r>
      <w:r w:rsidR="00B5483F" w:rsidRPr="00AE5210">
        <w:rPr>
          <w:sz w:val="21"/>
        </w:rPr>
        <w:t xml:space="preserve"> </w:t>
      </w:r>
      <w:r w:rsidRPr="00AE5210">
        <w:rPr>
          <w:sz w:val="21"/>
        </w:rPr>
        <w:t>soportar</w:t>
      </w:r>
      <w:r w:rsidR="00B5483F" w:rsidRPr="00AE5210">
        <w:rPr>
          <w:sz w:val="21"/>
        </w:rPr>
        <w:t xml:space="preserve"> </w:t>
      </w:r>
      <w:r w:rsidRPr="00AE5210">
        <w:rPr>
          <w:sz w:val="21"/>
        </w:rPr>
        <w:t>debidamente la separación de la familia y los amigos y, en algunos casos, de personas de su</w:t>
      </w:r>
      <w:r w:rsidR="00B5483F" w:rsidRPr="00AE5210">
        <w:rPr>
          <w:sz w:val="21"/>
        </w:rPr>
        <w:t xml:space="preserve"> </w:t>
      </w:r>
      <w:r w:rsidRPr="00AE5210">
        <w:rPr>
          <w:sz w:val="21"/>
        </w:rPr>
        <w:t>propia formación cultural.</w:t>
      </w:r>
    </w:p>
    <w:p w14:paraId="21DC5850" w14:textId="77777777" w:rsidR="00FF12D6" w:rsidRPr="00AE5210" w:rsidRDefault="00FF12D6" w:rsidP="00AB6442">
      <w:pPr>
        <w:tabs>
          <w:tab w:val="left" w:pos="464"/>
        </w:tabs>
        <w:spacing w:before="6" w:line="309" w:lineRule="auto"/>
        <w:ind w:left="102" w:right="615"/>
        <w:jc w:val="both"/>
        <w:rPr>
          <w:sz w:val="21"/>
        </w:rPr>
      </w:pPr>
    </w:p>
    <w:p w14:paraId="5693BDE2" w14:textId="76B341A9" w:rsidR="009B56C7" w:rsidRPr="00AE5210" w:rsidRDefault="00645410" w:rsidP="00E74A6F">
      <w:pPr>
        <w:pStyle w:val="BodyText"/>
        <w:spacing w:line="309" w:lineRule="auto"/>
        <w:ind w:left="102" w:right="462"/>
        <w:jc w:val="both"/>
      </w:pPr>
      <w:r w:rsidRPr="00AE5210">
        <w:t xml:space="preserve">Las operaciones y tareas pesqueras a bordo varían </w:t>
      </w:r>
      <w:r w:rsidR="00AB6442" w:rsidRPr="00AE5210">
        <w:t>considerablemente</w:t>
      </w:r>
      <w:r w:rsidRPr="00AE5210">
        <w:t>. Para</w:t>
      </w:r>
      <w:r w:rsidR="00B5483F" w:rsidRPr="00AE5210">
        <w:t xml:space="preserve"> </w:t>
      </w:r>
      <w:r w:rsidRPr="00AE5210">
        <w:t>entender mejor el esfuerzo físico</w:t>
      </w:r>
      <w:r w:rsidR="00B5483F" w:rsidRPr="00AE5210">
        <w:t xml:space="preserve"> </w:t>
      </w:r>
      <w:r w:rsidRPr="00AE5210">
        <w:t>que</w:t>
      </w:r>
      <w:r w:rsidR="00B5483F" w:rsidRPr="00AE5210">
        <w:t xml:space="preserve"> </w:t>
      </w:r>
      <w:r w:rsidRPr="00AE5210">
        <w:t>exigen</w:t>
      </w:r>
      <w:r w:rsidR="00B5483F" w:rsidRPr="00AE5210">
        <w:t xml:space="preserve"> </w:t>
      </w:r>
      <w:r w:rsidRPr="00AE5210">
        <w:t>determinadas</w:t>
      </w:r>
      <w:r w:rsidR="00B5483F" w:rsidRPr="00AE5210">
        <w:t xml:space="preserve"> </w:t>
      </w:r>
      <w:r w:rsidRPr="00AE5210">
        <w:t>categorías</w:t>
      </w:r>
      <w:r w:rsidR="00B5483F" w:rsidRPr="00AE5210">
        <w:t xml:space="preserve"> </w:t>
      </w:r>
      <w:r w:rsidRPr="00AE5210">
        <w:t>de</w:t>
      </w:r>
      <w:r w:rsidR="00B5483F" w:rsidRPr="00AE5210">
        <w:t xml:space="preserve"> </w:t>
      </w:r>
      <w:r w:rsidRPr="00AE5210">
        <w:t>trabajo</w:t>
      </w:r>
      <w:r w:rsidR="00B5483F" w:rsidRPr="00AE5210">
        <w:t xml:space="preserve"> </w:t>
      </w:r>
      <w:r w:rsidRPr="00AE5210">
        <w:t>a bordo de los buques, el médico</w:t>
      </w:r>
      <w:r w:rsidR="00B5483F" w:rsidRPr="00AE5210">
        <w:t xml:space="preserve"> </w:t>
      </w:r>
      <w:r w:rsidRPr="00AE5210">
        <w:t>debería</w:t>
      </w:r>
      <w:r w:rsidR="00B5483F" w:rsidRPr="00AE5210">
        <w:t xml:space="preserve"> </w:t>
      </w:r>
      <w:r w:rsidRPr="00AE5210">
        <w:t>consultar el</w:t>
      </w:r>
      <w:r w:rsidR="00B5483F" w:rsidRPr="00AE5210">
        <w:t xml:space="preserve"> </w:t>
      </w:r>
      <w:r w:rsidRPr="00AE5210">
        <w:t>Manual para la mejora de las condiciones de vida y de trabajo a bordo de los buques pesqueros de la OIT, 2010, en su</w:t>
      </w:r>
      <w:r w:rsidR="00B5483F" w:rsidRPr="00AE5210">
        <w:t xml:space="preserve"> </w:t>
      </w:r>
      <w:r w:rsidRPr="00AE5210">
        <w:t>forma</w:t>
      </w:r>
      <w:r w:rsidR="00B5483F" w:rsidRPr="00AE5210">
        <w:t xml:space="preserve"> </w:t>
      </w:r>
      <w:r w:rsidRPr="00AE5210">
        <w:t>enmendada,</w:t>
      </w:r>
      <w:r w:rsidR="00B5483F" w:rsidRPr="00AE5210">
        <w:t xml:space="preserve"> </w:t>
      </w:r>
      <w:r w:rsidRPr="00AE5210">
        <w:t>y los</w:t>
      </w:r>
      <w:r w:rsidR="00B5483F" w:rsidRPr="00AE5210">
        <w:t xml:space="preserve"> </w:t>
      </w:r>
      <w:r w:rsidRPr="00AE5210">
        <w:t>reglamentos</w:t>
      </w:r>
      <w:r w:rsidR="00B5483F" w:rsidRPr="00AE5210">
        <w:t xml:space="preserve"> </w:t>
      </w:r>
      <w:r w:rsidRPr="00AE5210">
        <w:t>nacionales</w:t>
      </w:r>
      <w:r w:rsidR="00B5483F" w:rsidRPr="00AE5210">
        <w:t xml:space="preserve"> </w:t>
      </w:r>
      <w:r w:rsidRPr="00AE5210">
        <w:t>oportunos,</w:t>
      </w:r>
      <w:r w:rsidR="00B5483F" w:rsidRPr="00AE5210">
        <w:t xml:space="preserve"> </w:t>
      </w:r>
      <w:r w:rsidRPr="00AE5210">
        <w:t>y</w:t>
      </w:r>
      <w:r w:rsidR="00B5483F" w:rsidRPr="00AE5210">
        <w:t xml:space="preserve"> </w:t>
      </w:r>
      <w:r w:rsidRPr="00AE5210">
        <w:t>consultar a la autoridad nacional pertinente, la compañía pesquera y los representantes de los sindicatos y por lo demás tratar de aprender todo lo que sea posible acerca de la vida como pescador.</w:t>
      </w:r>
    </w:p>
    <w:p w14:paraId="7CE869C7" w14:textId="77777777" w:rsidR="009B56C7" w:rsidRPr="00AE5210" w:rsidRDefault="009B56C7" w:rsidP="00E74A6F">
      <w:pPr>
        <w:pStyle w:val="BodyText"/>
        <w:spacing w:before="7"/>
        <w:jc w:val="both"/>
        <w:rPr>
          <w:sz w:val="25"/>
        </w:rPr>
      </w:pPr>
    </w:p>
    <w:p w14:paraId="7B2EFFF5" w14:textId="77777777" w:rsidR="009B56C7" w:rsidRPr="00092D04" w:rsidRDefault="00645410" w:rsidP="00E74A6F">
      <w:pPr>
        <w:pStyle w:val="Heading2"/>
        <w:numPr>
          <w:ilvl w:val="0"/>
          <w:numId w:val="29"/>
        </w:numPr>
        <w:tabs>
          <w:tab w:val="left" w:pos="539"/>
        </w:tabs>
        <w:ind w:left="538" w:hanging="436"/>
        <w:jc w:val="both"/>
      </w:pPr>
      <w:bookmarkStart w:id="9" w:name="_TOC_250001"/>
      <w:r w:rsidRPr="00092D04">
        <w:rPr>
          <w:color w:val="1F3763"/>
        </w:rPr>
        <w:t xml:space="preserve">Tipo y frecuencia </w:t>
      </w:r>
      <w:bookmarkEnd w:id="9"/>
      <w:r w:rsidRPr="00092D04">
        <w:rPr>
          <w:color w:val="1F3763"/>
        </w:rPr>
        <w:t>de los reconocimientos médicos</w:t>
      </w:r>
    </w:p>
    <w:p w14:paraId="551E6632" w14:textId="77777777" w:rsidR="009B56C7" w:rsidRPr="00AE5210" w:rsidRDefault="009B56C7" w:rsidP="00E74A6F">
      <w:pPr>
        <w:pStyle w:val="BodyText"/>
        <w:spacing w:before="11"/>
        <w:jc w:val="both"/>
        <w:rPr>
          <w:b/>
          <w:sz w:val="31"/>
        </w:rPr>
      </w:pPr>
    </w:p>
    <w:p w14:paraId="0A436050" w14:textId="2B115589" w:rsidR="009B56C7" w:rsidRDefault="00645410" w:rsidP="00E74A6F">
      <w:pPr>
        <w:pStyle w:val="BodyText"/>
        <w:spacing w:line="309" w:lineRule="auto"/>
        <w:ind w:left="102" w:right="462"/>
        <w:jc w:val="both"/>
      </w:pPr>
      <w:r w:rsidRPr="00AE5210">
        <w:t>La mayoría</w:t>
      </w:r>
      <w:r w:rsidR="00B5483F" w:rsidRPr="00AE5210">
        <w:t xml:space="preserve"> </w:t>
      </w:r>
      <w:r w:rsidRPr="00AE5210">
        <w:t>de</w:t>
      </w:r>
      <w:r w:rsidR="00B5483F" w:rsidRPr="00AE5210">
        <w:t xml:space="preserve"> </w:t>
      </w:r>
      <w:r w:rsidRPr="00AE5210">
        <w:t>los</w:t>
      </w:r>
      <w:r w:rsidR="00B5483F" w:rsidRPr="00AE5210">
        <w:t xml:space="preserve"> </w:t>
      </w:r>
      <w:r w:rsidRPr="00AE5210">
        <w:t>problemas médicos se enfocan con arreglo a</w:t>
      </w:r>
      <w:r w:rsidR="00B5483F" w:rsidRPr="00AE5210">
        <w:t xml:space="preserve"> </w:t>
      </w:r>
      <w:r w:rsidRPr="00AE5210">
        <w:t>los</w:t>
      </w:r>
      <w:r w:rsidR="00B5483F" w:rsidRPr="00AE5210">
        <w:t xml:space="preserve"> </w:t>
      </w:r>
      <w:r w:rsidRPr="00AE5210">
        <w:t>mismos</w:t>
      </w:r>
      <w:r w:rsidR="00B5483F" w:rsidRPr="00AE5210">
        <w:t xml:space="preserve"> </w:t>
      </w:r>
      <w:r w:rsidRPr="00AE5210">
        <w:t>criterios que se aplican en los reconocimientos médicos practicados en</w:t>
      </w:r>
      <w:r w:rsidR="00B5483F" w:rsidRPr="00AE5210">
        <w:t xml:space="preserve"> </w:t>
      </w:r>
      <w:r w:rsidRPr="00AE5210">
        <w:t>todas</w:t>
      </w:r>
      <w:r w:rsidR="00B5483F" w:rsidRPr="00AE5210">
        <w:t xml:space="preserve"> </w:t>
      </w:r>
      <w:r w:rsidRPr="00AE5210">
        <w:t>las</w:t>
      </w:r>
      <w:r w:rsidR="00B5483F" w:rsidRPr="00AE5210">
        <w:t xml:space="preserve"> </w:t>
      </w:r>
      <w:r w:rsidRPr="00AE5210">
        <w:t>etapas de una carrera como pescador. Sin</w:t>
      </w:r>
      <w:r w:rsidR="00B5483F" w:rsidRPr="00AE5210">
        <w:t xml:space="preserve"> </w:t>
      </w:r>
      <w:r w:rsidRPr="00AE5210">
        <w:t>embargo,</w:t>
      </w:r>
      <w:r w:rsidR="00B5483F" w:rsidRPr="00AE5210">
        <w:t xml:space="preserve"> </w:t>
      </w:r>
      <w:r w:rsidRPr="00AE5210">
        <w:t>si</w:t>
      </w:r>
      <w:r w:rsidR="00B5483F" w:rsidRPr="00AE5210">
        <w:t xml:space="preserve"> </w:t>
      </w:r>
      <w:r w:rsidRPr="00AE5210">
        <w:t>existe</w:t>
      </w:r>
      <w:r w:rsidR="00B5483F" w:rsidRPr="00AE5210">
        <w:t xml:space="preserve"> </w:t>
      </w:r>
      <w:r w:rsidRPr="00AE5210">
        <w:t>una</w:t>
      </w:r>
      <w:r w:rsidR="00B5483F" w:rsidRPr="00AE5210">
        <w:t xml:space="preserve"> </w:t>
      </w:r>
      <w:r w:rsidRPr="00AE5210">
        <w:t>afección</w:t>
      </w:r>
      <w:r w:rsidR="00B5483F" w:rsidRPr="00AE5210">
        <w:t xml:space="preserve"> </w:t>
      </w:r>
      <w:r w:rsidRPr="00AE5210">
        <w:t>que</w:t>
      </w:r>
      <w:r w:rsidR="00B5483F" w:rsidRPr="00AE5210">
        <w:t xml:space="preserve"> </w:t>
      </w:r>
      <w:r w:rsidRPr="00AE5210">
        <w:t>probablemente</w:t>
      </w:r>
      <w:r w:rsidR="00B5483F" w:rsidRPr="00AE5210">
        <w:t xml:space="preserve"> </w:t>
      </w:r>
      <w:r w:rsidRPr="00AE5210">
        <w:t>se</w:t>
      </w:r>
      <w:r w:rsidR="00B5483F" w:rsidRPr="00AE5210">
        <w:t xml:space="preserve"> </w:t>
      </w:r>
      <w:r w:rsidRPr="00AE5210">
        <w:t>agrave</w:t>
      </w:r>
      <w:r w:rsidR="00B5483F" w:rsidRPr="00AE5210">
        <w:t xml:space="preserve"> </w:t>
      </w:r>
      <w:r w:rsidRPr="00AE5210">
        <w:t>en el</w:t>
      </w:r>
      <w:r w:rsidR="00B5483F" w:rsidRPr="00AE5210">
        <w:t xml:space="preserve"> </w:t>
      </w:r>
      <w:r w:rsidRPr="00AE5210">
        <w:t>futuro</w:t>
      </w:r>
      <w:r w:rsidR="00B5483F" w:rsidRPr="00AE5210">
        <w:t xml:space="preserve"> </w:t>
      </w:r>
      <w:r w:rsidRPr="00AE5210">
        <w:t>y,</w:t>
      </w:r>
      <w:r w:rsidR="00B5483F" w:rsidRPr="00AE5210">
        <w:t xml:space="preserve"> </w:t>
      </w:r>
      <w:r w:rsidRPr="00AE5210">
        <w:t>por</w:t>
      </w:r>
      <w:r w:rsidR="00B5483F" w:rsidRPr="00AE5210">
        <w:t xml:space="preserve"> </w:t>
      </w:r>
      <w:r w:rsidRPr="00AE5210">
        <w:t>consiguiente,</w:t>
      </w:r>
      <w:r w:rsidR="00B5483F" w:rsidRPr="00AE5210">
        <w:t xml:space="preserve"> </w:t>
      </w:r>
      <w:r w:rsidRPr="00AE5210">
        <w:t>limite</w:t>
      </w:r>
      <w:r w:rsidR="00B5483F" w:rsidRPr="00AE5210">
        <w:t xml:space="preserve"> </w:t>
      </w:r>
      <w:r w:rsidRPr="00AE5210">
        <w:t>la</w:t>
      </w:r>
      <w:r w:rsidR="00B5483F" w:rsidRPr="00AE5210">
        <w:t xml:space="preserve"> </w:t>
      </w:r>
      <w:r w:rsidRPr="00AE5210">
        <w:t>capacidad</w:t>
      </w:r>
      <w:r w:rsidR="00B5483F" w:rsidRPr="00AE5210">
        <w:t xml:space="preserve"> </w:t>
      </w:r>
      <w:r w:rsidRPr="00AE5210">
        <w:t>de</w:t>
      </w:r>
      <w:r w:rsidR="00B5483F" w:rsidRPr="00AE5210">
        <w:t xml:space="preserve"> </w:t>
      </w:r>
      <w:r w:rsidRPr="00AE5210">
        <w:t>una</w:t>
      </w:r>
      <w:r w:rsidR="00B5483F" w:rsidRPr="00AE5210">
        <w:t xml:space="preserve"> </w:t>
      </w:r>
      <w:r w:rsidRPr="00AE5210">
        <w:t>persona</w:t>
      </w:r>
      <w:r w:rsidR="00B5483F" w:rsidRPr="00AE5210">
        <w:t xml:space="preserve"> </w:t>
      </w:r>
      <w:r w:rsidRPr="00AE5210">
        <w:t>que</w:t>
      </w:r>
      <w:r w:rsidR="00B5483F" w:rsidRPr="00AE5210">
        <w:t xml:space="preserve"> </w:t>
      </w:r>
      <w:r w:rsidRPr="00AE5210">
        <w:t>reciba</w:t>
      </w:r>
      <w:r w:rsidR="00B5483F" w:rsidRPr="00AE5210">
        <w:t xml:space="preserve"> </w:t>
      </w:r>
      <w:r w:rsidRPr="00AE5210">
        <w:t>formación para realizar las diversas tareas y cometidos que son esenciales para</w:t>
      </w:r>
      <w:r w:rsidR="00B5483F" w:rsidRPr="00AE5210">
        <w:t xml:space="preserve"> </w:t>
      </w:r>
      <w:r w:rsidRPr="00AE5210">
        <w:t>completar dicha formación, es posible que las normas de aptitud se apliquen con menos flexibilidad que en el caso de los pescadores ya en servicio con el fin de asegurarse de que se satisfacen todas las prescripciones relativas a la formación.</w:t>
      </w:r>
    </w:p>
    <w:p w14:paraId="530B37F8" w14:textId="77777777" w:rsidR="00092D04" w:rsidRPr="00AE5210" w:rsidRDefault="00092D04" w:rsidP="00E74A6F">
      <w:pPr>
        <w:pStyle w:val="BodyText"/>
        <w:spacing w:line="309" w:lineRule="auto"/>
        <w:ind w:left="102" w:right="462"/>
        <w:jc w:val="both"/>
      </w:pPr>
    </w:p>
    <w:p w14:paraId="55D28FDD" w14:textId="706EFEB5" w:rsidR="009B56C7" w:rsidRDefault="00645410" w:rsidP="00E74A6F">
      <w:pPr>
        <w:pStyle w:val="BodyText"/>
        <w:spacing w:line="309" w:lineRule="auto"/>
        <w:ind w:left="102" w:right="556"/>
        <w:jc w:val="both"/>
      </w:pPr>
      <w:r w:rsidRPr="00AE5210">
        <w:t>Los</w:t>
      </w:r>
      <w:r w:rsidR="00B5483F" w:rsidRPr="00AE5210">
        <w:t xml:space="preserve"> </w:t>
      </w:r>
      <w:r w:rsidRPr="00AE5210">
        <w:t>reconocimientos</w:t>
      </w:r>
      <w:r w:rsidR="00B5483F" w:rsidRPr="00AE5210">
        <w:t xml:space="preserve"> </w:t>
      </w:r>
      <w:r w:rsidRPr="00AE5210">
        <w:t>médicos</w:t>
      </w:r>
      <w:r w:rsidR="00B5483F" w:rsidRPr="00AE5210">
        <w:t xml:space="preserve"> </w:t>
      </w:r>
      <w:r w:rsidRPr="00AE5210">
        <w:t>suelen</w:t>
      </w:r>
      <w:r w:rsidR="00B5483F" w:rsidRPr="00AE5210">
        <w:t xml:space="preserve"> </w:t>
      </w:r>
      <w:r w:rsidRPr="00AE5210">
        <w:t>realizarse</w:t>
      </w:r>
      <w:r w:rsidR="00B5483F" w:rsidRPr="00AE5210">
        <w:t xml:space="preserve"> </w:t>
      </w:r>
      <w:r w:rsidRPr="00AE5210">
        <w:t>cada</w:t>
      </w:r>
      <w:r w:rsidR="00B5483F" w:rsidRPr="00AE5210">
        <w:t xml:space="preserve"> </w:t>
      </w:r>
      <w:r w:rsidRPr="00AE5210">
        <w:t>dos</w:t>
      </w:r>
      <w:r w:rsidR="00B5483F" w:rsidRPr="00AE5210">
        <w:t xml:space="preserve"> </w:t>
      </w:r>
      <w:r w:rsidRPr="00AE5210">
        <w:t>años. Cuando</w:t>
      </w:r>
      <w:r w:rsidR="00B5483F" w:rsidRPr="00AE5210">
        <w:t xml:space="preserve"> </w:t>
      </w:r>
      <w:r w:rsidRPr="00AE5210">
        <w:t>el</w:t>
      </w:r>
      <w:r w:rsidR="00B5483F" w:rsidRPr="00AE5210">
        <w:t xml:space="preserve"> </w:t>
      </w:r>
      <w:r w:rsidRPr="00AE5210">
        <w:t>estado</w:t>
      </w:r>
      <w:r w:rsidR="00B5483F" w:rsidRPr="00AE5210">
        <w:t xml:space="preserve"> </w:t>
      </w:r>
      <w:r w:rsidRPr="00AE5210">
        <w:t>de salud</w:t>
      </w:r>
      <w:r w:rsidR="00B5483F" w:rsidRPr="00AE5210">
        <w:t xml:space="preserve"> </w:t>
      </w:r>
      <w:r w:rsidRPr="00AE5210">
        <w:t>requiera</w:t>
      </w:r>
      <w:r w:rsidR="00B5483F" w:rsidRPr="00AE5210">
        <w:t xml:space="preserve"> </w:t>
      </w:r>
      <w:r w:rsidRPr="00AE5210">
        <w:t>una</w:t>
      </w:r>
      <w:r w:rsidR="00B5483F" w:rsidRPr="00AE5210">
        <w:t xml:space="preserve"> </w:t>
      </w:r>
      <w:r w:rsidRPr="00AE5210">
        <w:t>supervisión</w:t>
      </w:r>
      <w:r w:rsidR="00B5483F" w:rsidRPr="00AE5210">
        <w:t xml:space="preserve"> </w:t>
      </w:r>
      <w:r w:rsidRPr="00AE5210">
        <w:t>más</w:t>
      </w:r>
      <w:r w:rsidR="00B5483F" w:rsidRPr="00AE5210">
        <w:t xml:space="preserve"> </w:t>
      </w:r>
      <w:r w:rsidRPr="00AE5210">
        <w:t>frecuente,</w:t>
      </w:r>
      <w:r w:rsidR="00B5483F" w:rsidRPr="00AE5210">
        <w:t xml:space="preserve"> </w:t>
      </w:r>
      <w:r w:rsidRPr="00AE5210">
        <w:t>los</w:t>
      </w:r>
      <w:r w:rsidR="00B5483F" w:rsidRPr="00AE5210">
        <w:t xml:space="preserve"> </w:t>
      </w:r>
      <w:r w:rsidRPr="00AE5210">
        <w:t>reconocimientos</w:t>
      </w:r>
      <w:r w:rsidR="00B5483F" w:rsidRPr="00AE5210">
        <w:t xml:space="preserve"> </w:t>
      </w:r>
      <w:r w:rsidRPr="00AE5210">
        <w:t>pueden</w:t>
      </w:r>
      <w:r w:rsidR="00B5483F" w:rsidRPr="00AE5210">
        <w:t xml:space="preserve"> </w:t>
      </w:r>
      <w:r w:rsidRPr="00AE5210">
        <w:t>tener</w:t>
      </w:r>
      <w:r w:rsidR="00B5483F" w:rsidRPr="00AE5210">
        <w:t xml:space="preserve"> </w:t>
      </w:r>
      <w:r w:rsidRPr="00AE5210">
        <w:t>lugar</w:t>
      </w:r>
      <w:r w:rsidR="00B5483F" w:rsidRPr="00AE5210">
        <w:t xml:space="preserve"> </w:t>
      </w:r>
      <w:r w:rsidRPr="00AE5210">
        <w:t>a intervalos más cortos. Es importante reconocer que la necesidad de efectuar reconocimientos con mayor frecuencia puede limitar la capacidad de la persona para obtener empleo y también ocasionar costos adicionales a esa persona o a su empleador. Si los reconocimientos se realizan a intervalos de menos de dos años podrán limitarse exclusivamente a la afección de que se trate y, en</w:t>
      </w:r>
      <w:r w:rsidR="00B5483F" w:rsidRPr="00AE5210">
        <w:t xml:space="preserve"> </w:t>
      </w:r>
      <w:r w:rsidRPr="00AE5210">
        <w:t>tal</w:t>
      </w:r>
      <w:r w:rsidR="00B5483F" w:rsidRPr="00AE5210">
        <w:t xml:space="preserve"> </w:t>
      </w:r>
      <w:r w:rsidRPr="00AE5210">
        <w:t>caso,</w:t>
      </w:r>
      <w:r w:rsidR="00B5483F" w:rsidRPr="00AE5210">
        <w:t xml:space="preserve"> </w:t>
      </w:r>
      <w:r w:rsidRPr="00AE5210">
        <w:t>todo</w:t>
      </w:r>
      <w:r w:rsidR="00B5483F" w:rsidRPr="00AE5210">
        <w:t xml:space="preserve"> </w:t>
      </w:r>
      <w:r w:rsidRPr="00AE5210">
        <w:t>certificado</w:t>
      </w:r>
      <w:r w:rsidR="00B5483F" w:rsidRPr="00AE5210">
        <w:t xml:space="preserve"> </w:t>
      </w:r>
      <w:r w:rsidRPr="00AE5210">
        <w:t>médico</w:t>
      </w:r>
      <w:r w:rsidR="00B5483F" w:rsidRPr="00AE5210">
        <w:t xml:space="preserve"> </w:t>
      </w:r>
      <w:r w:rsidRPr="00AE5210">
        <w:t>que</w:t>
      </w:r>
      <w:r w:rsidR="00B5483F" w:rsidRPr="00AE5210">
        <w:t xml:space="preserve"> </w:t>
      </w:r>
      <w:r w:rsidRPr="00AE5210">
        <w:t>se vuelva a expedir no debería tener una vigencia superior a dos años a partir del último reconocimiento completo.</w:t>
      </w:r>
    </w:p>
    <w:p w14:paraId="6D2E48E2" w14:textId="77777777" w:rsidR="00092D04" w:rsidRPr="00AE5210" w:rsidRDefault="00092D04" w:rsidP="00E74A6F">
      <w:pPr>
        <w:pStyle w:val="BodyText"/>
        <w:spacing w:line="309" w:lineRule="auto"/>
        <w:ind w:left="102" w:right="556"/>
        <w:jc w:val="both"/>
      </w:pPr>
    </w:p>
    <w:p w14:paraId="09E5F0F9" w14:textId="23AEEBEE" w:rsidR="009B56C7" w:rsidRDefault="00645410" w:rsidP="00E74A6F">
      <w:pPr>
        <w:pStyle w:val="BodyText"/>
        <w:spacing w:line="309" w:lineRule="auto"/>
        <w:ind w:left="102" w:right="556"/>
        <w:jc w:val="both"/>
      </w:pPr>
      <w:r w:rsidRPr="00AE5210">
        <w:t>Todos los requisitos sobre reconocimientos</w:t>
      </w:r>
      <w:r w:rsidR="00B5483F" w:rsidRPr="00AE5210">
        <w:t xml:space="preserve"> </w:t>
      </w:r>
      <w:r w:rsidRPr="00AE5210">
        <w:t>impuestos</w:t>
      </w:r>
      <w:r w:rsidR="00B5483F" w:rsidRPr="00AE5210">
        <w:t xml:space="preserve"> </w:t>
      </w:r>
      <w:r w:rsidRPr="00AE5210">
        <w:t>por</w:t>
      </w:r>
      <w:r w:rsidR="00B5483F" w:rsidRPr="00AE5210">
        <w:t xml:space="preserve"> </w:t>
      </w:r>
      <w:r w:rsidRPr="00AE5210">
        <w:t>los</w:t>
      </w:r>
      <w:r w:rsidR="00B5483F" w:rsidRPr="00AE5210">
        <w:t xml:space="preserve"> </w:t>
      </w:r>
      <w:r w:rsidRPr="00AE5210">
        <w:t>empleadores</w:t>
      </w:r>
      <w:r w:rsidR="00B5483F" w:rsidRPr="00AE5210">
        <w:t xml:space="preserve"> </w:t>
      </w:r>
      <w:r w:rsidRPr="00AE5210">
        <w:t>o</w:t>
      </w:r>
      <w:r w:rsidR="00B5483F" w:rsidRPr="00AE5210">
        <w:t xml:space="preserve"> </w:t>
      </w:r>
      <w:r w:rsidRPr="00AE5210">
        <w:t>aseguradores deberían distinguirse de los reconocimientos reglamentarios relativos</w:t>
      </w:r>
      <w:r w:rsidR="00B5483F" w:rsidRPr="00AE5210">
        <w:t xml:space="preserve"> </w:t>
      </w:r>
      <w:r w:rsidRPr="00AE5210">
        <w:t>a</w:t>
      </w:r>
      <w:r w:rsidR="00B5483F" w:rsidRPr="00AE5210">
        <w:t xml:space="preserve"> </w:t>
      </w:r>
      <w:r w:rsidRPr="00AE5210">
        <w:t>la</w:t>
      </w:r>
      <w:r w:rsidR="00B5483F" w:rsidRPr="00AE5210">
        <w:t xml:space="preserve"> </w:t>
      </w:r>
      <w:r w:rsidRPr="00AE5210">
        <w:t>aptitud física. Si ambos tipos de examen se realizan al mismo tiempo, se debería informar de ello a la persona interesada y obtener su consentimiento. Debería</w:t>
      </w:r>
      <w:r w:rsidR="00B5483F" w:rsidRPr="00AE5210">
        <w:t xml:space="preserve"> </w:t>
      </w:r>
      <w:r w:rsidRPr="00AE5210">
        <w:t>expedirse</w:t>
      </w:r>
      <w:r w:rsidR="00B5483F" w:rsidRPr="00AE5210">
        <w:t xml:space="preserve"> </w:t>
      </w:r>
      <w:r w:rsidRPr="00AE5210">
        <w:t>un</w:t>
      </w:r>
      <w:r w:rsidR="00B5483F" w:rsidRPr="00AE5210">
        <w:t xml:space="preserve"> </w:t>
      </w:r>
      <w:r w:rsidRPr="00AE5210">
        <w:t>certificado médico si se han</w:t>
      </w:r>
      <w:r w:rsidR="00B5483F" w:rsidRPr="00AE5210">
        <w:t xml:space="preserve"> </w:t>
      </w:r>
      <w:r w:rsidRPr="00AE5210">
        <w:t>satisfecho</w:t>
      </w:r>
      <w:r w:rsidR="00B5483F" w:rsidRPr="00AE5210">
        <w:t xml:space="preserve"> </w:t>
      </w:r>
      <w:r w:rsidRPr="00AE5210">
        <w:t>las</w:t>
      </w:r>
      <w:r w:rsidR="00B5483F" w:rsidRPr="00AE5210">
        <w:t xml:space="preserve"> </w:t>
      </w:r>
      <w:r w:rsidRPr="00AE5210">
        <w:t>normas</w:t>
      </w:r>
      <w:r w:rsidR="00B5483F" w:rsidRPr="00AE5210">
        <w:t xml:space="preserve"> </w:t>
      </w:r>
      <w:r w:rsidRPr="00AE5210">
        <w:t>aplicables,</w:t>
      </w:r>
      <w:r w:rsidR="00B5483F" w:rsidRPr="00AE5210">
        <w:t xml:space="preserve"> </w:t>
      </w:r>
      <w:r w:rsidRPr="00AE5210">
        <w:t>con</w:t>
      </w:r>
      <w:r w:rsidR="00B5483F" w:rsidRPr="00AE5210">
        <w:t xml:space="preserve"> </w:t>
      </w:r>
      <w:r w:rsidRPr="00AE5210">
        <w:t>independencia</w:t>
      </w:r>
      <w:r w:rsidR="00B5483F" w:rsidRPr="00AE5210">
        <w:t xml:space="preserve"> </w:t>
      </w:r>
      <w:r w:rsidRPr="00AE5210">
        <w:t>del</w:t>
      </w:r>
      <w:r w:rsidR="00B5483F" w:rsidRPr="00AE5210">
        <w:t xml:space="preserve"> </w:t>
      </w:r>
      <w:r w:rsidRPr="00AE5210">
        <w:t>cumplimiento de cualesquiera requisitos adicionales del empleador.</w:t>
      </w:r>
    </w:p>
    <w:p w14:paraId="089DDD9C" w14:textId="77777777" w:rsidR="00092D04" w:rsidRPr="00AE5210" w:rsidRDefault="00092D04" w:rsidP="00E74A6F">
      <w:pPr>
        <w:pStyle w:val="BodyText"/>
        <w:spacing w:line="309" w:lineRule="auto"/>
        <w:ind w:left="102" w:right="556"/>
        <w:jc w:val="both"/>
      </w:pPr>
    </w:p>
    <w:p w14:paraId="555A3235" w14:textId="00EE5777" w:rsidR="009B56C7" w:rsidRPr="00AE5210" w:rsidRDefault="00645410" w:rsidP="00E74A6F">
      <w:pPr>
        <w:pStyle w:val="BodyText"/>
        <w:spacing w:line="309" w:lineRule="auto"/>
        <w:ind w:left="102" w:right="677" w:hanging="1"/>
        <w:jc w:val="both"/>
      </w:pPr>
      <w:r w:rsidRPr="00AE5210">
        <w:t>El reconocimiento médico de</w:t>
      </w:r>
      <w:r w:rsidR="00B5483F" w:rsidRPr="00AE5210">
        <w:t xml:space="preserve"> </w:t>
      </w:r>
      <w:r w:rsidRPr="00AE5210">
        <w:t>los pescadores</w:t>
      </w:r>
      <w:r w:rsidR="00B5483F" w:rsidRPr="00AE5210">
        <w:t xml:space="preserve"> </w:t>
      </w:r>
      <w:r w:rsidRPr="00AE5210">
        <w:t>también</w:t>
      </w:r>
      <w:r w:rsidR="00B5483F" w:rsidRPr="00AE5210">
        <w:t xml:space="preserve"> </w:t>
      </w:r>
      <w:r w:rsidRPr="00AE5210">
        <w:t>podrá</w:t>
      </w:r>
      <w:r w:rsidR="00B5483F" w:rsidRPr="00AE5210">
        <w:t xml:space="preserve"> </w:t>
      </w:r>
      <w:r w:rsidRPr="00AE5210">
        <w:t>brindar</w:t>
      </w:r>
      <w:r w:rsidR="00B5483F" w:rsidRPr="00AE5210">
        <w:t xml:space="preserve"> </w:t>
      </w:r>
      <w:r w:rsidRPr="00AE5210">
        <w:t>una</w:t>
      </w:r>
      <w:r w:rsidR="00B5483F" w:rsidRPr="00AE5210">
        <w:t xml:space="preserve"> </w:t>
      </w:r>
      <w:r w:rsidRPr="00AE5210">
        <w:t>oportunidad para adoptar medidas encaminadas a curar o mitigar afecciones que podrían afectar adversamente a su salud, entre ellas algunas de carácter preventivo. Cuando proceda, durante los reconocimientos médicos</w:t>
      </w:r>
      <w:r w:rsidR="00B5483F" w:rsidRPr="00AE5210">
        <w:t xml:space="preserve"> </w:t>
      </w:r>
      <w:r w:rsidRPr="00AE5210">
        <w:t>periódicos</w:t>
      </w:r>
      <w:r w:rsidR="00B5483F" w:rsidRPr="00AE5210">
        <w:t xml:space="preserve"> </w:t>
      </w:r>
      <w:r w:rsidRPr="00AE5210">
        <w:t>podrían</w:t>
      </w:r>
      <w:r w:rsidR="00B5483F" w:rsidRPr="00AE5210">
        <w:t xml:space="preserve"> </w:t>
      </w:r>
      <w:r w:rsidRPr="00AE5210">
        <w:t>efectuarse también las pruebas necesarias para determinar la exposición en el trabajo a bordo del</w:t>
      </w:r>
      <w:r w:rsidR="00B5483F" w:rsidRPr="00AE5210">
        <w:t xml:space="preserve"> </w:t>
      </w:r>
      <w:r w:rsidRPr="00AE5210">
        <w:t>buque.</w:t>
      </w:r>
    </w:p>
    <w:p w14:paraId="00450C7A" w14:textId="77777777" w:rsidR="009B56C7" w:rsidRPr="00AE5210" w:rsidRDefault="009B56C7" w:rsidP="00E74A6F">
      <w:pPr>
        <w:pStyle w:val="BodyText"/>
        <w:jc w:val="both"/>
        <w:rPr>
          <w:sz w:val="22"/>
        </w:rPr>
      </w:pPr>
    </w:p>
    <w:p w14:paraId="73FC430A" w14:textId="77777777" w:rsidR="009B56C7" w:rsidRPr="00AE5210" w:rsidRDefault="009B56C7" w:rsidP="00E74A6F">
      <w:pPr>
        <w:pStyle w:val="BodyText"/>
        <w:spacing w:before="8"/>
        <w:jc w:val="both"/>
        <w:rPr>
          <w:sz w:val="30"/>
        </w:rPr>
      </w:pPr>
    </w:p>
    <w:p w14:paraId="2FA4C29B" w14:textId="2B72E8A2" w:rsidR="009B56C7" w:rsidRPr="00AE5210" w:rsidRDefault="00645410" w:rsidP="00E74A6F">
      <w:pPr>
        <w:pStyle w:val="Heading2"/>
        <w:numPr>
          <w:ilvl w:val="0"/>
          <w:numId w:val="29"/>
        </w:numPr>
        <w:tabs>
          <w:tab w:val="left" w:pos="644"/>
        </w:tabs>
        <w:ind w:left="643" w:hanging="541"/>
        <w:jc w:val="both"/>
      </w:pPr>
      <w:bookmarkStart w:id="10" w:name="_TOC_250000"/>
      <w:r w:rsidRPr="00AE5210">
        <w:rPr>
          <w:color w:val="1F3763"/>
        </w:rPr>
        <w:t>La realización de los reconocimientos</w:t>
      </w:r>
      <w:bookmarkEnd w:id="10"/>
      <w:r w:rsidR="00E74A6F" w:rsidRPr="00AE5210">
        <w:rPr>
          <w:color w:val="1F3763"/>
        </w:rPr>
        <w:t xml:space="preserve"> </w:t>
      </w:r>
      <w:r w:rsidRPr="00AE5210">
        <w:rPr>
          <w:color w:val="1F3763"/>
        </w:rPr>
        <w:t>médicos</w:t>
      </w:r>
    </w:p>
    <w:p w14:paraId="5ECA92CB" w14:textId="77777777" w:rsidR="009B56C7" w:rsidRPr="00AE5210" w:rsidRDefault="009B56C7" w:rsidP="00E74A6F">
      <w:pPr>
        <w:pStyle w:val="BodyText"/>
        <w:spacing w:before="9"/>
        <w:jc w:val="both"/>
        <w:rPr>
          <w:b/>
          <w:sz w:val="31"/>
        </w:rPr>
      </w:pPr>
    </w:p>
    <w:p w14:paraId="1C6E5176" w14:textId="175D0EC3" w:rsidR="009B56C7" w:rsidRPr="00AE5210" w:rsidRDefault="00645410" w:rsidP="00E74A6F">
      <w:pPr>
        <w:pStyle w:val="BodyText"/>
        <w:spacing w:before="1" w:line="307" w:lineRule="auto"/>
        <w:ind w:left="102" w:right="540"/>
        <w:jc w:val="both"/>
      </w:pPr>
      <w:r w:rsidRPr="00AE5210">
        <w:lastRenderedPageBreak/>
        <w:t>Los procedimientos que se proponen a continuación</w:t>
      </w:r>
      <w:r w:rsidR="00B5483F" w:rsidRPr="00AE5210">
        <w:t xml:space="preserve"> </w:t>
      </w:r>
      <w:r w:rsidRPr="00AE5210">
        <w:t>no</w:t>
      </w:r>
      <w:r w:rsidR="00B5483F" w:rsidRPr="00AE5210">
        <w:t xml:space="preserve"> </w:t>
      </w:r>
      <w:r w:rsidRPr="00AE5210">
        <w:t>tienen</w:t>
      </w:r>
      <w:r w:rsidR="00B5483F" w:rsidRPr="00AE5210">
        <w:t xml:space="preserve"> </w:t>
      </w:r>
      <w:r w:rsidRPr="00AE5210">
        <w:t>por</w:t>
      </w:r>
      <w:r w:rsidR="00B5483F" w:rsidRPr="00AE5210">
        <w:t xml:space="preserve"> </w:t>
      </w:r>
      <w:r w:rsidRPr="00AE5210">
        <w:t>objeto</w:t>
      </w:r>
      <w:r w:rsidR="00B5483F" w:rsidRPr="00AE5210">
        <w:t xml:space="preserve"> </w:t>
      </w:r>
      <w:r w:rsidRPr="00AE5210">
        <w:t>sustituir</w:t>
      </w:r>
      <w:r w:rsidR="00B5483F" w:rsidRPr="00AE5210">
        <w:t xml:space="preserve"> </w:t>
      </w:r>
      <w:r w:rsidRPr="00AE5210">
        <w:t>la opinión o la</w:t>
      </w:r>
      <w:r w:rsidR="00B5483F" w:rsidRPr="00AE5210">
        <w:t xml:space="preserve"> </w:t>
      </w:r>
      <w:r w:rsidRPr="00AE5210">
        <w:t>experiencia</w:t>
      </w:r>
      <w:r w:rsidR="00B5483F" w:rsidRPr="00AE5210">
        <w:t xml:space="preserve"> </w:t>
      </w:r>
      <w:r w:rsidRPr="00AE5210">
        <w:t>de</w:t>
      </w:r>
      <w:r w:rsidR="00B5483F" w:rsidRPr="00AE5210">
        <w:t xml:space="preserve"> </w:t>
      </w:r>
      <w:r w:rsidRPr="00AE5210">
        <w:t>un</w:t>
      </w:r>
      <w:r w:rsidR="00B5483F" w:rsidRPr="00AE5210">
        <w:t xml:space="preserve"> </w:t>
      </w:r>
      <w:r w:rsidRPr="00AE5210">
        <w:t>médico. Servirán,</w:t>
      </w:r>
      <w:r w:rsidR="00B5483F" w:rsidRPr="00AE5210">
        <w:t xml:space="preserve"> </w:t>
      </w:r>
      <w:r w:rsidRPr="00AE5210">
        <w:t>sin</w:t>
      </w:r>
      <w:r w:rsidR="00B5483F" w:rsidRPr="00AE5210">
        <w:t xml:space="preserve"> </w:t>
      </w:r>
      <w:r w:rsidRPr="00AE5210">
        <w:t>embargo,</w:t>
      </w:r>
      <w:r w:rsidR="00B5483F" w:rsidRPr="00AE5210">
        <w:t xml:space="preserve"> </w:t>
      </w:r>
      <w:r w:rsidRPr="00AE5210">
        <w:t>como</w:t>
      </w:r>
      <w:r w:rsidR="00B5483F" w:rsidRPr="00AE5210">
        <w:t xml:space="preserve"> </w:t>
      </w:r>
      <w:r w:rsidRPr="00AE5210">
        <w:t>una</w:t>
      </w:r>
      <w:r w:rsidR="00B5483F" w:rsidRPr="00AE5210">
        <w:t xml:space="preserve"> </w:t>
      </w:r>
      <w:r w:rsidRPr="00AE5210">
        <w:t>herramienta que facilitará el reconocimiento médico de los pescadores. En el anexo F se ofrece una sugerencia de formato para el registro de los reconocimientos médicos de los pescadores.</w:t>
      </w:r>
    </w:p>
    <w:p w14:paraId="2CFD1EEA" w14:textId="77777777" w:rsidR="009B56C7" w:rsidRPr="00AE5210" w:rsidRDefault="009B56C7" w:rsidP="00E74A6F">
      <w:pPr>
        <w:pStyle w:val="BodyText"/>
        <w:jc w:val="both"/>
        <w:rPr>
          <w:sz w:val="20"/>
        </w:rPr>
      </w:pPr>
    </w:p>
    <w:p w14:paraId="7F600CCE" w14:textId="64420EE1" w:rsidR="009B56C7" w:rsidRPr="00AE5210" w:rsidRDefault="00645410" w:rsidP="00E74A6F">
      <w:pPr>
        <w:pStyle w:val="ListParagraph"/>
        <w:numPr>
          <w:ilvl w:val="0"/>
          <w:numId w:val="22"/>
        </w:numPr>
        <w:tabs>
          <w:tab w:val="left" w:pos="359"/>
        </w:tabs>
        <w:spacing w:before="91" w:line="309" w:lineRule="auto"/>
        <w:ind w:right="888" w:firstLine="0"/>
        <w:jc w:val="both"/>
        <w:rPr>
          <w:sz w:val="21"/>
        </w:rPr>
      </w:pPr>
      <w:r w:rsidRPr="00AE5210">
        <w:rPr>
          <w:sz w:val="21"/>
        </w:rPr>
        <w:t>El médico debería determinar si existe un motivo</w:t>
      </w:r>
      <w:r w:rsidR="00B5483F" w:rsidRPr="00AE5210">
        <w:rPr>
          <w:sz w:val="21"/>
        </w:rPr>
        <w:t xml:space="preserve"> </w:t>
      </w:r>
      <w:r w:rsidRPr="00AE5210">
        <w:rPr>
          <w:sz w:val="21"/>
        </w:rPr>
        <w:t>particular</w:t>
      </w:r>
      <w:r w:rsidR="00B5483F" w:rsidRPr="00AE5210">
        <w:rPr>
          <w:sz w:val="21"/>
        </w:rPr>
        <w:t xml:space="preserve"> </w:t>
      </w:r>
      <w:r w:rsidRPr="00AE5210">
        <w:rPr>
          <w:sz w:val="21"/>
        </w:rPr>
        <w:t>para</w:t>
      </w:r>
      <w:r w:rsidR="00B5483F" w:rsidRPr="00AE5210">
        <w:rPr>
          <w:sz w:val="21"/>
        </w:rPr>
        <w:t xml:space="preserve"> </w:t>
      </w:r>
      <w:r w:rsidRPr="00AE5210">
        <w:rPr>
          <w:sz w:val="21"/>
        </w:rPr>
        <w:t>el</w:t>
      </w:r>
      <w:r w:rsidR="00B5483F" w:rsidRPr="00AE5210">
        <w:rPr>
          <w:sz w:val="21"/>
        </w:rPr>
        <w:t xml:space="preserve"> </w:t>
      </w:r>
      <w:r w:rsidRPr="00AE5210">
        <w:rPr>
          <w:sz w:val="21"/>
        </w:rPr>
        <w:t>reconocimiento (por ejemplo, regreso al trabajo después</w:t>
      </w:r>
      <w:r w:rsidR="00B5483F" w:rsidRPr="00AE5210">
        <w:rPr>
          <w:sz w:val="21"/>
        </w:rPr>
        <w:t xml:space="preserve"> </w:t>
      </w:r>
      <w:r w:rsidRPr="00AE5210">
        <w:rPr>
          <w:sz w:val="21"/>
        </w:rPr>
        <w:t>de</w:t>
      </w:r>
      <w:r w:rsidR="00B5483F" w:rsidRPr="00AE5210">
        <w:rPr>
          <w:sz w:val="21"/>
        </w:rPr>
        <w:t xml:space="preserve"> </w:t>
      </w:r>
      <w:r w:rsidRPr="00AE5210">
        <w:rPr>
          <w:sz w:val="21"/>
        </w:rPr>
        <w:t>una</w:t>
      </w:r>
      <w:r w:rsidR="00B5483F" w:rsidRPr="00AE5210">
        <w:rPr>
          <w:sz w:val="21"/>
        </w:rPr>
        <w:t xml:space="preserve"> </w:t>
      </w:r>
      <w:r w:rsidRPr="00AE5210">
        <w:rPr>
          <w:sz w:val="21"/>
        </w:rPr>
        <w:t>enfermedad</w:t>
      </w:r>
      <w:r w:rsidR="00B5483F" w:rsidRPr="00AE5210">
        <w:rPr>
          <w:sz w:val="21"/>
        </w:rPr>
        <w:t xml:space="preserve"> </w:t>
      </w:r>
      <w:r w:rsidRPr="00AE5210">
        <w:rPr>
          <w:sz w:val="21"/>
        </w:rPr>
        <w:t>o</w:t>
      </w:r>
      <w:r w:rsidR="00B5483F" w:rsidRPr="00AE5210">
        <w:rPr>
          <w:sz w:val="21"/>
        </w:rPr>
        <w:t xml:space="preserve"> </w:t>
      </w:r>
      <w:r w:rsidRPr="00AE5210">
        <w:rPr>
          <w:sz w:val="21"/>
        </w:rPr>
        <w:t>seguimiento de un problema de salud continuo) y, de ser así, proceder en consecuencia.</w:t>
      </w:r>
    </w:p>
    <w:p w14:paraId="22D845FB" w14:textId="50DD8DE5" w:rsidR="009B56C7" w:rsidRPr="00AE5210" w:rsidRDefault="00645410" w:rsidP="00E74A6F">
      <w:pPr>
        <w:pStyle w:val="ListParagraph"/>
        <w:numPr>
          <w:ilvl w:val="0"/>
          <w:numId w:val="22"/>
        </w:numPr>
        <w:tabs>
          <w:tab w:val="left" w:pos="417"/>
        </w:tabs>
        <w:spacing w:line="309" w:lineRule="auto"/>
        <w:ind w:right="491" w:firstLine="0"/>
        <w:jc w:val="both"/>
        <w:rPr>
          <w:sz w:val="21"/>
        </w:rPr>
      </w:pPr>
      <w:r w:rsidRPr="00AE5210">
        <w:rPr>
          <w:sz w:val="21"/>
        </w:rPr>
        <w:t>Se debería verificar la identidad del pescador que se va a examinar. Debería registrarse en el formulario del reconocimiento médico el número de la libreta profesional del pescador, del pasaporte o de cualquier otro documento de identidad pertinente.</w:t>
      </w:r>
    </w:p>
    <w:p w14:paraId="5E016D7F" w14:textId="105EB65D" w:rsidR="009B56C7" w:rsidRPr="00AE5210" w:rsidRDefault="00645410" w:rsidP="00E74A6F">
      <w:pPr>
        <w:pStyle w:val="ListParagraph"/>
        <w:numPr>
          <w:ilvl w:val="0"/>
          <w:numId w:val="22"/>
        </w:numPr>
        <w:tabs>
          <w:tab w:val="left" w:pos="474"/>
        </w:tabs>
        <w:spacing w:line="309" w:lineRule="auto"/>
        <w:ind w:right="445" w:firstLine="0"/>
        <w:jc w:val="both"/>
        <w:rPr>
          <w:sz w:val="21"/>
        </w:rPr>
      </w:pPr>
      <w:r w:rsidRPr="00AE5210">
        <w:rPr>
          <w:sz w:val="21"/>
        </w:rPr>
        <w:t>Se debería establecer</w:t>
      </w:r>
      <w:r w:rsidR="00B5483F" w:rsidRPr="00AE5210">
        <w:rPr>
          <w:sz w:val="21"/>
        </w:rPr>
        <w:t xml:space="preserve"> </w:t>
      </w:r>
      <w:r w:rsidRPr="00AE5210">
        <w:rPr>
          <w:sz w:val="21"/>
        </w:rPr>
        <w:t>la</w:t>
      </w:r>
      <w:r w:rsidR="00B5483F" w:rsidRPr="00AE5210">
        <w:rPr>
          <w:sz w:val="21"/>
        </w:rPr>
        <w:t xml:space="preserve"> </w:t>
      </w:r>
      <w:r w:rsidRPr="00AE5210">
        <w:rPr>
          <w:sz w:val="21"/>
        </w:rPr>
        <w:t>naturaleza</w:t>
      </w:r>
      <w:r w:rsidR="00B5483F" w:rsidRPr="00AE5210">
        <w:rPr>
          <w:sz w:val="21"/>
        </w:rPr>
        <w:t xml:space="preserve"> </w:t>
      </w:r>
      <w:r w:rsidRPr="00AE5210">
        <w:rPr>
          <w:sz w:val="21"/>
        </w:rPr>
        <w:t>del</w:t>
      </w:r>
      <w:r w:rsidR="00B5483F" w:rsidRPr="00AE5210">
        <w:rPr>
          <w:sz w:val="21"/>
        </w:rPr>
        <w:t xml:space="preserve"> </w:t>
      </w:r>
      <w:r w:rsidRPr="00AE5210">
        <w:rPr>
          <w:sz w:val="21"/>
        </w:rPr>
        <w:t>puesto</w:t>
      </w:r>
      <w:r w:rsidR="00B5483F" w:rsidRPr="00AE5210">
        <w:rPr>
          <w:sz w:val="21"/>
        </w:rPr>
        <w:t xml:space="preserve"> </w:t>
      </w:r>
      <w:r w:rsidRPr="00AE5210">
        <w:rPr>
          <w:sz w:val="21"/>
        </w:rPr>
        <w:t>que</w:t>
      </w:r>
      <w:r w:rsidR="00B5483F" w:rsidRPr="00AE5210">
        <w:rPr>
          <w:sz w:val="21"/>
        </w:rPr>
        <w:t xml:space="preserve"> </w:t>
      </w:r>
      <w:r w:rsidRPr="00AE5210">
        <w:rPr>
          <w:sz w:val="21"/>
        </w:rPr>
        <w:t>ocupará</w:t>
      </w:r>
      <w:r w:rsidR="00B5483F" w:rsidRPr="00AE5210">
        <w:rPr>
          <w:sz w:val="21"/>
        </w:rPr>
        <w:t xml:space="preserve"> </w:t>
      </w:r>
      <w:r w:rsidR="00F4002B" w:rsidRPr="00AE5210">
        <w:rPr>
          <w:sz w:val="21"/>
        </w:rPr>
        <w:t>el pescador</w:t>
      </w:r>
      <w:r w:rsidR="00B5483F" w:rsidRPr="00AE5210">
        <w:rPr>
          <w:sz w:val="21"/>
        </w:rPr>
        <w:t xml:space="preserve"> </w:t>
      </w:r>
      <w:r w:rsidRPr="00AE5210">
        <w:rPr>
          <w:sz w:val="21"/>
        </w:rPr>
        <w:t>a</w:t>
      </w:r>
      <w:r w:rsidR="00B5483F" w:rsidRPr="00AE5210">
        <w:rPr>
          <w:sz w:val="21"/>
        </w:rPr>
        <w:t xml:space="preserve"> </w:t>
      </w:r>
      <w:r w:rsidRPr="00AE5210">
        <w:rPr>
          <w:sz w:val="21"/>
        </w:rPr>
        <w:t>bordo del buque y, en la medida de lo posible, las exigencias físicas y mentales de su</w:t>
      </w:r>
      <w:r w:rsidR="00B5483F" w:rsidRPr="00AE5210">
        <w:rPr>
          <w:sz w:val="21"/>
        </w:rPr>
        <w:t xml:space="preserve"> </w:t>
      </w:r>
      <w:r w:rsidRPr="00AE5210">
        <w:rPr>
          <w:sz w:val="21"/>
        </w:rPr>
        <w:t>trabajo y el recorrido previsto del buque. Sobre la base de esta información, se</w:t>
      </w:r>
      <w:r w:rsidR="00B5483F" w:rsidRPr="00AE5210">
        <w:rPr>
          <w:sz w:val="21"/>
        </w:rPr>
        <w:t xml:space="preserve"> </w:t>
      </w:r>
      <w:r w:rsidRPr="00AE5210">
        <w:rPr>
          <w:sz w:val="21"/>
        </w:rPr>
        <w:t xml:space="preserve">podría autorizar el trabajo a </w:t>
      </w:r>
      <w:r w:rsidR="00AE5210" w:rsidRPr="00AE5210">
        <w:rPr>
          <w:sz w:val="21"/>
        </w:rPr>
        <w:t>bordo,</w:t>
      </w:r>
      <w:r w:rsidR="00B5483F" w:rsidRPr="00AE5210">
        <w:rPr>
          <w:sz w:val="21"/>
        </w:rPr>
        <w:t xml:space="preserve"> </w:t>
      </w:r>
      <w:r w:rsidRPr="00AE5210">
        <w:rPr>
          <w:sz w:val="21"/>
        </w:rPr>
        <w:t>pero</w:t>
      </w:r>
      <w:r w:rsidR="00B5483F" w:rsidRPr="00AE5210">
        <w:rPr>
          <w:sz w:val="21"/>
        </w:rPr>
        <w:t xml:space="preserve"> </w:t>
      </w:r>
      <w:r w:rsidRPr="00AE5210">
        <w:rPr>
          <w:sz w:val="21"/>
        </w:rPr>
        <w:t>con</w:t>
      </w:r>
      <w:r w:rsidR="00B5483F" w:rsidRPr="00AE5210">
        <w:rPr>
          <w:sz w:val="21"/>
        </w:rPr>
        <w:t xml:space="preserve"> </w:t>
      </w:r>
      <w:r w:rsidRPr="00AE5210">
        <w:rPr>
          <w:sz w:val="21"/>
        </w:rPr>
        <w:t>limitaciones</w:t>
      </w:r>
      <w:r w:rsidR="00B5483F" w:rsidRPr="00AE5210">
        <w:rPr>
          <w:sz w:val="21"/>
        </w:rPr>
        <w:t xml:space="preserve"> </w:t>
      </w:r>
      <w:r w:rsidRPr="00AE5210">
        <w:rPr>
          <w:sz w:val="21"/>
        </w:rPr>
        <w:t>basadas</w:t>
      </w:r>
      <w:r w:rsidR="00B5483F" w:rsidRPr="00AE5210">
        <w:rPr>
          <w:sz w:val="21"/>
        </w:rPr>
        <w:t xml:space="preserve"> </w:t>
      </w:r>
      <w:r w:rsidRPr="00AE5210">
        <w:rPr>
          <w:sz w:val="21"/>
        </w:rPr>
        <w:t>en</w:t>
      </w:r>
      <w:r w:rsidR="00B5483F" w:rsidRPr="00AE5210">
        <w:rPr>
          <w:sz w:val="21"/>
        </w:rPr>
        <w:t xml:space="preserve"> </w:t>
      </w:r>
      <w:r w:rsidRPr="00AE5210">
        <w:rPr>
          <w:sz w:val="21"/>
        </w:rPr>
        <w:t>la localización del buque (por ejemplo, aptitud para tareas cerca de la costa solamente) y del puesto que se va a desempeñar.</w:t>
      </w:r>
    </w:p>
    <w:p w14:paraId="77D28DA1" w14:textId="0C5547F2" w:rsidR="009B56C7" w:rsidRPr="00AE5210" w:rsidRDefault="00645410" w:rsidP="00E74A6F">
      <w:pPr>
        <w:pStyle w:val="ListParagraph"/>
        <w:numPr>
          <w:ilvl w:val="0"/>
          <w:numId w:val="22"/>
        </w:numPr>
        <w:tabs>
          <w:tab w:val="left" w:pos="464"/>
        </w:tabs>
        <w:spacing w:line="309" w:lineRule="auto"/>
        <w:ind w:right="512" w:firstLine="0"/>
        <w:jc w:val="both"/>
        <w:rPr>
          <w:sz w:val="21"/>
        </w:rPr>
      </w:pPr>
      <w:r w:rsidRPr="00AE5210">
        <w:rPr>
          <w:sz w:val="21"/>
        </w:rPr>
        <w:t>Debería recopilarse, de la persona objeto del</w:t>
      </w:r>
      <w:r w:rsidR="00B5483F" w:rsidRPr="00AE5210">
        <w:rPr>
          <w:sz w:val="21"/>
        </w:rPr>
        <w:t xml:space="preserve"> </w:t>
      </w:r>
      <w:r w:rsidRPr="00AE5210">
        <w:rPr>
          <w:sz w:val="21"/>
        </w:rPr>
        <w:t>examen,</w:t>
      </w:r>
      <w:r w:rsidR="00B5483F" w:rsidRPr="00AE5210">
        <w:rPr>
          <w:sz w:val="21"/>
        </w:rPr>
        <w:t xml:space="preserve"> </w:t>
      </w:r>
      <w:r w:rsidRPr="00AE5210">
        <w:rPr>
          <w:sz w:val="21"/>
        </w:rPr>
        <w:t>información</w:t>
      </w:r>
      <w:r w:rsidR="00B5483F" w:rsidRPr="00AE5210">
        <w:rPr>
          <w:sz w:val="21"/>
        </w:rPr>
        <w:t xml:space="preserve"> </w:t>
      </w:r>
      <w:r w:rsidRPr="00AE5210">
        <w:rPr>
          <w:sz w:val="21"/>
        </w:rPr>
        <w:t>sobre</w:t>
      </w:r>
      <w:r w:rsidR="00B5483F" w:rsidRPr="00AE5210">
        <w:rPr>
          <w:sz w:val="21"/>
        </w:rPr>
        <w:t xml:space="preserve"> </w:t>
      </w:r>
      <w:r w:rsidRPr="00AE5210">
        <w:rPr>
          <w:sz w:val="21"/>
        </w:rPr>
        <w:t>su historial médico anterior. Deberían hacérsele preguntas pormenorizadas sobre enfermedades y lesiones anteriores y registrarse los resultados. Deberían</w:t>
      </w:r>
      <w:r w:rsidR="00B5483F" w:rsidRPr="00AE5210">
        <w:rPr>
          <w:sz w:val="21"/>
        </w:rPr>
        <w:t xml:space="preserve"> </w:t>
      </w:r>
      <w:r w:rsidRPr="00AE5210">
        <w:rPr>
          <w:sz w:val="21"/>
        </w:rPr>
        <w:t>registrarse asimismo los detalles de otras enfermedades o lesiones que no se hayan abarcado. Una vez recopilada la información, el pescador debería firmar el formulario en cuestión haciendo constar que a su leal saber y entender se trata de una declaración verídica. No</w:t>
      </w:r>
      <w:r w:rsidR="00B5483F" w:rsidRPr="00AE5210">
        <w:rPr>
          <w:sz w:val="21"/>
        </w:rPr>
        <w:t xml:space="preserve"> </w:t>
      </w:r>
      <w:r w:rsidRPr="00AE5210">
        <w:rPr>
          <w:sz w:val="21"/>
        </w:rPr>
        <w:t>obstante,</w:t>
      </w:r>
      <w:r w:rsidR="00B5483F" w:rsidRPr="00AE5210">
        <w:rPr>
          <w:sz w:val="21"/>
        </w:rPr>
        <w:t xml:space="preserve"> </w:t>
      </w:r>
      <w:r w:rsidRPr="00AE5210">
        <w:rPr>
          <w:sz w:val="21"/>
        </w:rPr>
        <w:t>no</w:t>
      </w:r>
      <w:r w:rsidR="00B5483F" w:rsidRPr="00AE5210">
        <w:rPr>
          <w:sz w:val="21"/>
        </w:rPr>
        <w:t xml:space="preserve"> </w:t>
      </w:r>
      <w:r w:rsidRPr="00AE5210">
        <w:rPr>
          <w:sz w:val="21"/>
        </w:rPr>
        <w:t>debería</w:t>
      </w:r>
      <w:r w:rsidR="00B5483F" w:rsidRPr="00AE5210">
        <w:rPr>
          <w:sz w:val="21"/>
        </w:rPr>
        <w:t xml:space="preserve"> </w:t>
      </w:r>
      <w:r w:rsidRPr="00AE5210">
        <w:rPr>
          <w:sz w:val="21"/>
        </w:rPr>
        <w:t>recaer</w:t>
      </w:r>
      <w:r w:rsidR="00B5483F" w:rsidRPr="00AE5210">
        <w:rPr>
          <w:sz w:val="21"/>
        </w:rPr>
        <w:t xml:space="preserve"> </w:t>
      </w:r>
      <w:r w:rsidRPr="00AE5210">
        <w:rPr>
          <w:sz w:val="21"/>
        </w:rPr>
        <w:t>en</w:t>
      </w:r>
      <w:r w:rsidR="00B5483F" w:rsidRPr="00AE5210">
        <w:rPr>
          <w:sz w:val="21"/>
        </w:rPr>
        <w:t xml:space="preserve"> </w:t>
      </w:r>
      <w:r w:rsidRPr="00AE5210">
        <w:rPr>
          <w:sz w:val="21"/>
        </w:rPr>
        <w:t>la</w:t>
      </w:r>
      <w:r w:rsidR="00B5483F" w:rsidRPr="00AE5210">
        <w:rPr>
          <w:sz w:val="21"/>
        </w:rPr>
        <w:t xml:space="preserve"> </w:t>
      </w:r>
      <w:r w:rsidRPr="00AE5210">
        <w:rPr>
          <w:sz w:val="21"/>
        </w:rPr>
        <w:t>persona</w:t>
      </w:r>
      <w:r w:rsidR="00B5483F" w:rsidRPr="00AE5210">
        <w:rPr>
          <w:sz w:val="21"/>
        </w:rPr>
        <w:t xml:space="preserve"> </w:t>
      </w:r>
      <w:r w:rsidRPr="00AE5210">
        <w:rPr>
          <w:sz w:val="21"/>
        </w:rPr>
        <w:t>la</w:t>
      </w:r>
      <w:r w:rsidR="00B5483F" w:rsidRPr="00AE5210">
        <w:rPr>
          <w:sz w:val="21"/>
        </w:rPr>
        <w:t xml:space="preserve"> </w:t>
      </w:r>
      <w:r w:rsidRPr="00AE5210">
        <w:rPr>
          <w:sz w:val="21"/>
        </w:rPr>
        <w:t>carga de la prueba en lo relativo a las consecuencias de una enfermedad, pasada o presente, en su aptitud para el trabajo.</w:t>
      </w:r>
    </w:p>
    <w:p w14:paraId="63905A4A" w14:textId="04E2A740" w:rsidR="009B56C7" w:rsidRPr="00AE5210" w:rsidRDefault="00645410" w:rsidP="00E74A6F">
      <w:pPr>
        <w:pStyle w:val="ListParagraph"/>
        <w:numPr>
          <w:ilvl w:val="0"/>
          <w:numId w:val="22"/>
        </w:numPr>
        <w:tabs>
          <w:tab w:val="left" w:pos="406"/>
        </w:tabs>
        <w:spacing w:line="240" w:lineRule="exact"/>
        <w:ind w:left="405" w:hanging="303"/>
        <w:jc w:val="both"/>
        <w:rPr>
          <w:sz w:val="21"/>
        </w:rPr>
      </w:pPr>
      <w:r w:rsidRPr="00AE5210">
        <w:rPr>
          <w:sz w:val="21"/>
        </w:rPr>
        <w:t>Cuando proceda y estén disponibles, deberían revisarse los expedientes médicos anteriores del pescador.</w:t>
      </w:r>
    </w:p>
    <w:p w14:paraId="33E4AC04" w14:textId="170C1118" w:rsidR="009B56C7" w:rsidRPr="00AE5210" w:rsidRDefault="00645410" w:rsidP="00E74A6F">
      <w:pPr>
        <w:pStyle w:val="ListParagraph"/>
        <w:numPr>
          <w:ilvl w:val="0"/>
          <w:numId w:val="22"/>
        </w:numPr>
        <w:tabs>
          <w:tab w:val="left" w:pos="463"/>
        </w:tabs>
        <w:spacing w:before="68" w:line="309" w:lineRule="auto"/>
        <w:ind w:right="1059" w:firstLine="0"/>
        <w:jc w:val="both"/>
        <w:rPr>
          <w:sz w:val="21"/>
        </w:rPr>
      </w:pPr>
      <w:r w:rsidRPr="00AE5210">
        <w:rPr>
          <w:sz w:val="21"/>
        </w:rPr>
        <w:t>El reconocimiento físico y cualquier otro examen necesario se deberían verificar</w:t>
      </w:r>
      <w:r w:rsidR="00B5483F" w:rsidRPr="00AE5210">
        <w:rPr>
          <w:sz w:val="21"/>
        </w:rPr>
        <w:t xml:space="preserve"> </w:t>
      </w:r>
      <w:r w:rsidRPr="00AE5210">
        <w:rPr>
          <w:sz w:val="21"/>
        </w:rPr>
        <w:t>y registrar de acuerdo con los procedimientos establecidos (véase el anexo F).</w:t>
      </w:r>
    </w:p>
    <w:p w14:paraId="66A7D4D7" w14:textId="78A5D4D6" w:rsidR="009B56C7" w:rsidRPr="00AE5210" w:rsidRDefault="00645410" w:rsidP="00E74A6F">
      <w:pPr>
        <w:pStyle w:val="ListParagraph"/>
        <w:numPr>
          <w:ilvl w:val="0"/>
          <w:numId w:val="22"/>
        </w:numPr>
        <w:tabs>
          <w:tab w:val="left" w:pos="525"/>
        </w:tabs>
        <w:spacing w:before="1" w:line="309" w:lineRule="auto"/>
        <w:ind w:right="351" w:firstLine="0"/>
        <w:jc w:val="both"/>
        <w:rPr>
          <w:sz w:val="21"/>
        </w:rPr>
      </w:pPr>
      <w:r w:rsidRPr="00AE5210">
        <w:rPr>
          <w:sz w:val="21"/>
        </w:rPr>
        <w:t>De ser necesario, se deberían hacer exámenes del oído y la vista, incluida una prueba de la visión cromática, cuyos resultados se registrarán. La</w:t>
      </w:r>
      <w:r w:rsidR="00B5483F" w:rsidRPr="00AE5210">
        <w:rPr>
          <w:sz w:val="21"/>
        </w:rPr>
        <w:t xml:space="preserve"> </w:t>
      </w:r>
      <w:r w:rsidRPr="00AE5210">
        <w:rPr>
          <w:sz w:val="21"/>
        </w:rPr>
        <w:t>capacidad</w:t>
      </w:r>
      <w:r w:rsidR="00B5483F" w:rsidRPr="00AE5210">
        <w:rPr>
          <w:sz w:val="21"/>
        </w:rPr>
        <w:t xml:space="preserve"> </w:t>
      </w:r>
      <w:r w:rsidRPr="00AE5210">
        <w:rPr>
          <w:sz w:val="21"/>
        </w:rPr>
        <w:t>visual</w:t>
      </w:r>
      <w:r w:rsidR="00B5483F" w:rsidRPr="00AE5210">
        <w:rPr>
          <w:sz w:val="21"/>
        </w:rPr>
        <w:t xml:space="preserve"> </w:t>
      </w:r>
      <w:r w:rsidRPr="00AE5210">
        <w:rPr>
          <w:sz w:val="21"/>
        </w:rPr>
        <w:t>debería responder a las normas internacionales para los pescadores que, en lo que respecta a las normas de visión, se establecen en el anexo A.</w:t>
      </w:r>
      <w:r w:rsidR="00B5483F" w:rsidRPr="00AE5210">
        <w:rPr>
          <w:sz w:val="21"/>
        </w:rPr>
        <w:t xml:space="preserve"> </w:t>
      </w:r>
      <w:r w:rsidRPr="00AE5210">
        <w:rPr>
          <w:sz w:val="21"/>
        </w:rPr>
        <w:t>La capacidad auditiva debería responder a las normas establecidas en el anexo B. En los reconocimientos se debería utilizar</w:t>
      </w:r>
      <w:r w:rsidR="00B5483F" w:rsidRPr="00AE5210">
        <w:rPr>
          <w:sz w:val="21"/>
        </w:rPr>
        <w:t xml:space="preserve"> </w:t>
      </w:r>
      <w:r w:rsidRPr="00AE5210">
        <w:rPr>
          <w:sz w:val="21"/>
        </w:rPr>
        <w:t>equipo</w:t>
      </w:r>
      <w:r w:rsidR="00B5483F" w:rsidRPr="00AE5210">
        <w:rPr>
          <w:sz w:val="21"/>
        </w:rPr>
        <w:t xml:space="preserve"> </w:t>
      </w:r>
      <w:r w:rsidRPr="00AE5210">
        <w:rPr>
          <w:sz w:val="21"/>
        </w:rPr>
        <w:t>adecuado</w:t>
      </w:r>
      <w:r w:rsidR="00B5483F" w:rsidRPr="00AE5210">
        <w:rPr>
          <w:sz w:val="21"/>
        </w:rPr>
        <w:t xml:space="preserve"> </w:t>
      </w:r>
      <w:r w:rsidRPr="00AE5210">
        <w:rPr>
          <w:sz w:val="21"/>
        </w:rPr>
        <w:t>para</w:t>
      </w:r>
      <w:r w:rsidR="00B5483F" w:rsidRPr="00AE5210">
        <w:rPr>
          <w:sz w:val="21"/>
        </w:rPr>
        <w:t xml:space="preserve"> </w:t>
      </w:r>
      <w:r w:rsidRPr="00AE5210">
        <w:rPr>
          <w:sz w:val="21"/>
        </w:rPr>
        <w:t>evaluar la capacidad auditiva, la agudeza visual, la visión cromática y la ceguera nocturna, en particular en el caso de p</w:t>
      </w:r>
      <w:r w:rsidR="00F4002B" w:rsidRPr="00AE5210">
        <w:rPr>
          <w:sz w:val="21"/>
        </w:rPr>
        <w:t>escadore</w:t>
      </w:r>
      <w:r w:rsidRPr="00AE5210">
        <w:rPr>
          <w:sz w:val="21"/>
        </w:rPr>
        <w:t>s que tomarán parte en tareas de vigía.</w:t>
      </w:r>
    </w:p>
    <w:p w14:paraId="4F9D2F92" w14:textId="697F6BA4" w:rsidR="009B56C7" w:rsidRPr="00AE5210" w:rsidRDefault="00645410" w:rsidP="00E74A6F">
      <w:pPr>
        <w:pStyle w:val="ListParagraph"/>
        <w:numPr>
          <w:ilvl w:val="0"/>
          <w:numId w:val="22"/>
        </w:numPr>
        <w:tabs>
          <w:tab w:val="left" w:pos="583"/>
        </w:tabs>
        <w:spacing w:before="1" w:line="307" w:lineRule="auto"/>
        <w:ind w:right="602" w:firstLine="0"/>
        <w:jc w:val="both"/>
        <w:rPr>
          <w:sz w:val="21"/>
        </w:rPr>
      </w:pPr>
      <w:r w:rsidRPr="00AE5210">
        <w:rPr>
          <w:sz w:val="21"/>
        </w:rPr>
        <w:t>La aptitud física se debería evaluar cuando</w:t>
      </w:r>
      <w:r w:rsidR="00B5483F" w:rsidRPr="00AE5210">
        <w:rPr>
          <w:sz w:val="21"/>
        </w:rPr>
        <w:t xml:space="preserve"> </w:t>
      </w:r>
      <w:r w:rsidRPr="00AE5210">
        <w:rPr>
          <w:sz w:val="21"/>
        </w:rPr>
        <w:t>el</w:t>
      </w:r>
      <w:r w:rsidR="00B5483F" w:rsidRPr="00AE5210">
        <w:rPr>
          <w:sz w:val="21"/>
        </w:rPr>
        <w:t xml:space="preserve"> </w:t>
      </w:r>
      <w:r w:rsidRPr="00AE5210">
        <w:rPr>
          <w:sz w:val="21"/>
        </w:rPr>
        <w:t>reconocimiento</w:t>
      </w:r>
      <w:r w:rsidR="00B5483F" w:rsidRPr="00AE5210">
        <w:rPr>
          <w:sz w:val="21"/>
        </w:rPr>
        <w:t xml:space="preserve"> </w:t>
      </w:r>
      <w:r w:rsidRPr="00AE5210">
        <w:rPr>
          <w:sz w:val="21"/>
        </w:rPr>
        <w:t>médico</w:t>
      </w:r>
      <w:r w:rsidR="00B5483F" w:rsidRPr="00AE5210">
        <w:rPr>
          <w:sz w:val="21"/>
        </w:rPr>
        <w:t xml:space="preserve"> </w:t>
      </w:r>
      <w:r w:rsidRPr="00AE5210">
        <w:rPr>
          <w:sz w:val="21"/>
        </w:rPr>
        <w:t>determine que podría reducirse como resultado</w:t>
      </w:r>
      <w:r w:rsidR="00B5483F" w:rsidRPr="00AE5210">
        <w:rPr>
          <w:sz w:val="21"/>
        </w:rPr>
        <w:t xml:space="preserve"> </w:t>
      </w:r>
      <w:r w:rsidRPr="00AE5210">
        <w:rPr>
          <w:sz w:val="21"/>
        </w:rPr>
        <w:t>de</w:t>
      </w:r>
      <w:r w:rsidR="00B5483F" w:rsidRPr="00AE5210">
        <w:rPr>
          <w:sz w:val="21"/>
        </w:rPr>
        <w:t xml:space="preserve"> </w:t>
      </w:r>
      <w:r w:rsidRPr="00AE5210">
        <w:rPr>
          <w:sz w:val="21"/>
        </w:rPr>
        <w:t>una</w:t>
      </w:r>
      <w:r w:rsidR="00B5483F" w:rsidRPr="00AE5210">
        <w:rPr>
          <w:sz w:val="21"/>
        </w:rPr>
        <w:t xml:space="preserve"> </w:t>
      </w:r>
      <w:r w:rsidRPr="00AE5210">
        <w:rPr>
          <w:sz w:val="21"/>
        </w:rPr>
        <w:t>pérdida</w:t>
      </w:r>
      <w:r w:rsidR="00B5483F" w:rsidRPr="00AE5210">
        <w:rPr>
          <w:sz w:val="21"/>
        </w:rPr>
        <w:t xml:space="preserve"> </w:t>
      </w:r>
      <w:r w:rsidRPr="00AE5210">
        <w:rPr>
          <w:sz w:val="21"/>
        </w:rPr>
        <w:t>de</w:t>
      </w:r>
      <w:r w:rsidR="00B5483F" w:rsidRPr="00AE5210">
        <w:rPr>
          <w:sz w:val="21"/>
        </w:rPr>
        <w:t xml:space="preserve"> </w:t>
      </w:r>
      <w:r w:rsidRPr="00AE5210">
        <w:rPr>
          <w:sz w:val="21"/>
        </w:rPr>
        <w:t>capacidad</w:t>
      </w:r>
      <w:r w:rsidR="00B5483F" w:rsidRPr="00AE5210">
        <w:rPr>
          <w:sz w:val="21"/>
        </w:rPr>
        <w:t xml:space="preserve"> </w:t>
      </w:r>
      <w:r w:rsidRPr="00AE5210">
        <w:rPr>
          <w:sz w:val="21"/>
        </w:rPr>
        <w:t>o</w:t>
      </w:r>
      <w:r w:rsidR="00B5483F" w:rsidRPr="00AE5210">
        <w:rPr>
          <w:sz w:val="21"/>
        </w:rPr>
        <w:t xml:space="preserve"> </w:t>
      </w:r>
      <w:r w:rsidRPr="00AE5210">
        <w:rPr>
          <w:sz w:val="21"/>
        </w:rPr>
        <w:t>una</w:t>
      </w:r>
      <w:r w:rsidR="00B5483F" w:rsidRPr="00AE5210">
        <w:rPr>
          <w:sz w:val="21"/>
        </w:rPr>
        <w:t xml:space="preserve"> </w:t>
      </w:r>
      <w:r w:rsidRPr="00AE5210">
        <w:rPr>
          <w:sz w:val="21"/>
        </w:rPr>
        <w:t>afección (véase el anexo C).</w:t>
      </w:r>
    </w:p>
    <w:p w14:paraId="5C36CA5B" w14:textId="4260715F" w:rsidR="009B56C7" w:rsidRPr="00AE5210" w:rsidRDefault="00645410" w:rsidP="00E74A6F">
      <w:pPr>
        <w:pStyle w:val="ListParagraph"/>
        <w:numPr>
          <w:ilvl w:val="0"/>
          <w:numId w:val="22"/>
        </w:numPr>
        <w:tabs>
          <w:tab w:val="left" w:pos="464"/>
        </w:tabs>
        <w:spacing w:before="3" w:line="309" w:lineRule="auto"/>
        <w:ind w:right="569" w:firstLine="0"/>
        <w:jc w:val="both"/>
        <w:rPr>
          <w:sz w:val="21"/>
        </w:rPr>
      </w:pPr>
      <w:r w:rsidRPr="00AE5210">
        <w:rPr>
          <w:sz w:val="21"/>
        </w:rPr>
        <w:t>Las pruebas destinadas a determinar la presencia de alcohol o drogas durante el curso de un reconocimiento médico no forman parte de estas Directrices. Cuando se practiquen, como parte de los requisitos establecidos por autoridades nacionales o empleadores, los procedimientos utilizados deberían ajustarse a las directrices de buenas prácticas nacionales, si las hubiera, o internacionales. Estas deberían incorporar garantías adecuadas de carácter ético y de procedimiento para los pescadores. Deberían tenerse en cuenta los Principios</w:t>
      </w:r>
      <w:r w:rsidR="00B5483F" w:rsidRPr="00AE5210">
        <w:rPr>
          <w:sz w:val="21"/>
        </w:rPr>
        <w:t xml:space="preserve"> </w:t>
      </w:r>
      <w:r w:rsidRPr="00AE5210">
        <w:rPr>
          <w:sz w:val="21"/>
        </w:rPr>
        <w:t>rectores para las pruebas de alcohol y de drogas mundialmente aplicables en la industria marítima y sus posteriores revisiones.</w:t>
      </w:r>
    </w:p>
    <w:p w14:paraId="08E327B0" w14:textId="4B96E555" w:rsidR="009B56C7" w:rsidRPr="00AE5210" w:rsidRDefault="00645410" w:rsidP="00E74A6F">
      <w:pPr>
        <w:pStyle w:val="ListParagraph"/>
        <w:numPr>
          <w:ilvl w:val="0"/>
          <w:numId w:val="22"/>
        </w:numPr>
        <w:tabs>
          <w:tab w:val="left" w:pos="406"/>
        </w:tabs>
        <w:spacing w:line="309" w:lineRule="auto"/>
        <w:ind w:right="461" w:firstLine="0"/>
        <w:jc w:val="both"/>
        <w:rPr>
          <w:sz w:val="21"/>
        </w:rPr>
      </w:pPr>
      <w:r w:rsidRPr="00AE5210">
        <w:rPr>
          <w:sz w:val="21"/>
        </w:rPr>
        <w:t>No se recomienda someter a todos los pescadores a análisis bioquímicos o hematológicos múltiples o el uso de técnicas de formación de imágenes, además de</w:t>
      </w:r>
      <w:r w:rsidR="00B5483F" w:rsidRPr="00AE5210">
        <w:rPr>
          <w:sz w:val="21"/>
        </w:rPr>
        <w:t xml:space="preserve"> </w:t>
      </w:r>
      <w:r w:rsidRPr="00AE5210">
        <w:rPr>
          <w:sz w:val="21"/>
        </w:rPr>
        <w:t>las indicadas en los anexos A-E. Dichos análisis sólo se deberían utilizar cuando haya una indicación clínica. La validez de cualquier prueba para detectar una</w:t>
      </w:r>
      <w:r w:rsidR="00B5483F" w:rsidRPr="00AE5210">
        <w:rPr>
          <w:sz w:val="21"/>
        </w:rPr>
        <w:t xml:space="preserve"> </w:t>
      </w:r>
      <w:r w:rsidRPr="00AE5210">
        <w:rPr>
          <w:sz w:val="21"/>
        </w:rPr>
        <w:t>afección concreta dependerá de la frecuencia con que tal afección se manifiesta. La utilización se decidirá con</w:t>
      </w:r>
      <w:r w:rsidR="00B5483F" w:rsidRPr="00AE5210">
        <w:rPr>
          <w:sz w:val="21"/>
        </w:rPr>
        <w:t xml:space="preserve"> </w:t>
      </w:r>
      <w:r w:rsidRPr="00AE5210">
        <w:rPr>
          <w:sz w:val="21"/>
        </w:rPr>
        <w:t>arreglo</w:t>
      </w:r>
      <w:r w:rsidR="00B5483F" w:rsidRPr="00AE5210">
        <w:rPr>
          <w:sz w:val="21"/>
        </w:rPr>
        <w:t xml:space="preserve"> </w:t>
      </w:r>
      <w:r w:rsidRPr="00AE5210">
        <w:rPr>
          <w:sz w:val="21"/>
        </w:rPr>
        <w:t>a</w:t>
      </w:r>
      <w:r w:rsidR="00B5483F" w:rsidRPr="00AE5210">
        <w:rPr>
          <w:sz w:val="21"/>
        </w:rPr>
        <w:t xml:space="preserve"> </w:t>
      </w:r>
      <w:r w:rsidRPr="00AE5210">
        <w:rPr>
          <w:sz w:val="21"/>
        </w:rPr>
        <w:t>criterios</w:t>
      </w:r>
      <w:r w:rsidR="00B5483F" w:rsidRPr="00AE5210">
        <w:rPr>
          <w:sz w:val="21"/>
        </w:rPr>
        <w:t xml:space="preserve"> </w:t>
      </w:r>
      <w:r w:rsidRPr="00AE5210">
        <w:rPr>
          <w:sz w:val="21"/>
        </w:rPr>
        <w:t>nacionales</w:t>
      </w:r>
      <w:r w:rsidR="00B5483F" w:rsidRPr="00AE5210">
        <w:rPr>
          <w:sz w:val="21"/>
        </w:rPr>
        <w:t xml:space="preserve"> </w:t>
      </w:r>
      <w:r w:rsidRPr="00AE5210">
        <w:rPr>
          <w:sz w:val="21"/>
        </w:rPr>
        <w:t>o</w:t>
      </w:r>
      <w:r w:rsidR="00B5483F" w:rsidRPr="00AE5210">
        <w:rPr>
          <w:sz w:val="21"/>
        </w:rPr>
        <w:t xml:space="preserve"> </w:t>
      </w:r>
      <w:r w:rsidRPr="00AE5210">
        <w:rPr>
          <w:sz w:val="21"/>
        </w:rPr>
        <w:t>locales</w:t>
      </w:r>
      <w:r w:rsidR="00B5483F" w:rsidRPr="00AE5210">
        <w:rPr>
          <w:sz w:val="21"/>
        </w:rPr>
        <w:t xml:space="preserve"> </w:t>
      </w:r>
      <w:r w:rsidRPr="00AE5210">
        <w:rPr>
          <w:sz w:val="21"/>
        </w:rPr>
        <w:t>basándose en la frecuencia de la afección y en la validez de las pruebas. Además, las decisiones acerca de la aptitud física</w:t>
      </w:r>
      <w:r w:rsidR="00B5483F" w:rsidRPr="00AE5210">
        <w:rPr>
          <w:sz w:val="21"/>
        </w:rPr>
        <w:t xml:space="preserve"> </w:t>
      </w:r>
      <w:r w:rsidRPr="00AE5210">
        <w:rPr>
          <w:sz w:val="21"/>
        </w:rPr>
        <w:t>basadas</w:t>
      </w:r>
      <w:r w:rsidR="00B5483F" w:rsidRPr="00AE5210">
        <w:rPr>
          <w:sz w:val="21"/>
        </w:rPr>
        <w:t xml:space="preserve"> </w:t>
      </w:r>
      <w:r w:rsidRPr="00AE5210">
        <w:rPr>
          <w:sz w:val="21"/>
        </w:rPr>
        <w:t>exclusivamente</w:t>
      </w:r>
      <w:r w:rsidR="00B5483F" w:rsidRPr="00AE5210">
        <w:rPr>
          <w:sz w:val="21"/>
        </w:rPr>
        <w:t xml:space="preserve"> </w:t>
      </w:r>
      <w:r w:rsidRPr="00AE5210">
        <w:rPr>
          <w:sz w:val="21"/>
        </w:rPr>
        <w:t>en</w:t>
      </w:r>
      <w:r w:rsidR="00B5483F" w:rsidRPr="00AE5210">
        <w:rPr>
          <w:sz w:val="21"/>
        </w:rPr>
        <w:t xml:space="preserve"> </w:t>
      </w:r>
      <w:r w:rsidRPr="00AE5210">
        <w:rPr>
          <w:sz w:val="21"/>
        </w:rPr>
        <w:t>los</w:t>
      </w:r>
      <w:r w:rsidR="00B5483F" w:rsidRPr="00AE5210">
        <w:rPr>
          <w:sz w:val="21"/>
        </w:rPr>
        <w:t xml:space="preserve"> </w:t>
      </w:r>
      <w:r w:rsidRPr="00AE5210">
        <w:rPr>
          <w:sz w:val="21"/>
        </w:rPr>
        <w:t>resultados</w:t>
      </w:r>
      <w:r w:rsidR="00B5483F" w:rsidRPr="00AE5210">
        <w:rPr>
          <w:sz w:val="21"/>
        </w:rPr>
        <w:t xml:space="preserve"> </w:t>
      </w:r>
      <w:r w:rsidRPr="00AE5210">
        <w:rPr>
          <w:sz w:val="21"/>
        </w:rPr>
        <w:t>de una sola o</w:t>
      </w:r>
      <w:r w:rsidR="00B5483F" w:rsidRPr="00AE5210">
        <w:rPr>
          <w:sz w:val="21"/>
        </w:rPr>
        <w:t xml:space="preserve"> </w:t>
      </w:r>
      <w:r w:rsidRPr="00AE5210">
        <w:rPr>
          <w:sz w:val="21"/>
        </w:rPr>
        <w:t>múltiples</w:t>
      </w:r>
      <w:r w:rsidR="00B5483F" w:rsidRPr="00AE5210">
        <w:rPr>
          <w:sz w:val="21"/>
        </w:rPr>
        <w:t xml:space="preserve"> </w:t>
      </w:r>
      <w:r w:rsidRPr="00AE5210">
        <w:rPr>
          <w:sz w:val="21"/>
        </w:rPr>
        <w:t>pruebas</w:t>
      </w:r>
      <w:r w:rsidR="00B5483F" w:rsidRPr="00AE5210">
        <w:rPr>
          <w:sz w:val="21"/>
        </w:rPr>
        <w:t xml:space="preserve"> </w:t>
      </w:r>
      <w:r w:rsidRPr="00AE5210">
        <w:rPr>
          <w:sz w:val="21"/>
        </w:rPr>
        <w:t>sin</w:t>
      </w:r>
      <w:r w:rsidR="00B5483F" w:rsidRPr="00AE5210">
        <w:rPr>
          <w:sz w:val="21"/>
        </w:rPr>
        <w:t xml:space="preserve"> </w:t>
      </w:r>
      <w:r w:rsidRPr="00AE5210">
        <w:rPr>
          <w:sz w:val="21"/>
        </w:rPr>
        <w:t>un</w:t>
      </w:r>
      <w:r w:rsidR="00B5483F" w:rsidRPr="00AE5210">
        <w:rPr>
          <w:sz w:val="21"/>
        </w:rPr>
        <w:t xml:space="preserve"> </w:t>
      </w:r>
      <w:r w:rsidRPr="00AE5210">
        <w:rPr>
          <w:sz w:val="21"/>
        </w:rPr>
        <w:t>diagnóstico</w:t>
      </w:r>
      <w:r w:rsidR="00B5483F" w:rsidRPr="00AE5210">
        <w:rPr>
          <w:sz w:val="21"/>
        </w:rPr>
        <w:t xml:space="preserve"> </w:t>
      </w:r>
      <w:r w:rsidRPr="00AE5210">
        <w:rPr>
          <w:sz w:val="21"/>
        </w:rPr>
        <w:t>o</w:t>
      </w:r>
      <w:r w:rsidR="00B5483F" w:rsidRPr="00AE5210">
        <w:rPr>
          <w:sz w:val="21"/>
        </w:rPr>
        <w:t xml:space="preserve"> </w:t>
      </w:r>
      <w:r w:rsidRPr="00AE5210">
        <w:rPr>
          <w:sz w:val="21"/>
        </w:rPr>
        <w:t>inhabilitación</w:t>
      </w:r>
      <w:r w:rsidR="00B5483F" w:rsidRPr="00AE5210">
        <w:rPr>
          <w:sz w:val="21"/>
        </w:rPr>
        <w:t xml:space="preserve"> </w:t>
      </w:r>
      <w:r w:rsidRPr="00AE5210">
        <w:rPr>
          <w:sz w:val="21"/>
        </w:rPr>
        <w:t>específico son de utilidad limitada para efectos de predicción. A menos que las pruebas tengan un elevado grado de validez, su utilización dará como resultado la certificación inadecuada de una parte de las personas así examinadas.</w:t>
      </w:r>
    </w:p>
    <w:p w14:paraId="0D76361A" w14:textId="583F554D" w:rsidR="009B56C7" w:rsidRPr="00AE5210" w:rsidRDefault="00645410" w:rsidP="00E74A6F">
      <w:pPr>
        <w:pStyle w:val="ListParagraph"/>
        <w:numPr>
          <w:ilvl w:val="0"/>
          <w:numId w:val="22"/>
        </w:numPr>
        <w:tabs>
          <w:tab w:val="left" w:pos="464"/>
        </w:tabs>
        <w:spacing w:before="4" w:line="309" w:lineRule="auto"/>
        <w:ind w:right="570" w:firstLine="0"/>
        <w:jc w:val="both"/>
        <w:rPr>
          <w:sz w:val="21"/>
        </w:rPr>
      </w:pPr>
      <w:r w:rsidRPr="00AE5210">
        <w:rPr>
          <w:sz w:val="21"/>
        </w:rPr>
        <w:lastRenderedPageBreak/>
        <w:t>El médico debería ser consciente de que no</w:t>
      </w:r>
      <w:r w:rsidR="00B5483F" w:rsidRPr="00AE5210">
        <w:rPr>
          <w:sz w:val="21"/>
        </w:rPr>
        <w:t xml:space="preserve"> </w:t>
      </w:r>
      <w:r w:rsidRPr="00AE5210">
        <w:rPr>
          <w:sz w:val="21"/>
        </w:rPr>
        <w:t>hay</w:t>
      </w:r>
      <w:r w:rsidR="00B5483F" w:rsidRPr="00AE5210">
        <w:rPr>
          <w:sz w:val="21"/>
        </w:rPr>
        <w:t xml:space="preserve"> </w:t>
      </w:r>
      <w:r w:rsidRPr="00AE5210">
        <w:rPr>
          <w:sz w:val="21"/>
        </w:rPr>
        <w:t>pruebas</w:t>
      </w:r>
      <w:r w:rsidR="00B5483F" w:rsidRPr="00AE5210">
        <w:rPr>
          <w:sz w:val="21"/>
        </w:rPr>
        <w:t xml:space="preserve"> </w:t>
      </w:r>
      <w:r w:rsidRPr="00AE5210">
        <w:rPr>
          <w:sz w:val="21"/>
        </w:rPr>
        <w:t>debidamente</w:t>
      </w:r>
      <w:r w:rsidR="00B5483F" w:rsidRPr="00AE5210">
        <w:rPr>
          <w:sz w:val="21"/>
        </w:rPr>
        <w:t xml:space="preserve"> </w:t>
      </w:r>
      <w:r w:rsidRPr="00AE5210">
        <w:rPr>
          <w:sz w:val="21"/>
        </w:rPr>
        <w:t>validadas para la evaluación de los aspectos mentales de la capacidad para el trabajo adecuadas para incluirlas en el reconocimiento médico de los pescadores.</w:t>
      </w:r>
    </w:p>
    <w:p w14:paraId="0B06288A" w14:textId="69D958CF" w:rsidR="009B56C7" w:rsidRPr="00AE5210" w:rsidRDefault="00645410" w:rsidP="00E74A6F">
      <w:pPr>
        <w:pStyle w:val="ListParagraph"/>
        <w:numPr>
          <w:ilvl w:val="0"/>
          <w:numId w:val="22"/>
        </w:numPr>
        <w:tabs>
          <w:tab w:val="left" w:pos="526"/>
        </w:tabs>
        <w:spacing w:line="309" w:lineRule="auto"/>
        <w:ind w:right="386" w:firstLine="0"/>
        <w:jc w:val="both"/>
        <w:rPr>
          <w:sz w:val="21"/>
        </w:rPr>
      </w:pPr>
      <w:r w:rsidRPr="00AE5210">
        <w:rPr>
          <w:sz w:val="21"/>
        </w:rPr>
        <w:t>Los resultados del reconocimiento se</w:t>
      </w:r>
      <w:r w:rsidR="00B5483F" w:rsidRPr="00AE5210">
        <w:rPr>
          <w:sz w:val="21"/>
        </w:rPr>
        <w:t xml:space="preserve"> </w:t>
      </w:r>
      <w:r w:rsidRPr="00AE5210">
        <w:rPr>
          <w:sz w:val="21"/>
        </w:rPr>
        <w:t>deberían</w:t>
      </w:r>
      <w:r w:rsidR="00B5483F" w:rsidRPr="00AE5210">
        <w:rPr>
          <w:sz w:val="21"/>
        </w:rPr>
        <w:t xml:space="preserve"> </w:t>
      </w:r>
      <w:r w:rsidRPr="00AE5210">
        <w:rPr>
          <w:sz w:val="21"/>
        </w:rPr>
        <w:t>registrar</w:t>
      </w:r>
      <w:r w:rsidR="00B5483F" w:rsidRPr="00AE5210">
        <w:rPr>
          <w:sz w:val="21"/>
        </w:rPr>
        <w:t xml:space="preserve"> </w:t>
      </w:r>
      <w:r w:rsidRPr="00AE5210">
        <w:rPr>
          <w:sz w:val="21"/>
        </w:rPr>
        <w:t>y</w:t>
      </w:r>
      <w:r w:rsidR="00B5483F" w:rsidRPr="00AE5210">
        <w:rPr>
          <w:sz w:val="21"/>
        </w:rPr>
        <w:t xml:space="preserve"> </w:t>
      </w:r>
      <w:r w:rsidRPr="00AE5210">
        <w:rPr>
          <w:sz w:val="21"/>
        </w:rPr>
        <w:t>evaluar</w:t>
      </w:r>
      <w:r w:rsidR="00B5483F" w:rsidRPr="00AE5210">
        <w:rPr>
          <w:sz w:val="21"/>
        </w:rPr>
        <w:t xml:space="preserve"> </w:t>
      </w:r>
      <w:r w:rsidRPr="00AE5210">
        <w:rPr>
          <w:sz w:val="21"/>
        </w:rPr>
        <w:t>para</w:t>
      </w:r>
      <w:r w:rsidR="00B5483F" w:rsidRPr="00AE5210">
        <w:rPr>
          <w:sz w:val="21"/>
        </w:rPr>
        <w:t xml:space="preserve"> </w:t>
      </w:r>
      <w:r w:rsidRPr="00AE5210">
        <w:rPr>
          <w:sz w:val="21"/>
        </w:rPr>
        <w:t>determinar si el pescador es apto para el trabajo que va a desempeñar. En los anexos A-E figuran</w:t>
      </w:r>
      <w:r w:rsidR="00B5483F" w:rsidRPr="00AE5210">
        <w:rPr>
          <w:sz w:val="21"/>
        </w:rPr>
        <w:t xml:space="preserve"> </w:t>
      </w:r>
      <w:r w:rsidRPr="00AE5210">
        <w:rPr>
          <w:sz w:val="21"/>
        </w:rPr>
        <w:t>orientaciones</w:t>
      </w:r>
      <w:r w:rsidR="00B5483F" w:rsidRPr="00AE5210">
        <w:rPr>
          <w:sz w:val="21"/>
        </w:rPr>
        <w:t xml:space="preserve"> </w:t>
      </w:r>
      <w:r w:rsidRPr="00AE5210">
        <w:rPr>
          <w:sz w:val="21"/>
        </w:rPr>
        <w:t>sobre</w:t>
      </w:r>
      <w:r w:rsidR="00B5483F" w:rsidRPr="00AE5210">
        <w:rPr>
          <w:sz w:val="21"/>
        </w:rPr>
        <w:t xml:space="preserve"> </w:t>
      </w:r>
      <w:r w:rsidRPr="00AE5210">
        <w:rPr>
          <w:sz w:val="21"/>
        </w:rPr>
        <w:t>los</w:t>
      </w:r>
      <w:r w:rsidR="00B5483F" w:rsidRPr="00AE5210">
        <w:rPr>
          <w:sz w:val="21"/>
        </w:rPr>
        <w:t xml:space="preserve"> </w:t>
      </w:r>
      <w:r w:rsidRPr="00AE5210">
        <w:rPr>
          <w:sz w:val="21"/>
        </w:rPr>
        <w:t>criterios</w:t>
      </w:r>
      <w:r w:rsidR="00B5483F" w:rsidRPr="00AE5210">
        <w:rPr>
          <w:sz w:val="21"/>
        </w:rPr>
        <w:t xml:space="preserve"> </w:t>
      </w:r>
      <w:r w:rsidRPr="00AE5210">
        <w:rPr>
          <w:sz w:val="21"/>
        </w:rPr>
        <w:t>médicos</w:t>
      </w:r>
      <w:r w:rsidR="00B5483F" w:rsidRPr="00AE5210">
        <w:rPr>
          <w:sz w:val="21"/>
        </w:rPr>
        <w:t xml:space="preserve"> </w:t>
      </w:r>
      <w:r w:rsidRPr="00AE5210">
        <w:rPr>
          <w:sz w:val="21"/>
        </w:rPr>
        <w:t>utilizados</w:t>
      </w:r>
      <w:r w:rsidR="00B5483F" w:rsidRPr="00AE5210">
        <w:rPr>
          <w:sz w:val="21"/>
        </w:rPr>
        <w:t xml:space="preserve"> </w:t>
      </w:r>
      <w:r w:rsidRPr="00AE5210">
        <w:rPr>
          <w:sz w:val="21"/>
        </w:rPr>
        <w:t>para</w:t>
      </w:r>
      <w:r w:rsidR="00B5483F" w:rsidRPr="00AE5210">
        <w:rPr>
          <w:sz w:val="21"/>
        </w:rPr>
        <w:t xml:space="preserve"> </w:t>
      </w:r>
      <w:r w:rsidRPr="00AE5210">
        <w:rPr>
          <w:sz w:val="21"/>
        </w:rPr>
        <w:t>considerar si un pescador es</w:t>
      </w:r>
      <w:r w:rsidR="00B5483F" w:rsidRPr="00AE5210">
        <w:rPr>
          <w:sz w:val="21"/>
        </w:rPr>
        <w:t xml:space="preserve"> </w:t>
      </w:r>
      <w:r w:rsidRPr="00AE5210">
        <w:rPr>
          <w:sz w:val="21"/>
        </w:rPr>
        <w:t>apto</w:t>
      </w:r>
      <w:r w:rsidR="00B5483F" w:rsidRPr="00AE5210">
        <w:rPr>
          <w:sz w:val="21"/>
        </w:rPr>
        <w:t xml:space="preserve"> </w:t>
      </w:r>
      <w:r w:rsidRPr="00AE5210">
        <w:rPr>
          <w:sz w:val="21"/>
        </w:rPr>
        <w:t>o</w:t>
      </w:r>
      <w:r w:rsidR="00B5483F" w:rsidRPr="00AE5210">
        <w:rPr>
          <w:sz w:val="21"/>
        </w:rPr>
        <w:t xml:space="preserve"> </w:t>
      </w:r>
      <w:r w:rsidRPr="00AE5210">
        <w:rPr>
          <w:sz w:val="21"/>
        </w:rPr>
        <w:t>no</w:t>
      </w:r>
      <w:r w:rsidR="00B5483F" w:rsidRPr="00AE5210">
        <w:rPr>
          <w:sz w:val="21"/>
        </w:rPr>
        <w:t xml:space="preserve"> </w:t>
      </w:r>
      <w:r w:rsidRPr="00AE5210">
        <w:rPr>
          <w:sz w:val="21"/>
        </w:rPr>
        <w:t>para</w:t>
      </w:r>
      <w:r w:rsidR="00B5483F" w:rsidRPr="00AE5210">
        <w:rPr>
          <w:sz w:val="21"/>
        </w:rPr>
        <w:t xml:space="preserve"> </w:t>
      </w:r>
      <w:r w:rsidRPr="00AE5210">
        <w:rPr>
          <w:sz w:val="21"/>
        </w:rPr>
        <w:t>trabajar</w:t>
      </w:r>
      <w:r w:rsidR="00B5483F" w:rsidRPr="00AE5210">
        <w:rPr>
          <w:sz w:val="21"/>
        </w:rPr>
        <w:t xml:space="preserve"> </w:t>
      </w:r>
      <w:r w:rsidRPr="00AE5210">
        <w:rPr>
          <w:sz w:val="21"/>
        </w:rPr>
        <w:t>en</w:t>
      </w:r>
      <w:r w:rsidR="00B5483F" w:rsidRPr="00AE5210">
        <w:rPr>
          <w:sz w:val="21"/>
        </w:rPr>
        <w:t xml:space="preserve"> </w:t>
      </w:r>
      <w:r w:rsidRPr="00AE5210">
        <w:rPr>
          <w:sz w:val="21"/>
        </w:rPr>
        <w:t>el</w:t>
      </w:r>
      <w:r w:rsidR="00B5483F" w:rsidRPr="00AE5210">
        <w:rPr>
          <w:sz w:val="21"/>
        </w:rPr>
        <w:t xml:space="preserve"> </w:t>
      </w:r>
      <w:r w:rsidRPr="00AE5210">
        <w:rPr>
          <w:sz w:val="21"/>
        </w:rPr>
        <w:t>mar. Deberían tenerse</w:t>
      </w:r>
      <w:r w:rsidR="00B5483F" w:rsidRPr="00AE5210">
        <w:rPr>
          <w:sz w:val="21"/>
        </w:rPr>
        <w:t xml:space="preserve"> </w:t>
      </w:r>
      <w:r w:rsidRPr="00AE5210">
        <w:rPr>
          <w:sz w:val="21"/>
        </w:rPr>
        <w:t>en</w:t>
      </w:r>
      <w:r w:rsidR="00B5483F" w:rsidRPr="00AE5210">
        <w:rPr>
          <w:sz w:val="21"/>
        </w:rPr>
        <w:t xml:space="preserve"> </w:t>
      </w:r>
      <w:r w:rsidRPr="00AE5210">
        <w:rPr>
          <w:sz w:val="21"/>
        </w:rPr>
        <w:t>cuenta la edad y la experiencia del pescador que se va a examinar, la naturaleza de las tareas que va a desempeñar y el tipo de operaciones pesqueras. Hay criterios numéricos definidos para algunos aspectos de la vista (anexo A) y el oído</w:t>
      </w:r>
      <w:r w:rsidR="00B5483F" w:rsidRPr="00AE5210">
        <w:rPr>
          <w:sz w:val="21"/>
        </w:rPr>
        <w:t xml:space="preserve"> </w:t>
      </w:r>
      <w:r w:rsidRPr="00AE5210">
        <w:rPr>
          <w:sz w:val="21"/>
        </w:rPr>
        <w:t>(anexo B). En este particular, las</w:t>
      </w:r>
      <w:r w:rsidR="00B5483F" w:rsidRPr="00AE5210">
        <w:rPr>
          <w:sz w:val="21"/>
        </w:rPr>
        <w:t xml:space="preserve"> </w:t>
      </w:r>
      <w:r w:rsidRPr="00AE5210">
        <w:rPr>
          <w:sz w:val="21"/>
        </w:rPr>
        <w:t>decisiones</w:t>
      </w:r>
      <w:r w:rsidR="00B5483F" w:rsidRPr="00AE5210">
        <w:rPr>
          <w:sz w:val="21"/>
        </w:rPr>
        <w:t xml:space="preserve"> </w:t>
      </w:r>
      <w:r w:rsidRPr="00AE5210">
        <w:rPr>
          <w:sz w:val="21"/>
        </w:rPr>
        <w:t>sobre</w:t>
      </w:r>
      <w:r w:rsidR="00B5483F" w:rsidRPr="00AE5210">
        <w:rPr>
          <w:sz w:val="21"/>
        </w:rPr>
        <w:t xml:space="preserve"> </w:t>
      </w:r>
      <w:r w:rsidRPr="00AE5210">
        <w:rPr>
          <w:sz w:val="21"/>
        </w:rPr>
        <w:t>la</w:t>
      </w:r>
      <w:r w:rsidR="00B5483F" w:rsidRPr="00AE5210">
        <w:rPr>
          <w:sz w:val="21"/>
        </w:rPr>
        <w:t xml:space="preserve"> </w:t>
      </w:r>
      <w:r w:rsidRPr="00AE5210">
        <w:rPr>
          <w:sz w:val="21"/>
        </w:rPr>
        <w:t>aptitud</w:t>
      </w:r>
      <w:r w:rsidR="00B5483F" w:rsidRPr="00AE5210">
        <w:rPr>
          <w:sz w:val="21"/>
        </w:rPr>
        <w:t xml:space="preserve"> </w:t>
      </w:r>
      <w:r w:rsidRPr="00AE5210">
        <w:rPr>
          <w:sz w:val="21"/>
        </w:rPr>
        <w:t>dependerán</w:t>
      </w:r>
      <w:r w:rsidR="00B5483F" w:rsidRPr="00AE5210">
        <w:rPr>
          <w:sz w:val="21"/>
        </w:rPr>
        <w:t xml:space="preserve"> </w:t>
      </w:r>
      <w:r w:rsidRPr="00AE5210">
        <w:rPr>
          <w:sz w:val="21"/>
        </w:rPr>
        <w:t>de que los niveles de percepción enumerados, teniendo presente la información explicativa contenida en los anexos. En lo que respecta</w:t>
      </w:r>
      <w:r w:rsidR="00B5483F" w:rsidRPr="00AE5210">
        <w:rPr>
          <w:sz w:val="21"/>
        </w:rPr>
        <w:t xml:space="preserve"> </w:t>
      </w:r>
      <w:r w:rsidRPr="00AE5210">
        <w:rPr>
          <w:sz w:val="21"/>
        </w:rPr>
        <w:t>a</w:t>
      </w:r>
      <w:r w:rsidR="00B5483F" w:rsidRPr="00AE5210">
        <w:rPr>
          <w:sz w:val="21"/>
        </w:rPr>
        <w:t xml:space="preserve"> </w:t>
      </w:r>
      <w:r w:rsidRPr="00AE5210">
        <w:rPr>
          <w:sz w:val="21"/>
        </w:rPr>
        <w:t>las</w:t>
      </w:r>
      <w:r w:rsidR="00B5483F" w:rsidRPr="00AE5210">
        <w:rPr>
          <w:sz w:val="21"/>
        </w:rPr>
        <w:t xml:space="preserve"> </w:t>
      </w:r>
      <w:r w:rsidRPr="00AE5210">
        <w:rPr>
          <w:sz w:val="21"/>
        </w:rPr>
        <w:t>demás</w:t>
      </w:r>
      <w:r w:rsidR="00B5483F" w:rsidRPr="00AE5210">
        <w:rPr>
          <w:sz w:val="21"/>
        </w:rPr>
        <w:t xml:space="preserve"> </w:t>
      </w:r>
      <w:r w:rsidRPr="00AE5210">
        <w:rPr>
          <w:sz w:val="21"/>
        </w:rPr>
        <w:t>afecciones,</w:t>
      </w:r>
      <w:r w:rsidR="00B5483F" w:rsidRPr="00AE5210">
        <w:rPr>
          <w:sz w:val="21"/>
        </w:rPr>
        <w:t xml:space="preserve"> </w:t>
      </w:r>
      <w:r w:rsidRPr="00AE5210">
        <w:rPr>
          <w:sz w:val="21"/>
        </w:rPr>
        <w:t>cuando</w:t>
      </w:r>
      <w:r w:rsidR="00B5483F" w:rsidRPr="00AE5210">
        <w:rPr>
          <w:sz w:val="21"/>
        </w:rPr>
        <w:t xml:space="preserve"> </w:t>
      </w:r>
      <w:r w:rsidRPr="00AE5210">
        <w:rPr>
          <w:sz w:val="21"/>
        </w:rPr>
        <w:t>no</w:t>
      </w:r>
      <w:r w:rsidR="00B5483F" w:rsidRPr="00AE5210">
        <w:rPr>
          <w:sz w:val="21"/>
        </w:rPr>
        <w:t xml:space="preserve"> </w:t>
      </w:r>
      <w:r w:rsidRPr="00AE5210">
        <w:rPr>
          <w:sz w:val="21"/>
        </w:rPr>
        <w:t>hay criterios numéricos, los criterios se han clasificado en tres categorías en función de la probabilidad de que reaparezcan en diferentes fases y de la gravedad de cada afección.</w:t>
      </w:r>
    </w:p>
    <w:p w14:paraId="064DE63E" w14:textId="39647F91" w:rsidR="009B56C7" w:rsidRPr="00AE5210" w:rsidRDefault="00645410" w:rsidP="00E74A6F">
      <w:pPr>
        <w:pStyle w:val="BodyText"/>
        <w:spacing w:line="309" w:lineRule="auto"/>
        <w:ind w:left="102" w:right="677"/>
        <w:jc w:val="both"/>
      </w:pPr>
      <w:r w:rsidRPr="00AE5210">
        <w:t>En los anexos se recomienda una evaluación caso por caso</w:t>
      </w:r>
      <w:r w:rsidR="00B5483F" w:rsidRPr="00AE5210">
        <w:t xml:space="preserve"> </w:t>
      </w:r>
      <w:r w:rsidRPr="00AE5210">
        <w:t>en</w:t>
      </w:r>
      <w:r w:rsidR="00B5483F" w:rsidRPr="00AE5210">
        <w:t xml:space="preserve"> </w:t>
      </w:r>
      <w:r w:rsidRPr="00AE5210">
        <w:t>particular</w:t>
      </w:r>
      <w:r w:rsidR="00B5483F" w:rsidRPr="00AE5210">
        <w:t xml:space="preserve"> </w:t>
      </w:r>
      <w:r w:rsidRPr="00AE5210">
        <w:t>cuando</w:t>
      </w:r>
      <w:r w:rsidR="00B5483F" w:rsidRPr="00AE5210">
        <w:t xml:space="preserve"> </w:t>
      </w:r>
      <w:r w:rsidRPr="00AE5210">
        <w:t>se</w:t>
      </w:r>
      <w:r w:rsidR="00B5483F" w:rsidRPr="00AE5210">
        <w:t xml:space="preserve"> </w:t>
      </w:r>
      <w:r w:rsidRPr="00AE5210">
        <w:t>requiere la opinión de un especialista sobre el pronóstico o cuando se dan fluctuaciones importantes de la aptitud o probabilidades de que una afección reaparezca o se agrave.</w:t>
      </w:r>
    </w:p>
    <w:p w14:paraId="75867D29" w14:textId="77777777" w:rsidR="009B56C7" w:rsidRPr="00AE5210" w:rsidRDefault="009B56C7" w:rsidP="00E74A6F">
      <w:pPr>
        <w:pStyle w:val="BodyText"/>
        <w:spacing w:before="6"/>
        <w:jc w:val="both"/>
        <w:rPr>
          <w:sz w:val="25"/>
        </w:rPr>
      </w:pPr>
    </w:p>
    <w:p w14:paraId="437C8747" w14:textId="77777777" w:rsidR="009B56C7" w:rsidRPr="00AE5210" w:rsidRDefault="00645410" w:rsidP="00E74A6F">
      <w:pPr>
        <w:pStyle w:val="ListParagraph"/>
        <w:numPr>
          <w:ilvl w:val="1"/>
          <w:numId w:val="22"/>
        </w:numPr>
        <w:tabs>
          <w:tab w:val="left" w:pos="546"/>
        </w:tabs>
        <w:ind w:right="784" w:firstLine="0"/>
        <w:jc w:val="both"/>
        <w:rPr>
          <w:b/>
          <w:sz w:val="27"/>
        </w:rPr>
      </w:pPr>
      <w:r w:rsidRPr="00AE5210">
        <w:rPr>
          <w:b/>
          <w:color w:val="1F3763"/>
          <w:sz w:val="27"/>
        </w:rPr>
        <w:t>Incompatibilidad con el desempeño seguro y eficaz de tareas rutinarias y de emergencia:</w:t>
      </w:r>
    </w:p>
    <w:p w14:paraId="1B5E9286" w14:textId="77777777" w:rsidR="009B56C7" w:rsidRPr="00AE5210" w:rsidRDefault="009B56C7" w:rsidP="00E74A6F">
      <w:pPr>
        <w:pStyle w:val="BodyText"/>
        <w:spacing w:before="11"/>
        <w:jc w:val="both"/>
        <w:rPr>
          <w:b/>
          <w:sz w:val="31"/>
        </w:rPr>
      </w:pPr>
    </w:p>
    <w:p w14:paraId="1627EF75" w14:textId="77777777" w:rsidR="009B56C7" w:rsidRPr="00AE5210" w:rsidRDefault="00645410" w:rsidP="00E74A6F">
      <w:pPr>
        <w:pStyle w:val="ListParagraph"/>
        <w:numPr>
          <w:ilvl w:val="0"/>
          <w:numId w:val="21"/>
        </w:numPr>
        <w:tabs>
          <w:tab w:val="left" w:pos="357"/>
        </w:tabs>
        <w:ind w:hanging="254"/>
        <w:jc w:val="both"/>
        <w:rPr>
          <w:sz w:val="21"/>
        </w:rPr>
      </w:pPr>
      <w:r w:rsidRPr="00AE5210">
        <w:rPr>
          <w:sz w:val="21"/>
        </w:rPr>
        <w:t>se prevé que la afección sea temporal (T), es decir, menos de dos años;</w:t>
      </w:r>
    </w:p>
    <w:p w14:paraId="151A07A4" w14:textId="3C9B7598" w:rsidR="009B56C7" w:rsidRPr="00AE5210" w:rsidRDefault="00645410" w:rsidP="00E74A6F">
      <w:pPr>
        <w:pStyle w:val="ListParagraph"/>
        <w:numPr>
          <w:ilvl w:val="0"/>
          <w:numId w:val="21"/>
        </w:numPr>
        <w:tabs>
          <w:tab w:val="left" w:pos="417"/>
        </w:tabs>
        <w:spacing w:before="68"/>
        <w:ind w:left="416" w:hanging="314"/>
        <w:jc w:val="both"/>
        <w:rPr>
          <w:sz w:val="21"/>
        </w:rPr>
      </w:pPr>
      <w:r w:rsidRPr="00AE5210">
        <w:rPr>
          <w:sz w:val="21"/>
        </w:rPr>
        <w:t>se prevé que la afección sea permanente (P), es decir, más de dos años.</w:t>
      </w:r>
    </w:p>
    <w:p w14:paraId="32FB0D4E" w14:textId="77777777" w:rsidR="00C94052" w:rsidRPr="00AE5210" w:rsidRDefault="00C94052" w:rsidP="00C94052">
      <w:pPr>
        <w:pStyle w:val="ListParagraph"/>
        <w:tabs>
          <w:tab w:val="left" w:pos="417"/>
        </w:tabs>
        <w:spacing w:before="68"/>
        <w:ind w:left="416"/>
        <w:jc w:val="both"/>
        <w:rPr>
          <w:sz w:val="21"/>
        </w:rPr>
      </w:pPr>
    </w:p>
    <w:p w14:paraId="44133EE8" w14:textId="45D25149" w:rsidR="006B2A23" w:rsidRPr="00AE5210" w:rsidRDefault="00645410" w:rsidP="00E74A6F">
      <w:pPr>
        <w:pStyle w:val="BodyText"/>
        <w:spacing w:before="70" w:line="309" w:lineRule="auto"/>
        <w:ind w:left="102" w:right="556" w:hanging="1"/>
        <w:jc w:val="both"/>
      </w:pPr>
      <w:r w:rsidRPr="00AE5210">
        <w:t xml:space="preserve">En el caso de que el facultativo haya diagnosticado a los pescadores una afección médica y de que se haya llegado a tales conclusiones, normalmente no se expediría un certificado médico. </w:t>
      </w:r>
    </w:p>
    <w:p w14:paraId="01AA15AB" w14:textId="036A52BC" w:rsidR="009B56C7" w:rsidRPr="00AE5210" w:rsidRDefault="00645410" w:rsidP="00E74A6F">
      <w:pPr>
        <w:pStyle w:val="BodyText"/>
        <w:spacing w:before="70" w:line="309" w:lineRule="auto"/>
        <w:ind w:left="102" w:right="556" w:hanging="1"/>
        <w:jc w:val="both"/>
      </w:pPr>
      <w:r w:rsidRPr="00AE5210">
        <w:t>Esta categoría significa que, a causa de la naturaleza de la afección, el pescador puede</w:t>
      </w:r>
      <w:r w:rsidR="00B5483F" w:rsidRPr="00AE5210">
        <w:t xml:space="preserve"> </w:t>
      </w:r>
      <w:r w:rsidRPr="00AE5210">
        <w:t>constituir un peligro para la seguridad del buque y para otras personas a bordo: tal vez</w:t>
      </w:r>
      <w:r w:rsidR="00B5483F" w:rsidRPr="00AE5210">
        <w:t xml:space="preserve"> </w:t>
      </w:r>
      <w:r w:rsidRPr="00AE5210">
        <w:t>no sea apto para desempeñar sus</w:t>
      </w:r>
      <w:r w:rsidR="00B5483F" w:rsidRPr="00AE5210">
        <w:t xml:space="preserve"> </w:t>
      </w:r>
      <w:r w:rsidRPr="00AE5210">
        <w:t>tareas</w:t>
      </w:r>
      <w:r w:rsidR="00B5483F" w:rsidRPr="00AE5210">
        <w:t xml:space="preserve"> </w:t>
      </w:r>
      <w:r w:rsidRPr="00AE5210">
        <w:t>rutinarias</w:t>
      </w:r>
      <w:r w:rsidR="00B5483F" w:rsidRPr="00AE5210">
        <w:t xml:space="preserve"> </w:t>
      </w:r>
      <w:r w:rsidRPr="00AE5210">
        <w:t>y</w:t>
      </w:r>
      <w:r w:rsidR="00B5483F" w:rsidRPr="00AE5210">
        <w:t xml:space="preserve"> </w:t>
      </w:r>
      <w:r w:rsidRPr="00AE5210">
        <w:t>de</w:t>
      </w:r>
      <w:r w:rsidR="00B5483F" w:rsidRPr="00AE5210">
        <w:t xml:space="preserve"> </w:t>
      </w:r>
      <w:r w:rsidRPr="00AE5210">
        <w:t>emergencia</w:t>
      </w:r>
      <w:r w:rsidR="00B5483F" w:rsidRPr="00AE5210">
        <w:t xml:space="preserve"> </w:t>
      </w:r>
      <w:r w:rsidRPr="00AE5210">
        <w:t>en</w:t>
      </w:r>
      <w:r w:rsidR="00B5483F" w:rsidRPr="00AE5210">
        <w:t xml:space="preserve"> </w:t>
      </w:r>
      <w:r w:rsidRPr="00AE5210">
        <w:t>el</w:t>
      </w:r>
      <w:r w:rsidR="00B5483F" w:rsidRPr="00AE5210">
        <w:t xml:space="preserve"> </w:t>
      </w:r>
      <w:r w:rsidRPr="00AE5210">
        <w:t>buque,</w:t>
      </w:r>
      <w:r w:rsidR="00B5483F" w:rsidRPr="00AE5210">
        <w:t xml:space="preserve"> </w:t>
      </w:r>
      <w:r w:rsidRPr="00AE5210">
        <w:t>o</w:t>
      </w:r>
      <w:r w:rsidR="00B5483F" w:rsidRPr="00AE5210">
        <w:t xml:space="preserve"> </w:t>
      </w:r>
      <w:r w:rsidRPr="00AE5210">
        <w:t>su salud o su vida pueden correr un riesgo mayor que si</w:t>
      </w:r>
      <w:r w:rsidR="00B5483F" w:rsidRPr="00AE5210">
        <w:t xml:space="preserve"> </w:t>
      </w:r>
      <w:r w:rsidRPr="00AE5210">
        <w:t>permaneciera</w:t>
      </w:r>
      <w:r w:rsidR="00B5483F" w:rsidRPr="00AE5210">
        <w:t xml:space="preserve"> </w:t>
      </w:r>
      <w:r w:rsidRPr="00AE5210">
        <w:t>en</w:t>
      </w:r>
      <w:r w:rsidR="00B5483F" w:rsidRPr="00AE5210">
        <w:t xml:space="preserve"> </w:t>
      </w:r>
      <w:r w:rsidRPr="00AE5210">
        <w:t>tierra. Esta</w:t>
      </w:r>
      <w:r w:rsidR="00B5483F" w:rsidRPr="00AE5210">
        <w:t xml:space="preserve"> </w:t>
      </w:r>
      <w:r w:rsidRPr="00AE5210">
        <w:t>categoría puede emplearse</w:t>
      </w:r>
      <w:r w:rsidR="00B5483F" w:rsidRPr="00AE5210">
        <w:t xml:space="preserve"> </w:t>
      </w:r>
      <w:r w:rsidRPr="00AE5210">
        <w:t>provisionalmente</w:t>
      </w:r>
      <w:r w:rsidR="00B5483F" w:rsidRPr="00AE5210">
        <w:t xml:space="preserve"> </w:t>
      </w:r>
      <w:r w:rsidRPr="00AE5210">
        <w:t>hasta</w:t>
      </w:r>
      <w:r w:rsidR="00B5483F" w:rsidRPr="00AE5210">
        <w:t xml:space="preserve"> </w:t>
      </w:r>
      <w:r w:rsidRPr="00AE5210">
        <w:t>que</w:t>
      </w:r>
      <w:r w:rsidR="00B5483F" w:rsidRPr="00AE5210">
        <w:t xml:space="preserve"> </w:t>
      </w:r>
      <w:r w:rsidRPr="00AE5210">
        <w:t>la</w:t>
      </w:r>
      <w:r w:rsidR="00B5483F" w:rsidRPr="00AE5210">
        <w:t xml:space="preserve"> </w:t>
      </w:r>
      <w:r w:rsidRPr="00AE5210">
        <w:t>afección</w:t>
      </w:r>
      <w:r w:rsidR="00B5483F" w:rsidRPr="00AE5210">
        <w:t xml:space="preserve"> </w:t>
      </w:r>
      <w:r w:rsidRPr="00AE5210">
        <w:t>se</w:t>
      </w:r>
      <w:r w:rsidR="00B5483F" w:rsidRPr="00AE5210">
        <w:t xml:space="preserve"> </w:t>
      </w:r>
      <w:r w:rsidRPr="00AE5210">
        <w:t>haya</w:t>
      </w:r>
      <w:r w:rsidR="00B5483F" w:rsidRPr="00AE5210">
        <w:t xml:space="preserve"> </w:t>
      </w:r>
      <w:r w:rsidRPr="00AE5210">
        <w:t>tratado,</w:t>
      </w:r>
      <w:r w:rsidR="00B5483F" w:rsidRPr="00AE5210">
        <w:t xml:space="preserve"> </w:t>
      </w:r>
      <w:r w:rsidRPr="00AE5210">
        <w:t xml:space="preserve">hasta que el estado </w:t>
      </w:r>
      <w:r w:rsidR="00AE5210">
        <w:t>h</w:t>
      </w:r>
      <w:r w:rsidRPr="00AE5210">
        <w:t>aya vuelto a la normalidad o hasta que haya transcurrido un</w:t>
      </w:r>
      <w:r w:rsidR="00B5483F" w:rsidRPr="00AE5210">
        <w:t xml:space="preserve"> </w:t>
      </w:r>
      <w:r w:rsidRPr="00AE5210">
        <w:t>período sin nuevas manifestaciones episódicas que indiquen que ya no aumentará la probabilidad de que se reproduzcan recaídas. Esta categoría puede aplicarse de manera permanente cuando el pescador padece de una afección que previsiblemente puede dejarlo inapto en el futuro para cumplir las normas pertinentes.</w:t>
      </w:r>
    </w:p>
    <w:p w14:paraId="750DEAA1" w14:textId="77777777" w:rsidR="009B56C7" w:rsidRPr="00AE5210" w:rsidRDefault="009B56C7" w:rsidP="00E74A6F">
      <w:pPr>
        <w:pStyle w:val="BodyText"/>
        <w:spacing w:before="6"/>
        <w:jc w:val="both"/>
        <w:rPr>
          <w:sz w:val="25"/>
        </w:rPr>
      </w:pPr>
    </w:p>
    <w:p w14:paraId="31EF1475" w14:textId="4A0A756D" w:rsidR="009B56C7" w:rsidRPr="00AE5210" w:rsidRDefault="00645410" w:rsidP="00E74A6F">
      <w:pPr>
        <w:pStyle w:val="ListParagraph"/>
        <w:numPr>
          <w:ilvl w:val="1"/>
          <w:numId w:val="22"/>
        </w:numPr>
        <w:tabs>
          <w:tab w:val="left" w:pos="532"/>
        </w:tabs>
        <w:ind w:right="783" w:firstLine="0"/>
        <w:jc w:val="both"/>
        <w:rPr>
          <w:b/>
          <w:sz w:val="27"/>
        </w:rPr>
      </w:pPr>
      <w:r w:rsidRPr="00AE5210">
        <w:rPr>
          <w:b/>
          <w:color w:val="1F3763"/>
          <w:sz w:val="27"/>
        </w:rPr>
        <w:t>Aptitud para desempeñar sólo algunas de las tareas rutinarias y de emergencia o para trabajar únicamente en algunas aguas (R): normalmente se expediría un certificado médico restringido. Es necesaria una supervisión más frecuente</w:t>
      </w:r>
      <w:r w:rsidR="00B5483F" w:rsidRPr="00AE5210">
        <w:rPr>
          <w:b/>
          <w:color w:val="1F3763"/>
          <w:sz w:val="27"/>
        </w:rPr>
        <w:t xml:space="preserve"> </w:t>
      </w:r>
      <w:r w:rsidRPr="00AE5210">
        <w:rPr>
          <w:b/>
          <w:color w:val="1F3763"/>
          <w:sz w:val="27"/>
        </w:rPr>
        <w:t>(L)</w:t>
      </w:r>
    </w:p>
    <w:p w14:paraId="3BF09629" w14:textId="77777777" w:rsidR="009B56C7" w:rsidRPr="00AE5210" w:rsidRDefault="009B56C7" w:rsidP="00E74A6F">
      <w:pPr>
        <w:pStyle w:val="BodyText"/>
        <w:spacing w:before="10"/>
        <w:jc w:val="both"/>
        <w:rPr>
          <w:b/>
          <w:sz w:val="31"/>
        </w:rPr>
      </w:pPr>
    </w:p>
    <w:p w14:paraId="17BD6B94" w14:textId="77786399" w:rsidR="009B56C7" w:rsidRPr="00AE5210" w:rsidRDefault="006B2A23" w:rsidP="00E74A6F">
      <w:pPr>
        <w:pStyle w:val="BodyText"/>
        <w:ind w:left="102"/>
        <w:jc w:val="both"/>
      </w:pPr>
      <w:r w:rsidRPr="00AE5210">
        <w:t>Normalmente, cuando se necesite una mayor supervisión se expediría un certificado médico de duración limitada.</w:t>
      </w:r>
    </w:p>
    <w:p w14:paraId="58D4C795" w14:textId="0756444B" w:rsidR="009B56C7" w:rsidRPr="00AE5210" w:rsidRDefault="00645410" w:rsidP="00E74A6F">
      <w:pPr>
        <w:pStyle w:val="BodyText"/>
        <w:spacing w:before="67" w:line="309" w:lineRule="auto"/>
        <w:ind w:left="102" w:right="556" w:hanging="1"/>
        <w:jc w:val="both"/>
      </w:pPr>
      <w:r w:rsidRPr="00AE5210">
        <w:t>Esta categoría puede significar que el pescador padece una afección que requiere una evaluación médica más frecuente que el intervalo normal de dos años entre las expediciones del certificado de aptitud; es decir, se requiere un certificado médico de</w:t>
      </w:r>
      <w:r w:rsidR="00B5483F" w:rsidRPr="00AE5210">
        <w:t xml:space="preserve"> </w:t>
      </w:r>
      <w:r w:rsidRPr="00AE5210">
        <w:t>tiempo limitado (L).</w:t>
      </w:r>
    </w:p>
    <w:p w14:paraId="75F98F85" w14:textId="77777777" w:rsidR="009B56C7" w:rsidRPr="00AE5210" w:rsidRDefault="009B56C7" w:rsidP="00E74A6F">
      <w:pPr>
        <w:pStyle w:val="BodyText"/>
        <w:spacing w:before="1"/>
        <w:jc w:val="both"/>
        <w:rPr>
          <w:sz w:val="30"/>
        </w:rPr>
      </w:pPr>
    </w:p>
    <w:p w14:paraId="650F9420" w14:textId="4DC8CC69" w:rsidR="009B56C7" w:rsidRPr="00AE5210" w:rsidRDefault="00645410" w:rsidP="00E74A6F">
      <w:pPr>
        <w:pStyle w:val="BodyText"/>
        <w:spacing w:line="309" w:lineRule="auto"/>
        <w:ind w:left="102" w:right="546"/>
        <w:jc w:val="both"/>
      </w:pPr>
      <w:r w:rsidRPr="00AE5210">
        <w:t>Otra posibilidad</w:t>
      </w:r>
      <w:r w:rsidR="00B5483F" w:rsidRPr="00AE5210">
        <w:t xml:space="preserve"> </w:t>
      </w:r>
      <w:r w:rsidRPr="00AE5210">
        <w:t>es</w:t>
      </w:r>
      <w:r w:rsidR="00B5483F" w:rsidRPr="00AE5210">
        <w:t xml:space="preserve"> </w:t>
      </w:r>
      <w:r w:rsidRPr="00AE5210">
        <w:t>que</w:t>
      </w:r>
      <w:r w:rsidR="00B5483F" w:rsidRPr="00AE5210">
        <w:t xml:space="preserve"> </w:t>
      </w:r>
      <w:r w:rsidRPr="00AE5210">
        <w:t>la</w:t>
      </w:r>
      <w:r w:rsidR="00B5483F" w:rsidRPr="00AE5210">
        <w:t xml:space="preserve"> </w:t>
      </w:r>
      <w:r w:rsidRPr="00AE5210">
        <w:t>persona</w:t>
      </w:r>
      <w:r w:rsidR="00B5483F" w:rsidRPr="00AE5210">
        <w:t xml:space="preserve"> </w:t>
      </w:r>
      <w:r w:rsidRPr="00AE5210">
        <w:t>sea</w:t>
      </w:r>
      <w:r w:rsidR="00B5483F" w:rsidRPr="00AE5210">
        <w:t xml:space="preserve"> </w:t>
      </w:r>
      <w:r w:rsidRPr="00AE5210">
        <w:t>capaz</w:t>
      </w:r>
      <w:r w:rsidR="00B5483F" w:rsidRPr="00AE5210">
        <w:t xml:space="preserve"> </w:t>
      </w:r>
      <w:r w:rsidRPr="00AE5210">
        <w:t>de</w:t>
      </w:r>
      <w:r w:rsidR="00B5483F" w:rsidRPr="00AE5210">
        <w:t xml:space="preserve"> </w:t>
      </w:r>
      <w:r w:rsidRPr="00AE5210">
        <w:t>desempeñar</w:t>
      </w:r>
      <w:r w:rsidR="00B5483F" w:rsidRPr="00AE5210">
        <w:t xml:space="preserve"> </w:t>
      </w:r>
      <w:r w:rsidRPr="00AE5210">
        <w:t>las</w:t>
      </w:r>
      <w:r w:rsidR="00B5483F" w:rsidRPr="00AE5210">
        <w:t xml:space="preserve"> </w:t>
      </w:r>
      <w:r w:rsidRPr="00AE5210">
        <w:t>tareas</w:t>
      </w:r>
      <w:r w:rsidR="00B5483F" w:rsidRPr="00AE5210">
        <w:t xml:space="preserve"> </w:t>
      </w:r>
      <w:r w:rsidRPr="00AE5210">
        <w:t>rutinarias</w:t>
      </w:r>
      <w:r w:rsidR="00B5483F" w:rsidRPr="00AE5210">
        <w:t xml:space="preserve"> </w:t>
      </w:r>
      <w:r w:rsidRPr="00AE5210">
        <w:t>y de emergencia que se exigen a todos los pescadores, pero que necesite que se adapten algunas de sus propias tareas porque se prevé que no</w:t>
      </w:r>
      <w:r w:rsidR="00B5483F" w:rsidRPr="00AE5210">
        <w:t xml:space="preserve"> </w:t>
      </w:r>
      <w:r w:rsidRPr="00AE5210">
        <w:t>pueda</w:t>
      </w:r>
      <w:r w:rsidR="00B5483F" w:rsidRPr="00AE5210">
        <w:t xml:space="preserve"> </w:t>
      </w:r>
      <w:r w:rsidRPr="00AE5210">
        <w:t>realizar</w:t>
      </w:r>
      <w:r w:rsidR="00B5483F" w:rsidRPr="00AE5210">
        <w:t xml:space="preserve"> </w:t>
      </w:r>
      <w:r w:rsidRPr="00AE5210">
        <w:t>algunas</w:t>
      </w:r>
      <w:r w:rsidR="00B5483F" w:rsidRPr="00AE5210">
        <w:t xml:space="preserve"> </w:t>
      </w:r>
      <w:r w:rsidRPr="00AE5210">
        <w:t>de</w:t>
      </w:r>
      <w:r w:rsidR="00B5483F" w:rsidRPr="00AE5210">
        <w:t xml:space="preserve"> </w:t>
      </w:r>
      <w:r w:rsidRPr="00AE5210">
        <w:t xml:space="preserve">las tareas específicas de la labor que normalmente desempeña. Asimismo, la persona interesada </w:t>
      </w:r>
      <w:r w:rsidRPr="00AE5210">
        <w:lastRenderedPageBreak/>
        <w:t>puede tener</w:t>
      </w:r>
      <w:r w:rsidR="00B5483F" w:rsidRPr="00AE5210">
        <w:t xml:space="preserve"> </w:t>
      </w:r>
      <w:r w:rsidRPr="00AE5210">
        <w:t>más</w:t>
      </w:r>
      <w:r w:rsidR="00B5483F" w:rsidRPr="00AE5210">
        <w:t xml:space="preserve"> </w:t>
      </w:r>
      <w:r w:rsidRPr="00AE5210">
        <w:t>probabilidades</w:t>
      </w:r>
      <w:r w:rsidR="00B5483F" w:rsidRPr="00AE5210">
        <w:t xml:space="preserve"> </w:t>
      </w:r>
      <w:r w:rsidRPr="00AE5210">
        <w:t>de</w:t>
      </w:r>
      <w:r w:rsidR="00B5483F" w:rsidRPr="00AE5210">
        <w:t xml:space="preserve"> </w:t>
      </w:r>
      <w:r w:rsidRPr="00AE5210">
        <w:t>sufrir</w:t>
      </w:r>
      <w:r w:rsidR="00B5483F" w:rsidRPr="00AE5210">
        <w:t xml:space="preserve"> </w:t>
      </w:r>
      <w:r w:rsidRPr="00AE5210">
        <w:t>efectos</w:t>
      </w:r>
      <w:r w:rsidR="00B5483F" w:rsidRPr="00AE5210">
        <w:t xml:space="preserve"> </w:t>
      </w:r>
      <w:r w:rsidRPr="00AE5210">
        <w:t>adversos</w:t>
      </w:r>
      <w:r w:rsidR="00B5483F" w:rsidRPr="00AE5210">
        <w:t xml:space="preserve"> </w:t>
      </w:r>
      <w:r w:rsidRPr="00AE5210">
        <w:t>graves</w:t>
      </w:r>
      <w:r w:rsidR="00B5483F" w:rsidRPr="00AE5210">
        <w:t xml:space="preserve"> </w:t>
      </w:r>
      <w:r w:rsidRPr="00AE5210">
        <w:t>si</w:t>
      </w:r>
      <w:r w:rsidR="00B5483F" w:rsidRPr="00AE5210">
        <w:t xml:space="preserve"> </w:t>
      </w:r>
      <w:r w:rsidRPr="00AE5210">
        <w:t>trabaja en determinados climas o más allá de una distancia determinada</w:t>
      </w:r>
      <w:r w:rsidR="00B5483F" w:rsidRPr="00AE5210">
        <w:t xml:space="preserve"> </w:t>
      </w:r>
      <w:r w:rsidRPr="00AE5210">
        <w:t>de</w:t>
      </w:r>
      <w:r w:rsidR="00B5483F" w:rsidRPr="00AE5210">
        <w:t xml:space="preserve"> </w:t>
      </w:r>
      <w:r w:rsidRPr="00AE5210">
        <w:t>un</w:t>
      </w:r>
      <w:r w:rsidR="00B5483F" w:rsidRPr="00AE5210">
        <w:t xml:space="preserve"> </w:t>
      </w:r>
      <w:r w:rsidRPr="00AE5210">
        <w:t>centro</w:t>
      </w:r>
      <w:r w:rsidR="00B5483F" w:rsidRPr="00AE5210">
        <w:t xml:space="preserve"> </w:t>
      </w:r>
      <w:r w:rsidRPr="00AE5210">
        <w:t>de atención médica en tierra. En tales casos</w:t>
      </w:r>
      <w:r w:rsidR="00E74A6F" w:rsidRPr="00AE5210">
        <w:t xml:space="preserve">, </w:t>
      </w:r>
      <w:r w:rsidRPr="00AE5210">
        <w:t>se especifican las adaptaciones que requiere su trabajo y se expide un certificado médico restringido (R).</w:t>
      </w:r>
    </w:p>
    <w:p w14:paraId="21B285F0" w14:textId="4A6DCA69" w:rsidR="009B56C7" w:rsidRPr="00AE5210" w:rsidRDefault="00645410" w:rsidP="00E74A6F">
      <w:pPr>
        <w:pStyle w:val="BodyText"/>
        <w:spacing w:before="72" w:line="309" w:lineRule="auto"/>
        <w:ind w:left="102" w:right="556"/>
        <w:jc w:val="both"/>
      </w:pPr>
      <w:r w:rsidRPr="00AE5210">
        <w:t>La</w:t>
      </w:r>
      <w:r w:rsidR="00B5483F" w:rsidRPr="00AE5210">
        <w:t xml:space="preserve"> </w:t>
      </w:r>
      <w:r w:rsidRPr="00AE5210">
        <w:t>aplicación</w:t>
      </w:r>
      <w:r w:rsidR="00B5483F" w:rsidRPr="00AE5210">
        <w:t xml:space="preserve"> </w:t>
      </w:r>
      <w:r w:rsidRPr="00AE5210">
        <w:t>de</w:t>
      </w:r>
      <w:r w:rsidR="00B5483F" w:rsidRPr="00AE5210">
        <w:t xml:space="preserve"> </w:t>
      </w:r>
      <w:r w:rsidRPr="00AE5210">
        <w:t>esta</w:t>
      </w:r>
      <w:r w:rsidR="00B5483F" w:rsidRPr="00AE5210">
        <w:t xml:space="preserve"> </w:t>
      </w:r>
      <w:r w:rsidRPr="00AE5210">
        <w:t>categoría</w:t>
      </w:r>
      <w:r w:rsidR="00B5483F" w:rsidRPr="00AE5210">
        <w:t xml:space="preserve"> </w:t>
      </w:r>
      <w:r w:rsidRPr="00AE5210">
        <w:t>puede</w:t>
      </w:r>
      <w:r w:rsidR="00B5483F" w:rsidRPr="00AE5210">
        <w:t xml:space="preserve"> </w:t>
      </w:r>
      <w:r w:rsidRPr="00AE5210">
        <w:t>permitir</w:t>
      </w:r>
      <w:r w:rsidR="00B5483F" w:rsidRPr="00AE5210">
        <w:t xml:space="preserve"> </w:t>
      </w:r>
      <w:r w:rsidRPr="00AE5210">
        <w:t>a</w:t>
      </w:r>
      <w:r w:rsidR="00B5483F" w:rsidRPr="00AE5210">
        <w:t xml:space="preserve"> </w:t>
      </w:r>
      <w:r w:rsidRPr="00AE5210">
        <w:t>los pescadores permanecer</w:t>
      </w:r>
      <w:r w:rsidR="00B5483F" w:rsidRPr="00AE5210">
        <w:t xml:space="preserve"> </w:t>
      </w:r>
      <w:r w:rsidRPr="00AE5210">
        <w:t>en</w:t>
      </w:r>
      <w:r w:rsidR="00B5483F" w:rsidRPr="00AE5210">
        <w:t xml:space="preserve"> </w:t>
      </w:r>
      <w:r w:rsidRPr="00AE5210">
        <w:t>su</w:t>
      </w:r>
      <w:r w:rsidR="00B5483F" w:rsidRPr="00AE5210">
        <w:t xml:space="preserve"> </w:t>
      </w:r>
      <w:r w:rsidRPr="00AE5210">
        <w:t>trabajo</w:t>
      </w:r>
      <w:r w:rsidR="00B5483F" w:rsidRPr="00AE5210">
        <w:t xml:space="preserve"> </w:t>
      </w:r>
      <w:r w:rsidRPr="00AE5210">
        <w:t>a</w:t>
      </w:r>
      <w:r w:rsidR="00B5483F" w:rsidRPr="00AE5210">
        <w:t xml:space="preserve"> </w:t>
      </w:r>
      <w:r w:rsidRPr="00AE5210">
        <w:t>pesar</w:t>
      </w:r>
      <w:r w:rsidR="00B5483F" w:rsidRPr="00AE5210">
        <w:t xml:space="preserve"> </w:t>
      </w:r>
      <w:r w:rsidRPr="00AE5210">
        <w:t>de</w:t>
      </w:r>
      <w:r w:rsidR="00B5483F" w:rsidRPr="00AE5210">
        <w:t xml:space="preserve"> </w:t>
      </w:r>
      <w:r w:rsidRPr="00AE5210">
        <w:t>que</w:t>
      </w:r>
      <w:r w:rsidR="00B5483F" w:rsidRPr="00AE5210">
        <w:t xml:space="preserve"> </w:t>
      </w:r>
      <w:r w:rsidRPr="00AE5210">
        <w:t>pueda</w:t>
      </w:r>
      <w:r w:rsidR="00B5483F" w:rsidRPr="00AE5210">
        <w:t xml:space="preserve"> </w:t>
      </w:r>
      <w:r w:rsidRPr="00AE5210">
        <w:t>sufrir</w:t>
      </w:r>
      <w:r w:rsidR="00B5483F" w:rsidRPr="00AE5210">
        <w:t xml:space="preserve"> </w:t>
      </w:r>
      <w:r w:rsidRPr="00AE5210">
        <w:t>determinadas</w:t>
      </w:r>
      <w:r w:rsidR="00B5483F" w:rsidRPr="00AE5210">
        <w:t xml:space="preserve"> </w:t>
      </w:r>
      <w:r w:rsidRPr="00AE5210">
        <w:t>incapacidades</w:t>
      </w:r>
      <w:r w:rsidR="00B5483F" w:rsidRPr="00AE5210">
        <w:t xml:space="preserve"> </w:t>
      </w:r>
      <w:r w:rsidRPr="00AE5210">
        <w:t>relacionadas con su salud. Sin embargo, sólo debería utilizarse cuando se indique claramente tal eventualidad, ya que podría dar lugar a que el empleador se niegue a contratar al pescador, incluso para tareas que se encuentren dentro</w:t>
      </w:r>
      <w:r w:rsidR="00B5483F" w:rsidRPr="00AE5210">
        <w:t xml:space="preserve"> </w:t>
      </w:r>
      <w:r w:rsidRPr="00AE5210">
        <w:t>de</w:t>
      </w:r>
      <w:r w:rsidR="00B5483F" w:rsidRPr="00AE5210">
        <w:t xml:space="preserve"> </w:t>
      </w:r>
      <w:r w:rsidRPr="00AE5210">
        <w:t>sus</w:t>
      </w:r>
      <w:r w:rsidR="00B5483F" w:rsidRPr="00AE5210">
        <w:t xml:space="preserve"> </w:t>
      </w:r>
      <w:r w:rsidRPr="00AE5210">
        <w:t>posibilidades</w:t>
      </w:r>
      <w:r w:rsidR="00B5483F" w:rsidRPr="00AE5210">
        <w:t xml:space="preserve"> </w:t>
      </w:r>
      <w:r w:rsidRPr="00AE5210">
        <w:t>o</w:t>
      </w:r>
      <w:r w:rsidR="00B5483F" w:rsidRPr="00AE5210">
        <w:t xml:space="preserve"> </w:t>
      </w:r>
      <w:r w:rsidRPr="00AE5210">
        <w:t>cuando estas tareas se puedan ajustar fácilmente.</w:t>
      </w:r>
    </w:p>
    <w:p w14:paraId="58C91AC2" w14:textId="77777777" w:rsidR="009B56C7" w:rsidRPr="00AE5210" w:rsidRDefault="009B56C7" w:rsidP="00E74A6F">
      <w:pPr>
        <w:pStyle w:val="BodyText"/>
        <w:spacing w:before="8"/>
        <w:jc w:val="both"/>
        <w:rPr>
          <w:sz w:val="25"/>
        </w:rPr>
      </w:pPr>
    </w:p>
    <w:p w14:paraId="361464C3" w14:textId="148ECEFA" w:rsidR="009B56C7" w:rsidRPr="00AE5210" w:rsidRDefault="00645410" w:rsidP="00E74A6F">
      <w:pPr>
        <w:pStyle w:val="ListParagraph"/>
        <w:numPr>
          <w:ilvl w:val="1"/>
          <w:numId w:val="22"/>
        </w:numPr>
        <w:tabs>
          <w:tab w:val="left" w:pos="547"/>
        </w:tabs>
        <w:ind w:right="1367" w:firstLine="0"/>
        <w:jc w:val="both"/>
        <w:rPr>
          <w:b/>
          <w:sz w:val="27"/>
        </w:rPr>
      </w:pPr>
      <w:r w:rsidRPr="00AE5210">
        <w:rPr>
          <w:b/>
          <w:color w:val="1F3763"/>
          <w:sz w:val="27"/>
        </w:rPr>
        <w:t>Capacidad para desempeñar todas las tareas en cualquier parte del mundo en la sección asignada: normalmente se expediría un certificado médico sin restricciones y de vigencia máxima.</w:t>
      </w:r>
    </w:p>
    <w:p w14:paraId="476A4FFA" w14:textId="77777777" w:rsidR="009B56C7" w:rsidRPr="00AE5210" w:rsidRDefault="009B56C7" w:rsidP="00E74A6F">
      <w:pPr>
        <w:pStyle w:val="BodyText"/>
        <w:spacing w:before="11"/>
        <w:jc w:val="both"/>
        <w:rPr>
          <w:b/>
          <w:sz w:val="31"/>
        </w:rPr>
      </w:pPr>
    </w:p>
    <w:p w14:paraId="548AFA11" w14:textId="2B56C308" w:rsidR="009B56C7" w:rsidRPr="00AE5210" w:rsidRDefault="00645410" w:rsidP="00E74A6F">
      <w:pPr>
        <w:pStyle w:val="BodyText"/>
        <w:spacing w:line="307" w:lineRule="auto"/>
        <w:ind w:left="102" w:right="556"/>
        <w:jc w:val="both"/>
      </w:pPr>
      <w:r w:rsidRPr="00AE5210">
        <w:t>Esta categoría significa que se puede considerar que el</w:t>
      </w:r>
      <w:r w:rsidR="00B5483F" w:rsidRPr="00AE5210">
        <w:t xml:space="preserve"> </w:t>
      </w:r>
      <w:r w:rsidRPr="00AE5210">
        <w:t>pescador es</w:t>
      </w:r>
      <w:r w:rsidR="00B5483F" w:rsidRPr="00AE5210">
        <w:t xml:space="preserve"> </w:t>
      </w:r>
      <w:r w:rsidRPr="00AE5210">
        <w:t>apto</w:t>
      </w:r>
      <w:r w:rsidR="00B5483F" w:rsidRPr="00AE5210">
        <w:t xml:space="preserve"> </w:t>
      </w:r>
      <w:r w:rsidRPr="00AE5210">
        <w:t>para</w:t>
      </w:r>
      <w:r w:rsidR="00B5483F" w:rsidRPr="00AE5210">
        <w:t xml:space="preserve"> </w:t>
      </w:r>
      <w:r w:rsidRPr="00AE5210">
        <w:t>desempeñar todas las tareas propias de su sección a bordo del buque, y que está en condiciones de realizar plenamente todas las tareas rutinarias y de emergencia durante la vigencia del certificado médico.</w:t>
      </w:r>
    </w:p>
    <w:p w14:paraId="72A84C9E" w14:textId="77777777" w:rsidR="009B56C7" w:rsidRPr="00AE5210" w:rsidRDefault="009B56C7" w:rsidP="00E74A6F">
      <w:pPr>
        <w:pStyle w:val="BodyText"/>
        <w:spacing w:before="6"/>
        <w:jc w:val="both"/>
        <w:rPr>
          <w:sz w:val="27"/>
        </w:rPr>
      </w:pPr>
    </w:p>
    <w:p w14:paraId="3D903F90" w14:textId="2B4B5C7A" w:rsidR="009B56C7" w:rsidRDefault="00645410" w:rsidP="00E74A6F">
      <w:pPr>
        <w:pStyle w:val="BodyText"/>
        <w:spacing w:line="309" w:lineRule="auto"/>
        <w:ind w:left="102" w:right="677"/>
        <w:jc w:val="both"/>
      </w:pPr>
      <w:r w:rsidRPr="00AE5210">
        <w:t>Si se comprueba que el pescador es apto para el trabajo que se ha de realizar se debería expedir el certificado médico de aptitud. Toda restricción aplicable al trabajo, es decir, el puesto que desempeñará el pescador, la zona de navegación, el límite de tiempo u otros aspectos, se debería hacer constar en el certificado médico en la descripción de la labor para la que sea apto. En el anexo G se facilita más información sobre el certificado médico de aptitud.</w:t>
      </w:r>
    </w:p>
    <w:p w14:paraId="05276DA5" w14:textId="77777777" w:rsidR="00092D04" w:rsidRPr="00AE5210" w:rsidRDefault="00092D04" w:rsidP="00E74A6F">
      <w:pPr>
        <w:pStyle w:val="BodyText"/>
        <w:spacing w:line="309" w:lineRule="auto"/>
        <w:ind w:left="102" w:right="677"/>
        <w:jc w:val="both"/>
      </w:pPr>
    </w:p>
    <w:p w14:paraId="61E33C05" w14:textId="54A604B1" w:rsidR="009B56C7" w:rsidRDefault="00645410" w:rsidP="00E74A6F">
      <w:pPr>
        <w:pStyle w:val="BodyText"/>
        <w:spacing w:line="309" w:lineRule="auto"/>
        <w:ind w:left="102" w:right="462"/>
        <w:jc w:val="both"/>
      </w:pPr>
      <w:r w:rsidRPr="00AE5210">
        <w:t>Si se determina que el pescador no</w:t>
      </w:r>
      <w:r w:rsidR="00B5483F" w:rsidRPr="00AE5210">
        <w:t xml:space="preserve"> </w:t>
      </w:r>
      <w:r w:rsidRPr="00AE5210">
        <w:t>es</w:t>
      </w:r>
      <w:r w:rsidR="00B5483F" w:rsidRPr="00AE5210">
        <w:t xml:space="preserve"> </w:t>
      </w:r>
      <w:r w:rsidRPr="00AE5210">
        <w:t>apto</w:t>
      </w:r>
      <w:r w:rsidR="00B5483F" w:rsidRPr="00AE5210">
        <w:t xml:space="preserve"> </w:t>
      </w:r>
      <w:r w:rsidRPr="00AE5210">
        <w:t>temporal</w:t>
      </w:r>
      <w:r w:rsidR="00B5483F" w:rsidRPr="00AE5210">
        <w:t xml:space="preserve"> </w:t>
      </w:r>
      <w:r w:rsidRPr="00AE5210">
        <w:t>o</w:t>
      </w:r>
      <w:r w:rsidR="00B5483F" w:rsidRPr="00AE5210">
        <w:t xml:space="preserve"> </w:t>
      </w:r>
      <w:r w:rsidRPr="00AE5210">
        <w:t>permanentemente</w:t>
      </w:r>
      <w:r w:rsidR="00B5483F" w:rsidRPr="00AE5210">
        <w:t xml:space="preserve"> </w:t>
      </w:r>
      <w:r w:rsidRPr="00AE5210">
        <w:t>para</w:t>
      </w:r>
      <w:r w:rsidR="00B5483F" w:rsidRPr="00AE5210">
        <w:t xml:space="preserve"> </w:t>
      </w:r>
      <w:r w:rsidRPr="00AE5210">
        <w:t>prestar servicio o se han impuesto restricciones o limitaciones a sus tareas, se le deberían dar las explicaciones y se le debería informar de que tiene derecho a apelar la decisión y de la forma de plantear la apelación. En la sección IX de estas</w:t>
      </w:r>
      <w:r w:rsidR="00B5483F" w:rsidRPr="00AE5210">
        <w:t xml:space="preserve"> </w:t>
      </w:r>
      <w:r w:rsidRPr="00AE5210">
        <w:t>Directrices</w:t>
      </w:r>
      <w:r w:rsidR="00B5483F" w:rsidRPr="00AE5210">
        <w:t xml:space="preserve"> </w:t>
      </w:r>
      <w:r w:rsidRPr="00AE5210">
        <w:t>se</w:t>
      </w:r>
      <w:r w:rsidR="00B5483F" w:rsidRPr="00AE5210">
        <w:t xml:space="preserve"> </w:t>
      </w:r>
      <w:r w:rsidRPr="00AE5210">
        <w:t>facilita</w:t>
      </w:r>
      <w:r w:rsidR="00B5483F" w:rsidRPr="00AE5210">
        <w:t xml:space="preserve"> </w:t>
      </w:r>
      <w:r w:rsidRPr="00AE5210">
        <w:t>orientación</w:t>
      </w:r>
      <w:r w:rsidR="00B5483F" w:rsidRPr="00AE5210">
        <w:t xml:space="preserve"> </w:t>
      </w:r>
      <w:r w:rsidRPr="00AE5210">
        <w:t>adicional sobre</w:t>
      </w:r>
      <w:r w:rsidR="00B5483F" w:rsidRPr="00AE5210">
        <w:t xml:space="preserve"> </w:t>
      </w:r>
      <w:r w:rsidRPr="00AE5210">
        <w:t>los</w:t>
      </w:r>
      <w:r w:rsidR="00B5483F" w:rsidRPr="00AE5210">
        <w:t xml:space="preserve"> </w:t>
      </w:r>
      <w:r w:rsidRPr="00AE5210">
        <w:t>procedimientos</w:t>
      </w:r>
      <w:r w:rsidR="00B5483F" w:rsidRPr="00AE5210">
        <w:t xml:space="preserve"> </w:t>
      </w:r>
      <w:r w:rsidRPr="00AE5210">
        <w:t>de</w:t>
      </w:r>
      <w:r w:rsidR="00B5483F" w:rsidRPr="00AE5210">
        <w:t xml:space="preserve"> </w:t>
      </w:r>
      <w:r w:rsidRPr="00AE5210">
        <w:t>apelación. Si</w:t>
      </w:r>
      <w:r w:rsidR="00B5483F" w:rsidRPr="00AE5210">
        <w:t xml:space="preserve"> </w:t>
      </w:r>
      <w:r w:rsidRPr="00AE5210">
        <w:t>se</w:t>
      </w:r>
      <w:r w:rsidR="00B5483F" w:rsidRPr="00AE5210">
        <w:t xml:space="preserve"> </w:t>
      </w:r>
      <w:r w:rsidRPr="00AE5210">
        <w:t>declara</w:t>
      </w:r>
      <w:r w:rsidR="00B5483F" w:rsidRPr="00AE5210">
        <w:t xml:space="preserve"> </w:t>
      </w:r>
      <w:r w:rsidRPr="00AE5210">
        <w:t>«temporalmente</w:t>
      </w:r>
      <w:r w:rsidR="00B5483F" w:rsidRPr="00AE5210">
        <w:t xml:space="preserve"> </w:t>
      </w:r>
      <w:r w:rsidRPr="00AE5210">
        <w:t>incapacitado»,</w:t>
      </w:r>
      <w:r w:rsidR="00B5483F" w:rsidRPr="00AE5210">
        <w:t xml:space="preserve"> </w:t>
      </w:r>
      <w:r w:rsidRPr="00AE5210">
        <w:t>se le debería aconsejar acerca de la necesidad de someterse a exámenes adicionales, de obtener la opinión</w:t>
      </w:r>
      <w:r w:rsidR="00B5483F" w:rsidRPr="00AE5210">
        <w:t xml:space="preserve"> </w:t>
      </w:r>
      <w:r w:rsidRPr="00AE5210">
        <w:t>de</w:t>
      </w:r>
      <w:r w:rsidR="00B5483F" w:rsidRPr="00AE5210">
        <w:t xml:space="preserve"> </w:t>
      </w:r>
      <w:r w:rsidRPr="00AE5210">
        <w:t>especialistas</w:t>
      </w:r>
      <w:r w:rsidR="00B5483F" w:rsidRPr="00AE5210">
        <w:t xml:space="preserve"> </w:t>
      </w:r>
      <w:r w:rsidRPr="00AE5210">
        <w:t>o</w:t>
      </w:r>
      <w:r w:rsidR="00B5483F" w:rsidRPr="00AE5210">
        <w:t xml:space="preserve"> </w:t>
      </w:r>
      <w:r w:rsidRPr="00AE5210">
        <w:t>de</w:t>
      </w:r>
      <w:r w:rsidR="00B5483F" w:rsidRPr="00AE5210">
        <w:t xml:space="preserve"> </w:t>
      </w:r>
      <w:r w:rsidRPr="00AE5210">
        <w:t>someterse</w:t>
      </w:r>
      <w:r w:rsidR="00B5483F" w:rsidRPr="00AE5210">
        <w:t xml:space="preserve"> </w:t>
      </w:r>
      <w:r w:rsidRPr="00AE5210">
        <w:t>a</w:t>
      </w:r>
      <w:r w:rsidR="00B5483F" w:rsidRPr="00AE5210">
        <w:t xml:space="preserve"> </w:t>
      </w:r>
      <w:r w:rsidRPr="00AE5210">
        <w:t>un</w:t>
      </w:r>
      <w:r w:rsidR="00B5483F" w:rsidRPr="00AE5210">
        <w:t xml:space="preserve"> </w:t>
      </w:r>
      <w:r w:rsidRPr="00AE5210">
        <w:t>tratamiento</w:t>
      </w:r>
      <w:r w:rsidR="00B5483F" w:rsidRPr="00AE5210">
        <w:t xml:space="preserve"> </w:t>
      </w:r>
      <w:r w:rsidRPr="00AE5210">
        <w:t>dental</w:t>
      </w:r>
      <w:r w:rsidR="00B5483F" w:rsidRPr="00AE5210">
        <w:t xml:space="preserve"> </w:t>
      </w:r>
      <w:r w:rsidRPr="00AE5210">
        <w:t>o</w:t>
      </w:r>
      <w:r w:rsidR="00B5483F" w:rsidRPr="00AE5210">
        <w:t xml:space="preserve"> </w:t>
      </w:r>
      <w:r w:rsidRPr="00AE5210">
        <w:t>de</w:t>
      </w:r>
      <w:r w:rsidR="00B5483F" w:rsidRPr="00AE5210">
        <w:t xml:space="preserve"> </w:t>
      </w:r>
      <w:r w:rsidRPr="00AE5210">
        <w:t>otro</w:t>
      </w:r>
      <w:r w:rsidR="00B5483F" w:rsidRPr="00AE5210">
        <w:t xml:space="preserve"> </w:t>
      </w:r>
      <w:r w:rsidRPr="00AE5210">
        <w:t>tipo, a rehabilitación y/o a una atención médica adecuada. Se le debería indicar al pescador cuándo debe regresar para someterse a otro reconocimiento.</w:t>
      </w:r>
    </w:p>
    <w:p w14:paraId="000EEB86" w14:textId="77777777" w:rsidR="00092D04" w:rsidRPr="00AE5210" w:rsidRDefault="00092D04" w:rsidP="00E74A6F">
      <w:pPr>
        <w:pStyle w:val="BodyText"/>
        <w:spacing w:line="309" w:lineRule="auto"/>
        <w:ind w:left="102" w:right="462"/>
        <w:jc w:val="both"/>
      </w:pPr>
    </w:p>
    <w:p w14:paraId="65827B4F" w14:textId="576E1266" w:rsidR="009B56C7" w:rsidRDefault="00645410" w:rsidP="00E74A6F">
      <w:pPr>
        <w:pStyle w:val="BodyText"/>
        <w:spacing w:line="309" w:lineRule="auto"/>
        <w:ind w:left="102" w:right="677"/>
        <w:jc w:val="both"/>
      </w:pPr>
      <w:r w:rsidRPr="00AE5210">
        <w:t>Según proceda, se debería aconsejar al pescador sobre la forma de mejorar su estilo de vida (reducir el consumo de alcohol, dejar de fumar, cambiar de dieta, adelgazar, etc.) y sobre los peligros y los métodos de prevención de la malaria, hepatitis, el VIH y el sida</w:t>
      </w:r>
      <w:r w:rsidR="00B5483F" w:rsidRPr="00AE5210">
        <w:t xml:space="preserve"> </w:t>
      </w:r>
      <w:r w:rsidRPr="00AE5210">
        <w:t>y otras enfermedades transmisibles. También se debería suministrar, si está disponible, material impreso sobre salud que incluya información para prevenir el abuso del alcohol y el consumo de drogas, dejar de</w:t>
      </w:r>
      <w:r w:rsidR="00B5483F" w:rsidRPr="00AE5210">
        <w:t xml:space="preserve"> </w:t>
      </w:r>
      <w:r w:rsidRPr="00AE5210">
        <w:t>fumar,</w:t>
      </w:r>
      <w:r w:rsidR="00B5483F" w:rsidRPr="00AE5210">
        <w:t xml:space="preserve"> </w:t>
      </w:r>
      <w:r w:rsidRPr="00AE5210">
        <w:t>seguir</w:t>
      </w:r>
      <w:r w:rsidR="00B5483F" w:rsidRPr="00AE5210">
        <w:t xml:space="preserve"> </w:t>
      </w:r>
      <w:r w:rsidRPr="00AE5210">
        <w:t>una</w:t>
      </w:r>
      <w:r w:rsidR="00B5483F" w:rsidRPr="00AE5210">
        <w:t xml:space="preserve"> </w:t>
      </w:r>
      <w:r w:rsidRPr="00AE5210">
        <w:t>dieta</w:t>
      </w:r>
      <w:r w:rsidR="00B5483F" w:rsidRPr="00AE5210">
        <w:t xml:space="preserve"> </w:t>
      </w:r>
      <w:r w:rsidRPr="00AE5210">
        <w:t>sana,</w:t>
      </w:r>
      <w:r w:rsidR="00B5483F" w:rsidRPr="00AE5210">
        <w:t xml:space="preserve"> </w:t>
      </w:r>
      <w:r w:rsidRPr="00AE5210">
        <w:t>prevenir</w:t>
      </w:r>
      <w:r w:rsidR="00B5483F" w:rsidRPr="00AE5210">
        <w:t xml:space="preserve"> </w:t>
      </w:r>
      <w:r w:rsidRPr="00AE5210">
        <w:t>las</w:t>
      </w:r>
      <w:r w:rsidR="00B5483F" w:rsidRPr="00AE5210">
        <w:t xml:space="preserve"> </w:t>
      </w:r>
      <w:r w:rsidRPr="00AE5210">
        <w:t>enfermedades transmisibles, etc.</w:t>
      </w:r>
    </w:p>
    <w:p w14:paraId="34C4BF07" w14:textId="77777777" w:rsidR="00092D04" w:rsidRPr="00AE5210" w:rsidRDefault="00092D04" w:rsidP="00E74A6F">
      <w:pPr>
        <w:pStyle w:val="BodyText"/>
        <w:spacing w:line="309" w:lineRule="auto"/>
        <w:ind w:left="102" w:right="677"/>
        <w:jc w:val="both"/>
      </w:pPr>
    </w:p>
    <w:p w14:paraId="59C16A54" w14:textId="7AE14D33" w:rsidR="009B56C7" w:rsidRDefault="00645410" w:rsidP="00E74A6F">
      <w:pPr>
        <w:pStyle w:val="BodyText"/>
        <w:spacing w:line="309" w:lineRule="auto"/>
        <w:ind w:left="102" w:right="502"/>
        <w:jc w:val="both"/>
      </w:pPr>
      <w:r w:rsidRPr="00AE5210">
        <w:t>En</w:t>
      </w:r>
      <w:r w:rsidR="00B5483F" w:rsidRPr="00AE5210">
        <w:t xml:space="preserve"> </w:t>
      </w:r>
      <w:r w:rsidRPr="00AE5210">
        <w:t>el</w:t>
      </w:r>
      <w:r w:rsidR="00B5483F" w:rsidRPr="00AE5210">
        <w:t xml:space="preserve"> </w:t>
      </w:r>
      <w:r w:rsidRPr="00AE5210">
        <w:t>expediente</w:t>
      </w:r>
      <w:r w:rsidR="00B5483F" w:rsidRPr="00AE5210">
        <w:t xml:space="preserve"> </w:t>
      </w:r>
      <w:r w:rsidRPr="00AE5210">
        <w:t>del</w:t>
      </w:r>
      <w:r w:rsidR="00B5483F" w:rsidRPr="00AE5210">
        <w:t xml:space="preserve"> </w:t>
      </w:r>
      <w:r w:rsidRPr="00AE5210">
        <w:t>reconocimiento</w:t>
      </w:r>
      <w:r w:rsidR="00B5483F" w:rsidRPr="00AE5210">
        <w:t xml:space="preserve"> </w:t>
      </w:r>
      <w:r w:rsidRPr="00AE5210">
        <w:t>médico</w:t>
      </w:r>
      <w:r w:rsidR="00B5483F" w:rsidRPr="00AE5210">
        <w:t xml:space="preserve"> </w:t>
      </w:r>
      <w:r w:rsidRPr="00AE5210">
        <w:t>debería</w:t>
      </w:r>
      <w:r w:rsidR="00B5483F" w:rsidRPr="00AE5210">
        <w:t xml:space="preserve"> </w:t>
      </w:r>
      <w:r w:rsidRPr="00AE5210">
        <w:t>constar</w:t>
      </w:r>
      <w:r w:rsidR="00B5483F" w:rsidRPr="00AE5210">
        <w:t xml:space="preserve"> </w:t>
      </w:r>
      <w:r w:rsidRPr="00AE5210">
        <w:t>claramente</w:t>
      </w:r>
      <w:r w:rsidR="00B5483F" w:rsidRPr="00AE5210">
        <w:t xml:space="preserve"> </w:t>
      </w:r>
      <w:r w:rsidRPr="00AE5210">
        <w:t>que</w:t>
      </w:r>
      <w:r w:rsidR="00B5483F" w:rsidRPr="00AE5210">
        <w:t xml:space="preserve"> </w:t>
      </w:r>
      <w:r w:rsidRPr="00AE5210">
        <w:t>se</w:t>
      </w:r>
      <w:r w:rsidR="00B5483F" w:rsidRPr="00AE5210">
        <w:t xml:space="preserve"> </w:t>
      </w:r>
      <w:r w:rsidRPr="00AE5210">
        <w:t>trata</w:t>
      </w:r>
      <w:r w:rsidR="00B5483F" w:rsidRPr="00AE5210">
        <w:t xml:space="preserve"> </w:t>
      </w:r>
      <w:r w:rsidRPr="00AE5210">
        <w:t>de un documento confidencial y que debería conservarse con arreglo al reglamento nacional correspondiente bajo la custodia del centro de salud donde se expida el certificado médico de aptitud. Debería mantenerse con carácter</w:t>
      </w:r>
      <w:r w:rsidR="00B5483F" w:rsidRPr="00AE5210">
        <w:t xml:space="preserve"> </w:t>
      </w:r>
      <w:r w:rsidRPr="00AE5210">
        <w:t>confidencial</w:t>
      </w:r>
      <w:r w:rsidR="00B5483F" w:rsidRPr="00AE5210">
        <w:t xml:space="preserve"> </w:t>
      </w:r>
      <w:r w:rsidRPr="00AE5210">
        <w:t>y</w:t>
      </w:r>
      <w:r w:rsidR="00B5483F" w:rsidRPr="00AE5210">
        <w:t xml:space="preserve"> </w:t>
      </w:r>
      <w:r w:rsidRPr="00AE5210">
        <w:t>no</w:t>
      </w:r>
      <w:r w:rsidR="00B5483F" w:rsidRPr="00AE5210">
        <w:t xml:space="preserve"> </w:t>
      </w:r>
      <w:r w:rsidRPr="00AE5210">
        <w:t>debería</w:t>
      </w:r>
      <w:r w:rsidR="00B5483F" w:rsidRPr="00AE5210">
        <w:t xml:space="preserve"> </w:t>
      </w:r>
      <w:r w:rsidRPr="00AE5210">
        <w:t>utilizarse para ningún otro fin que no sea facilitar el tratamiento de los pescadores,</w:t>
      </w:r>
      <w:r w:rsidR="00B5483F" w:rsidRPr="00AE5210">
        <w:t xml:space="preserve"> </w:t>
      </w:r>
      <w:r w:rsidRPr="00AE5210">
        <w:t>y</w:t>
      </w:r>
      <w:r w:rsidR="00B5483F" w:rsidRPr="00AE5210">
        <w:t xml:space="preserve"> </w:t>
      </w:r>
      <w:r w:rsidRPr="00AE5210">
        <w:t>debería ponerse a disposición únicamente</w:t>
      </w:r>
      <w:r w:rsidR="00B5483F" w:rsidRPr="00AE5210">
        <w:t xml:space="preserve"> </w:t>
      </w:r>
      <w:r w:rsidRPr="00AE5210">
        <w:t>de</w:t>
      </w:r>
      <w:r w:rsidR="00B5483F" w:rsidRPr="00AE5210">
        <w:t xml:space="preserve"> </w:t>
      </w:r>
      <w:r w:rsidRPr="00AE5210">
        <w:t>personas</w:t>
      </w:r>
      <w:r w:rsidR="00B5483F" w:rsidRPr="00AE5210">
        <w:t xml:space="preserve"> </w:t>
      </w:r>
      <w:r w:rsidRPr="00AE5210">
        <w:t>debidamente</w:t>
      </w:r>
      <w:r w:rsidR="00B5483F" w:rsidRPr="00AE5210">
        <w:t xml:space="preserve"> </w:t>
      </w:r>
      <w:r w:rsidRPr="00AE5210">
        <w:t>autorizadas</w:t>
      </w:r>
      <w:r w:rsidR="00B5483F" w:rsidRPr="00AE5210">
        <w:t xml:space="preserve"> </w:t>
      </w:r>
      <w:r w:rsidRPr="00AE5210">
        <w:t>de</w:t>
      </w:r>
      <w:r w:rsidR="00B5483F" w:rsidRPr="00AE5210">
        <w:t xml:space="preserve"> </w:t>
      </w:r>
      <w:r w:rsidRPr="00AE5210">
        <w:t>conformidad con las leyes nacionales de protección de información.</w:t>
      </w:r>
    </w:p>
    <w:p w14:paraId="305B9FAE" w14:textId="77777777" w:rsidR="00092D04" w:rsidRPr="00AE5210" w:rsidRDefault="00092D04" w:rsidP="00E74A6F">
      <w:pPr>
        <w:pStyle w:val="BodyText"/>
        <w:spacing w:line="309" w:lineRule="auto"/>
        <w:ind w:left="102" w:right="502"/>
        <w:jc w:val="both"/>
      </w:pPr>
    </w:p>
    <w:p w14:paraId="6C18F02E" w14:textId="26A3164A" w:rsidR="009B56C7" w:rsidRPr="00AE5210" w:rsidRDefault="00645410" w:rsidP="00E74A6F">
      <w:pPr>
        <w:pStyle w:val="BodyText"/>
        <w:spacing w:line="319" w:lineRule="auto"/>
        <w:ind w:left="102" w:right="462"/>
        <w:jc w:val="both"/>
      </w:pPr>
      <w:r w:rsidRPr="00AE5210">
        <w:t>Si el pescador la solicita, se le debería facilitar información relevante sobre su salud y se le debería recomendar que la presente en el próximo reconocimiento o cuando se someta a un</w:t>
      </w:r>
      <w:r w:rsidR="00B5483F" w:rsidRPr="00AE5210">
        <w:t xml:space="preserve"> </w:t>
      </w:r>
      <w:r w:rsidRPr="00AE5210">
        <w:t xml:space="preserve">tratamiento debido a una enfermedad o lesión. </w:t>
      </w:r>
      <w:r w:rsidRPr="00AE5210">
        <w:lastRenderedPageBreak/>
        <w:t>De ser posible, también se le debería entregar una tarjeta en la que se indiquen el tipo de sangre, cualquier alergia grave y otra información esencial para facilitar cualquier tratamiento de emergencia.</w:t>
      </w:r>
    </w:p>
    <w:p w14:paraId="164E00FD" w14:textId="150E0C87" w:rsidR="003E1B22" w:rsidRPr="00AE5210" w:rsidRDefault="003E1B22" w:rsidP="00E74A6F">
      <w:pPr>
        <w:pStyle w:val="BodyText"/>
        <w:spacing w:line="319" w:lineRule="auto"/>
        <w:ind w:left="102" w:right="462"/>
        <w:jc w:val="both"/>
      </w:pPr>
    </w:p>
    <w:p w14:paraId="57035994" w14:textId="3BDA5BDD" w:rsidR="003E1B22" w:rsidRPr="00AE5210" w:rsidRDefault="003E1B22" w:rsidP="00E74A6F">
      <w:pPr>
        <w:pStyle w:val="BodyText"/>
        <w:spacing w:line="319" w:lineRule="auto"/>
        <w:ind w:left="102" w:right="462"/>
        <w:jc w:val="both"/>
      </w:pPr>
      <w:r w:rsidRPr="00AE5210">
        <w:t>Se debería mantener una copia del certificado médico en los archivos del centro de salud</w:t>
      </w:r>
      <w:r w:rsidR="00B5483F" w:rsidRPr="00AE5210">
        <w:t xml:space="preserve"> </w:t>
      </w:r>
      <w:r w:rsidRPr="00AE5210">
        <w:t>en que se expidió.</w:t>
      </w:r>
    </w:p>
    <w:p w14:paraId="13C3027C" w14:textId="77777777" w:rsidR="009B56C7" w:rsidRPr="00AE5210" w:rsidRDefault="009B56C7" w:rsidP="00E74A6F">
      <w:pPr>
        <w:pStyle w:val="BodyText"/>
        <w:jc w:val="both"/>
        <w:rPr>
          <w:sz w:val="20"/>
        </w:rPr>
      </w:pPr>
    </w:p>
    <w:p w14:paraId="155FD95F" w14:textId="77777777" w:rsidR="009B56C7" w:rsidRPr="00AE5210" w:rsidRDefault="009B56C7" w:rsidP="00E74A6F">
      <w:pPr>
        <w:pStyle w:val="BodyText"/>
        <w:jc w:val="both"/>
        <w:rPr>
          <w:sz w:val="20"/>
        </w:rPr>
      </w:pPr>
    </w:p>
    <w:p w14:paraId="1922CC2F" w14:textId="77777777" w:rsidR="009B56C7" w:rsidRPr="00AE5210" w:rsidRDefault="009B56C7" w:rsidP="00E74A6F">
      <w:pPr>
        <w:pStyle w:val="BodyText"/>
        <w:jc w:val="both"/>
        <w:rPr>
          <w:sz w:val="20"/>
        </w:rPr>
      </w:pPr>
    </w:p>
    <w:p w14:paraId="66FFE32A" w14:textId="77777777" w:rsidR="009B56C7" w:rsidRPr="00AE5210" w:rsidRDefault="009B56C7" w:rsidP="00E74A6F">
      <w:pPr>
        <w:pStyle w:val="BodyText"/>
        <w:jc w:val="both"/>
        <w:rPr>
          <w:sz w:val="20"/>
        </w:rPr>
      </w:pPr>
    </w:p>
    <w:p w14:paraId="01BAB607" w14:textId="77777777" w:rsidR="009B56C7" w:rsidRPr="00AE5210" w:rsidRDefault="009B56C7" w:rsidP="00E74A6F">
      <w:pPr>
        <w:pStyle w:val="BodyText"/>
        <w:jc w:val="both"/>
        <w:rPr>
          <w:sz w:val="20"/>
        </w:rPr>
      </w:pPr>
    </w:p>
    <w:p w14:paraId="72E5D001" w14:textId="77777777" w:rsidR="009B56C7" w:rsidRPr="00AE5210" w:rsidRDefault="009B56C7" w:rsidP="00E74A6F">
      <w:pPr>
        <w:pStyle w:val="BodyText"/>
        <w:jc w:val="both"/>
        <w:rPr>
          <w:sz w:val="20"/>
        </w:rPr>
      </w:pPr>
    </w:p>
    <w:p w14:paraId="7569AFAC" w14:textId="77777777" w:rsidR="009B56C7" w:rsidRPr="00AE5210" w:rsidRDefault="009B56C7" w:rsidP="00E74A6F">
      <w:pPr>
        <w:pStyle w:val="BodyText"/>
        <w:jc w:val="both"/>
        <w:rPr>
          <w:sz w:val="20"/>
        </w:rPr>
      </w:pPr>
    </w:p>
    <w:p w14:paraId="72854D3F" w14:textId="77777777" w:rsidR="009B56C7" w:rsidRPr="00AE5210" w:rsidRDefault="009B56C7" w:rsidP="00E74A6F">
      <w:pPr>
        <w:pStyle w:val="BodyText"/>
        <w:jc w:val="both"/>
        <w:rPr>
          <w:sz w:val="20"/>
        </w:rPr>
      </w:pPr>
    </w:p>
    <w:p w14:paraId="7EF15C26" w14:textId="77777777" w:rsidR="009B56C7" w:rsidRPr="00AE5210" w:rsidRDefault="009B56C7" w:rsidP="00E74A6F">
      <w:pPr>
        <w:pStyle w:val="BodyText"/>
        <w:jc w:val="both"/>
        <w:rPr>
          <w:sz w:val="20"/>
        </w:rPr>
      </w:pPr>
    </w:p>
    <w:p w14:paraId="0C691E29" w14:textId="77777777" w:rsidR="009B56C7" w:rsidRPr="00AE5210" w:rsidRDefault="009B56C7" w:rsidP="00E74A6F">
      <w:pPr>
        <w:pStyle w:val="BodyText"/>
        <w:spacing w:before="2"/>
        <w:jc w:val="both"/>
        <w:rPr>
          <w:sz w:val="18"/>
        </w:rPr>
      </w:pPr>
    </w:p>
    <w:p w14:paraId="7C316BEF" w14:textId="77777777" w:rsidR="009B56C7" w:rsidRPr="00AE5210" w:rsidRDefault="009B56C7" w:rsidP="00E74A6F">
      <w:pPr>
        <w:pStyle w:val="BodyText"/>
        <w:spacing w:before="10"/>
        <w:jc w:val="both"/>
        <w:rPr>
          <w:sz w:val="18"/>
        </w:rPr>
      </w:pPr>
    </w:p>
    <w:p w14:paraId="27E3686E" w14:textId="77777777" w:rsidR="006A7297" w:rsidRPr="00AE5210" w:rsidRDefault="006A7297" w:rsidP="00E74A6F">
      <w:pPr>
        <w:jc w:val="both"/>
        <w:rPr>
          <w:rFonts w:ascii="Arial" w:eastAsia="Arial" w:hAnsi="Arial" w:cs="Arial"/>
          <w:b/>
          <w:bCs/>
          <w:sz w:val="24"/>
          <w:szCs w:val="24"/>
        </w:rPr>
      </w:pPr>
      <w:bookmarkStart w:id="11" w:name="APPENDIX_A_vision_standards_"/>
      <w:bookmarkEnd w:id="11"/>
      <w:r w:rsidRPr="00AE5210">
        <w:br w:type="page"/>
      </w:r>
    </w:p>
    <w:p w14:paraId="0F069B5A" w14:textId="5F1E4900" w:rsidR="009B56C7" w:rsidRPr="00AE5210" w:rsidRDefault="00645410" w:rsidP="00E74A6F">
      <w:pPr>
        <w:pStyle w:val="Heading3"/>
        <w:spacing w:before="93"/>
        <w:ind w:left="1607"/>
        <w:jc w:val="both"/>
        <w:rPr>
          <w:rFonts w:ascii="Times New Roman" w:hAnsi="Times New Roman" w:cs="Times New Roman"/>
          <w:sz w:val="28"/>
          <w:szCs w:val="28"/>
        </w:rPr>
      </w:pPr>
      <w:r w:rsidRPr="00AE5210">
        <w:rPr>
          <w:rFonts w:ascii="Times New Roman" w:hAnsi="Times New Roman"/>
          <w:sz w:val="28"/>
        </w:rPr>
        <w:lastRenderedPageBreak/>
        <w:t>Anexo A</w:t>
      </w:r>
    </w:p>
    <w:p w14:paraId="0B8271FD" w14:textId="77777777" w:rsidR="009B56C7" w:rsidRPr="00AE5210" w:rsidRDefault="00645410" w:rsidP="00E74A6F">
      <w:pPr>
        <w:spacing w:before="68"/>
        <w:ind w:left="1607"/>
        <w:jc w:val="both"/>
        <w:rPr>
          <w:b/>
          <w:sz w:val="28"/>
          <w:szCs w:val="28"/>
        </w:rPr>
      </w:pPr>
      <w:r w:rsidRPr="00AE5210">
        <w:rPr>
          <w:b/>
          <w:sz w:val="28"/>
        </w:rPr>
        <w:t>Normas de visión</w:t>
      </w:r>
    </w:p>
    <w:p w14:paraId="13F4C4AE" w14:textId="77777777" w:rsidR="009B56C7" w:rsidRPr="00AE5210" w:rsidRDefault="00645410" w:rsidP="00E74A6F">
      <w:pPr>
        <w:pStyle w:val="Heading6"/>
        <w:spacing w:before="241"/>
        <w:jc w:val="both"/>
        <w:rPr>
          <w:rFonts w:ascii="Times New Roman" w:hAnsi="Times New Roman" w:cs="Times New Roman"/>
          <w:b/>
          <w:i w:val="0"/>
          <w:sz w:val="21"/>
          <w:szCs w:val="21"/>
        </w:rPr>
      </w:pPr>
      <w:r w:rsidRPr="00AE5210">
        <w:rPr>
          <w:rFonts w:ascii="Times New Roman" w:hAnsi="Times New Roman"/>
          <w:b/>
          <w:i w:val="0"/>
          <w:sz w:val="21"/>
        </w:rPr>
        <w:t>Pruebas</w:t>
      </w:r>
    </w:p>
    <w:p w14:paraId="302A0135" w14:textId="4E4BC3BA" w:rsidR="009B56C7" w:rsidRPr="00AE5210" w:rsidRDefault="00645410" w:rsidP="00E74A6F">
      <w:pPr>
        <w:pStyle w:val="BodyText"/>
        <w:spacing w:before="162" w:line="247" w:lineRule="auto"/>
        <w:ind w:left="1607" w:right="468"/>
        <w:jc w:val="both"/>
      </w:pPr>
      <w:r w:rsidRPr="00AE5210">
        <w:t>Todas</w:t>
      </w:r>
      <w:r w:rsidR="00B5483F" w:rsidRPr="00AE5210">
        <w:t xml:space="preserve"> </w:t>
      </w:r>
      <w:r w:rsidRPr="00AE5210">
        <w:t>las</w:t>
      </w:r>
      <w:r w:rsidR="00B5483F" w:rsidRPr="00AE5210">
        <w:t xml:space="preserve"> </w:t>
      </w:r>
      <w:r w:rsidRPr="00AE5210">
        <w:t>pruebas</w:t>
      </w:r>
      <w:r w:rsidR="00B5483F" w:rsidRPr="00AE5210">
        <w:t xml:space="preserve"> </w:t>
      </w:r>
      <w:r w:rsidRPr="00AE5210">
        <w:t>necesarias</w:t>
      </w:r>
      <w:r w:rsidR="00B5483F" w:rsidRPr="00AE5210">
        <w:t xml:space="preserve"> </w:t>
      </w:r>
      <w:r w:rsidRPr="00AE5210">
        <w:t>para</w:t>
      </w:r>
      <w:r w:rsidR="00B5483F" w:rsidRPr="00AE5210">
        <w:t xml:space="preserve"> </w:t>
      </w:r>
      <w:r w:rsidRPr="00AE5210">
        <w:t>determinar</w:t>
      </w:r>
      <w:r w:rsidR="00B5483F" w:rsidRPr="00AE5210">
        <w:t xml:space="preserve"> </w:t>
      </w:r>
      <w:r w:rsidRPr="00AE5210">
        <w:t>la</w:t>
      </w:r>
      <w:r w:rsidR="00B5483F" w:rsidRPr="00AE5210">
        <w:t xml:space="preserve"> </w:t>
      </w:r>
      <w:r w:rsidRPr="00AE5210">
        <w:t>aptitud</w:t>
      </w:r>
      <w:r w:rsidR="00B5483F" w:rsidRPr="00AE5210">
        <w:t xml:space="preserve"> </w:t>
      </w:r>
      <w:r w:rsidRPr="00AE5210">
        <w:t>visual</w:t>
      </w:r>
      <w:r w:rsidR="00B5483F" w:rsidRPr="00AE5210">
        <w:t xml:space="preserve"> </w:t>
      </w:r>
      <w:r w:rsidRPr="00AE5210">
        <w:t>de</w:t>
      </w:r>
      <w:r w:rsidR="00B5483F" w:rsidRPr="00AE5210">
        <w:t xml:space="preserve"> </w:t>
      </w:r>
      <w:r w:rsidRPr="00AE5210">
        <w:t>un pescador deberán</w:t>
      </w:r>
      <w:r w:rsidR="00B5483F" w:rsidRPr="00AE5210">
        <w:t xml:space="preserve"> </w:t>
      </w:r>
      <w:r w:rsidRPr="00AE5210">
        <w:t>ser realizadas de manera fiable por una persona competente que se valdrá de procedimientos reconocidos por</w:t>
      </w:r>
      <w:r w:rsidR="00B5483F" w:rsidRPr="00AE5210">
        <w:t xml:space="preserve"> </w:t>
      </w:r>
      <w:r w:rsidRPr="00AE5210">
        <w:t>la</w:t>
      </w:r>
      <w:r w:rsidR="00B5483F" w:rsidRPr="00AE5210">
        <w:t xml:space="preserve"> </w:t>
      </w:r>
      <w:r w:rsidRPr="00AE5210">
        <w:t>autoridad</w:t>
      </w:r>
      <w:r w:rsidR="00B5483F" w:rsidRPr="00AE5210">
        <w:t xml:space="preserve"> </w:t>
      </w:r>
      <w:r w:rsidRPr="00AE5210">
        <w:t>nacional</w:t>
      </w:r>
      <w:r w:rsidR="00B5483F" w:rsidRPr="00AE5210">
        <w:t xml:space="preserve"> </w:t>
      </w:r>
      <w:r w:rsidRPr="00AE5210">
        <w:t>pertinente. La</w:t>
      </w:r>
      <w:r w:rsidR="00B5483F" w:rsidRPr="00AE5210">
        <w:t xml:space="preserve"> </w:t>
      </w:r>
      <w:r w:rsidRPr="00AE5210">
        <w:t>garantía</w:t>
      </w:r>
      <w:r w:rsidR="00B5483F" w:rsidRPr="00AE5210">
        <w:t xml:space="preserve"> </w:t>
      </w:r>
      <w:r w:rsidRPr="00AE5210">
        <w:t>de</w:t>
      </w:r>
      <w:r w:rsidR="00B5483F" w:rsidRPr="00AE5210">
        <w:t xml:space="preserve"> </w:t>
      </w:r>
      <w:r w:rsidRPr="00AE5210">
        <w:t>la</w:t>
      </w:r>
      <w:r w:rsidR="00B5483F" w:rsidRPr="00AE5210">
        <w:t xml:space="preserve"> </w:t>
      </w:r>
      <w:r w:rsidRPr="00AE5210">
        <w:t>calidad</w:t>
      </w:r>
      <w:r w:rsidR="00B5483F" w:rsidRPr="00AE5210">
        <w:t xml:space="preserve"> </w:t>
      </w:r>
      <w:r w:rsidRPr="00AE5210">
        <w:t>de los procedimientos para examinar la vista en el</w:t>
      </w:r>
      <w:r w:rsidR="00B5483F" w:rsidRPr="00AE5210">
        <w:t xml:space="preserve"> </w:t>
      </w:r>
      <w:r w:rsidRPr="00AE5210">
        <w:t>transcurso</w:t>
      </w:r>
      <w:r w:rsidR="00B5483F" w:rsidRPr="00AE5210">
        <w:t xml:space="preserve"> </w:t>
      </w:r>
      <w:r w:rsidRPr="00AE5210">
        <w:t>del</w:t>
      </w:r>
      <w:r w:rsidR="00B5483F" w:rsidRPr="00AE5210">
        <w:t xml:space="preserve"> </w:t>
      </w:r>
      <w:r w:rsidRPr="00AE5210">
        <w:t>primer</w:t>
      </w:r>
      <w:r w:rsidR="00B5483F" w:rsidRPr="00AE5210">
        <w:t xml:space="preserve"> </w:t>
      </w:r>
      <w:r w:rsidRPr="00AE5210">
        <w:t>reconocimiento médico de un pescador reviste particular importancia</w:t>
      </w:r>
      <w:r w:rsidR="00B5483F" w:rsidRPr="00AE5210">
        <w:t xml:space="preserve"> </w:t>
      </w:r>
      <w:r w:rsidRPr="00AE5210">
        <w:t>para</w:t>
      </w:r>
      <w:r w:rsidR="00B5483F" w:rsidRPr="00AE5210">
        <w:t xml:space="preserve"> </w:t>
      </w:r>
      <w:r w:rsidRPr="00AE5210">
        <w:t>evitar</w:t>
      </w:r>
      <w:r w:rsidR="00B5483F" w:rsidRPr="00AE5210">
        <w:t xml:space="preserve"> </w:t>
      </w:r>
      <w:r w:rsidRPr="00AE5210">
        <w:t>la</w:t>
      </w:r>
      <w:r w:rsidR="00B5483F" w:rsidRPr="00AE5210">
        <w:t xml:space="preserve"> </w:t>
      </w:r>
      <w:r w:rsidRPr="00AE5210">
        <w:t>adopción</w:t>
      </w:r>
      <w:r w:rsidR="00B5483F" w:rsidRPr="00AE5210">
        <w:t xml:space="preserve"> </w:t>
      </w:r>
      <w:r w:rsidRPr="00AE5210">
        <w:t>de</w:t>
      </w:r>
      <w:r w:rsidR="00B5483F" w:rsidRPr="00AE5210">
        <w:t xml:space="preserve"> </w:t>
      </w:r>
      <w:r w:rsidRPr="00AE5210">
        <w:t>decisiones inadecuadas sobre la carrera de la persona; las autoridades competentes tal vez</w:t>
      </w:r>
      <w:r w:rsidR="00B5483F" w:rsidRPr="00AE5210">
        <w:t xml:space="preserve"> </w:t>
      </w:r>
      <w:r w:rsidRPr="00AE5210">
        <w:t>estimen oportuno especificarlo detalladamente:</w:t>
      </w:r>
    </w:p>
    <w:p w14:paraId="567D185B" w14:textId="6571B117" w:rsidR="009B56C7" w:rsidRPr="00AE5210" w:rsidRDefault="00645410" w:rsidP="00E74A6F">
      <w:pPr>
        <w:pStyle w:val="ListParagraph"/>
        <w:numPr>
          <w:ilvl w:val="0"/>
          <w:numId w:val="20"/>
        </w:numPr>
        <w:tabs>
          <w:tab w:val="left" w:pos="1835"/>
        </w:tabs>
        <w:spacing w:before="91"/>
        <w:jc w:val="both"/>
        <w:rPr>
          <w:sz w:val="21"/>
          <w:szCs w:val="21"/>
        </w:rPr>
      </w:pPr>
      <w:r w:rsidRPr="00AE5210">
        <w:rPr>
          <w:sz w:val="21"/>
        </w:rPr>
        <w:t>La visión a distancia se debería comprobar utilizando la prueba de Snellen o un tipo</w:t>
      </w:r>
      <w:r w:rsidR="00B5483F" w:rsidRPr="00AE5210">
        <w:rPr>
          <w:sz w:val="21"/>
        </w:rPr>
        <w:t xml:space="preserve"> </w:t>
      </w:r>
      <w:r w:rsidRPr="00AE5210">
        <w:rPr>
          <w:sz w:val="21"/>
        </w:rPr>
        <w:t>de prueba equivalente.</w:t>
      </w:r>
    </w:p>
    <w:p w14:paraId="181C4D8D" w14:textId="77777777" w:rsidR="009B56C7" w:rsidRPr="00AE5210" w:rsidRDefault="00645410" w:rsidP="00E74A6F">
      <w:pPr>
        <w:pStyle w:val="ListParagraph"/>
        <w:numPr>
          <w:ilvl w:val="0"/>
          <w:numId w:val="20"/>
        </w:numPr>
        <w:tabs>
          <w:tab w:val="left" w:pos="1836"/>
        </w:tabs>
        <w:spacing w:before="92"/>
        <w:ind w:left="1835" w:hanging="228"/>
        <w:jc w:val="both"/>
        <w:rPr>
          <w:sz w:val="21"/>
          <w:szCs w:val="21"/>
        </w:rPr>
      </w:pPr>
      <w:r w:rsidRPr="00AE5210">
        <w:rPr>
          <w:sz w:val="21"/>
        </w:rPr>
        <w:t>La visión a corta distancia se debería comprobar con una prueba de lectura.</w:t>
      </w:r>
    </w:p>
    <w:p w14:paraId="10D7E2AE" w14:textId="3A54E9B0" w:rsidR="009B56C7" w:rsidRPr="00AE5210" w:rsidRDefault="00645410" w:rsidP="00E74A6F">
      <w:pPr>
        <w:pStyle w:val="ListParagraph"/>
        <w:numPr>
          <w:ilvl w:val="0"/>
          <w:numId w:val="20"/>
        </w:numPr>
        <w:tabs>
          <w:tab w:val="left" w:pos="1835"/>
        </w:tabs>
        <w:spacing w:before="93" w:line="247" w:lineRule="auto"/>
        <w:ind w:right="468"/>
        <w:jc w:val="both"/>
        <w:rPr>
          <w:sz w:val="21"/>
          <w:szCs w:val="21"/>
        </w:rPr>
      </w:pPr>
      <w:r w:rsidRPr="00AE5210">
        <w:rPr>
          <w:sz w:val="21"/>
        </w:rPr>
        <w:t>La visión cromática se debería comprobar con láminas</w:t>
      </w:r>
      <w:r w:rsidR="00B5483F" w:rsidRPr="00AE5210">
        <w:rPr>
          <w:sz w:val="21"/>
        </w:rPr>
        <w:t xml:space="preserve"> </w:t>
      </w:r>
      <w:r w:rsidRPr="00AE5210">
        <w:rPr>
          <w:sz w:val="21"/>
        </w:rPr>
        <w:t>para</w:t>
      </w:r>
      <w:r w:rsidR="00B5483F" w:rsidRPr="00AE5210">
        <w:rPr>
          <w:sz w:val="21"/>
        </w:rPr>
        <w:t xml:space="preserve"> </w:t>
      </w:r>
      <w:r w:rsidRPr="00AE5210">
        <w:rPr>
          <w:sz w:val="21"/>
        </w:rPr>
        <w:t>la</w:t>
      </w:r>
      <w:r w:rsidR="00B5483F" w:rsidRPr="00AE5210">
        <w:rPr>
          <w:sz w:val="21"/>
        </w:rPr>
        <w:t xml:space="preserve"> </w:t>
      </w:r>
      <w:r w:rsidRPr="00AE5210">
        <w:rPr>
          <w:sz w:val="21"/>
        </w:rPr>
        <w:t>percepción</w:t>
      </w:r>
      <w:r w:rsidR="00B5483F" w:rsidRPr="00AE5210">
        <w:rPr>
          <w:sz w:val="21"/>
        </w:rPr>
        <w:t xml:space="preserve"> </w:t>
      </w:r>
      <w:r w:rsidRPr="00AE5210">
        <w:rPr>
          <w:sz w:val="21"/>
        </w:rPr>
        <w:t>de</w:t>
      </w:r>
      <w:r w:rsidR="00B5483F" w:rsidRPr="00AE5210">
        <w:rPr>
          <w:sz w:val="21"/>
        </w:rPr>
        <w:t xml:space="preserve"> </w:t>
      </w:r>
      <w:r w:rsidRPr="00AE5210">
        <w:rPr>
          <w:sz w:val="21"/>
        </w:rPr>
        <w:t>los</w:t>
      </w:r>
      <w:r w:rsidR="00B5483F" w:rsidRPr="00AE5210">
        <w:rPr>
          <w:sz w:val="21"/>
        </w:rPr>
        <w:t xml:space="preserve"> </w:t>
      </w:r>
      <w:r w:rsidRPr="00AE5210">
        <w:rPr>
          <w:sz w:val="21"/>
        </w:rPr>
        <w:t>colores</w:t>
      </w:r>
      <w:r w:rsidR="00B5483F" w:rsidRPr="00AE5210">
        <w:rPr>
          <w:sz w:val="21"/>
        </w:rPr>
        <w:t xml:space="preserve"> </w:t>
      </w:r>
      <w:r w:rsidRPr="00AE5210">
        <w:rPr>
          <w:sz w:val="21"/>
        </w:rPr>
        <w:t>(de</w:t>
      </w:r>
      <w:r w:rsidR="00B5483F" w:rsidRPr="00AE5210">
        <w:rPr>
          <w:sz w:val="21"/>
        </w:rPr>
        <w:t xml:space="preserve"> </w:t>
      </w:r>
      <w:r w:rsidRPr="00AE5210">
        <w:rPr>
          <w:sz w:val="21"/>
        </w:rPr>
        <w:t>Ishihara</w:t>
      </w:r>
      <w:r w:rsidR="00B5483F" w:rsidRPr="00AE5210">
        <w:rPr>
          <w:sz w:val="21"/>
        </w:rPr>
        <w:t xml:space="preserve"> </w:t>
      </w:r>
      <w:r w:rsidRPr="00AE5210">
        <w:rPr>
          <w:sz w:val="21"/>
        </w:rPr>
        <w:t>o</w:t>
      </w:r>
      <w:r w:rsidR="00B5483F" w:rsidRPr="00AE5210">
        <w:rPr>
          <w:sz w:val="21"/>
        </w:rPr>
        <w:t xml:space="preserve"> </w:t>
      </w:r>
      <w:r w:rsidRPr="00AE5210">
        <w:rPr>
          <w:sz w:val="21"/>
        </w:rPr>
        <w:t>equivalentes). Se</w:t>
      </w:r>
      <w:r w:rsidR="00B5483F" w:rsidRPr="00AE5210">
        <w:rPr>
          <w:sz w:val="21"/>
        </w:rPr>
        <w:t xml:space="preserve"> </w:t>
      </w:r>
      <w:r w:rsidRPr="00AE5210">
        <w:rPr>
          <w:sz w:val="21"/>
        </w:rPr>
        <w:t>pueden</w:t>
      </w:r>
      <w:r w:rsidR="00B5483F" w:rsidRPr="00AE5210">
        <w:rPr>
          <w:sz w:val="21"/>
        </w:rPr>
        <w:t xml:space="preserve"> </w:t>
      </w:r>
      <w:r w:rsidRPr="00AE5210">
        <w:rPr>
          <w:sz w:val="21"/>
        </w:rPr>
        <w:t>realizar</w:t>
      </w:r>
      <w:r w:rsidR="00B5483F" w:rsidRPr="00AE5210">
        <w:rPr>
          <w:sz w:val="21"/>
        </w:rPr>
        <w:t xml:space="preserve"> </w:t>
      </w:r>
      <w:r w:rsidRPr="00AE5210">
        <w:rPr>
          <w:sz w:val="21"/>
        </w:rPr>
        <w:t>pruebas</w:t>
      </w:r>
      <w:r w:rsidR="00B5483F" w:rsidRPr="00AE5210">
        <w:rPr>
          <w:sz w:val="21"/>
        </w:rPr>
        <w:t xml:space="preserve"> </w:t>
      </w:r>
      <w:r w:rsidRPr="00AE5210">
        <w:rPr>
          <w:sz w:val="21"/>
        </w:rPr>
        <w:t>suplementarias</w:t>
      </w:r>
      <w:r w:rsidR="00B5483F" w:rsidRPr="00AE5210">
        <w:rPr>
          <w:sz w:val="21"/>
        </w:rPr>
        <w:t xml:space="preserve"> </w:t>
      </w:r>
      <w:r w:rsidRPr="00AE5210">
        <w:rPr>
          <w:sz w:val="21"/>
        </w:rPr>
        <w:t>como</w:t>
      </w:r>
      <w:r w:rsidR="00B5483F" w:rsidRPr="00AE5210">
        <w:rPr>
          <w:sz w:val="21"/>
        </w:rPr>
        <w:t xml:space="preserve"> </w:t>
      </w:r>
      <w:r w:rsidRPr="00AE5210">
        <w:rPr>
          <w:sz w:val="21"/>
        </w:rPr>
        <w:t>la prueba con linterna (véanse las International Recommendations for colour vision requirements for Transport</w:t>
      </w:r>
      <w:r w:rsidR="00A21A00" w:rsidRPr="00AE5210">
        <w:rPr>
          <w:sz w:val="21"/>
        </w:rPr>
        <w:t xml:space="preserve">, </w:t>
      </w:r>
      <w:r w:rsidRPr="00AE5210">
        <w:rPr>
          <w:sz w:val="21"/>
        </w:rPr>
        <w:t>Recomendaciones internacionales para las exigencias de</w:t>
      </w:r>
      <w:r w:rsidR="00B5483F" w:rsidRPr="00AE5210">
        <w:rPr>
          <w:sz w:val="21"/>
        </w:rPr>
        <w:t xml:space="preserve"> </w:t>
      </w:r>
      <w:r w:rsidRPr="00AE5210">
        <w:rPr>
          <w:sz w:val="21"/>
        </w:rPr>
        <w:t>visión cromática para el transporte</w:t>
      </w:r>
      <w:r w:rsidR="00A21A00" w:rsidRPr="00AE5210">
        <w:rPr>
          <w:sz w:val="21"/>
        </w:rPr>
        <w:t>,</w:t>
      </w:r>
      <w:r w:rsidRPr="00AE5210">
        <w:rPr>
          <w:sz w:val="21"/>
        </w:rPr>
        <w:t xml:space="preserve"> de la Comisión Internacional del Alumbrado</w:t>
      </w:r>
      <w:r w:rsidR="00A21A00" w:rsidRPr="00AE5210">
        <w:rPr>
          <w:sz w:val="21"/>
        </w:rPr>
        <w:t xml:space="preserve">, </w:t>
      </w:r>
      <w:r w:rsidRPr="00AE5210">
        <w:rPr>
          <w:sz w:val="21"/>
        </w:rPr>
        <w:t>CIE-143-2001 y todas las versiones posteriores). El uso de lentes de corrección cromática invalidará los resultados de la prueba, por lo cual no se debería permitir.</w:t>
      </w:r>
    </w:p>
    <w:p w14:paraId="451FF97D" w14:textId="5048FA78" w:rsidR="009B56C7" w:rsidRPr="00AE5210" w:rsidRDefault="00645410" w:rsidP="00E74A6F">
      <w:pPr>
        <w:pStyle w:val="ListParagraph"/>
        <w:numPr>
          <w:ilvl w:val="0"/>
          <w:numId w:val="20"/>
        </w:numPr>
        <w:tabs>
          <w:tab w:val="left" w:pos="1846"/>
        </w:tabs>
        <w:spacing w:before="89" w:line="247" w:lineRule="auto"/>
        <w:ind w:right="469"/>
        <w:jc w:val="both"/>
        <w:rPr>
          <w:sz w:val="21"/>
          <w:szCs w:val="21"/>
        </w:rPr>
      </w:pPr>
      <w:r w:rsidRPr="00AE5210">
        <w:rPr>
          <w:sz w:val="21"/>
        </w:rPr>
        <w:t>Los campos de visión pueden evaluarse en un principio con pruebas de confrontación</w:t>
      </w:r>
      <w:r w:rsidR="00B5483F" w:rsidRPr="00AE5210">
        <w:rPr>
          <w:sz w:val="21"/>
        </w:rPr>
        <w:t xml:space="preserve"> </w:t>
      </w:r>
      <w:r w:rsidRPr="00AE5210">
        <w:rPr>
          <w:sz w:val="21"/>
        </w:rPr>
        <w:t>visual (prueba de Donders, etc.)</w:t>
      </w:r>
      <w:r w:rsidR="00B5483F" w:rsidRPr="00AE5210">
        <w:rPr>
          <w:sz w:val="21"/>
        </w:rPr>
        <w:t xml:space="preserve"> </w:t>
      </w:r>
      <w:r w:rsidRPr="00AE5210">
        <w:rPr>
          <w:sz w:val="21"/>
        </w:rPr>
        <w:t>y cualquier</w:t>
      </w:r>
      <w:r w:rsidR="00B5483F" w:rsidRPr="00AE5210">
        <w:rPr>
          <w:sz w:val="21"/>
        </w:rPr>
        <w:t xml:space="preserve"> </w:t>
      </w:r>
      <w:r w:rsidRPr="00AE5210">
        <w:rPr>
          <w:sz w:val="21"/>
        </w:rPr>
        <w:t>indicación</w:t>
      </w:r>
      <w:r w:rsidR="00B5483F" w:rsidRPr="00AE5210">
        <w:rPr>
          <w:sz w:val="21"/>
        </w:rPr>
        <w:t xml:space="preserve"> </w:t>
      </w:r>
      <w:r w:rsidRPr="00AE5210">
        <w:rPr>
          <w:sz w:val="21"/>
        </w:rPr>
        <w:t>de</w:t>
      </w:r>
      <w:r w:rsidR="00B5483F" w:rsidRPr="00AE5210">
        <w:rPr>
          <w:sz w:val="21"/>
        </w:rPr>
        <w:t xml:space="preserve"> </w:t>
      </w:r>
      <w:r w:rsidRPr="00AE5210">
        <w:rPr>
          <w:sz w:val="21"/>
        </w:rPr>
        <w:t>una</w:t>
      </w:r>
      <w:r w:rsidR="00B5483F" w:rsidRPr="00AE5210">
        <w:rPr>
          <w:sz w:val="21"/>
        </w:rPr>
        <w:t xml:space="preserve"> </w:t>
      </w:r>
      <w:r w:rsidRPr="00AE5210">
        <w:rPr>
          <w:sz w:val="21"/>
        </w:rPr>
        <w:t>limitación</w:t>
      </w:r>
      <w:r w:rsidR="00B5483F" w:rsidRPr="00AE5210">
        <w:rPr>
          <w:sz w:val="21"/>
        </w:rPr>
        <w:t xml:space="preserve"> </w:t>
      </w:r>
      <w:r w:rsidRPr="00AE5210">
        <w:rPr>
          <w:sz w:val="21"/>
        </w:rPr>
        <w:t>o</w:t>
      </w:r>
      <w:r w:rsidR="00B5483F" w:rsidRPr="00AE5210">
        <w:rPr>
          <w:sz w:val="21"/>
        </w:rPr>
        <w:t xml:space="preserve"> </w:t>
      </w:r>
      <w:r w:rsidRPr="00AE5210">
        <w:rPr>
          <w:sz w:val="21"/>
        </w:rPr>
        <w:t>la</w:t>
      </w:r>
      <w:r w:rsidR="00B5483F" w:rsidRPr="00AE5210">
        <w:rPr>
          <w:sz w:val="21"/>
        </w:rPr>
        <w:t xml:space="preserve"> </w:t>
      </w:r>
      <w:r w:rsidRPr="00AE5210">
        <w:rPr>
          <w:sz w:val="21"/>
        </w:rPr>
        <w:t>presencia de una afección que pueda traducirse en una pérdida del campo visual debería ser objeto de un estudio más detenido.</w:t>
      </w:r>
    </w:p>
    <w:p w14:paraId="76B306CD" w14:textId="01E81171" w:rsidR="009B56C7" w:rsidRPr="00AE5210" w:rsidRDefault="00645410" w:rsidP="00E74A6F">
      <w:pPr>
        <w:pStyle w:val="ListParagraph"/>
        <w:numPr>
          <w:ilvl w:val="0"/>
          <w:numId w:val="20"/>
        </w:numPr>
        <w:tabs>
          <w:tab w:val="left" w:pos="1846"/>
        </w:tabs>
        <w:spacing w:before="87" w:line="247" w:lineRule="auto"/>
        <w:ind w:right="468"/>
        <w:jc w:val="both"/>
        <w:rPr>
          <w:sz w:val="21"/>
          <w:szCs w:val="21"/>
        </w:rPr>
      </w:pPr>
      <w:r w:rsidRPr="00AE5210">
        <w:rPr>
          <w:sz w:val="21"/>
        </w:rPr>
        <w:t>Las limitaciones de la visión nocturna pueden ser</w:t>
      </w:r>
      <w:r w:rsidR="00B5483F" w:rsidRPr="00AE5210">
        <w:rPr>
          <w:sz w:val="21"/>
        </w:rPr>
        <w:t xml:space="preserve"> </w:t>
      </w:r>
      <w:r w:rsidRPr="00AE5210">
        <w:rPr>
          <w:sz w:val="21"/>
        </w:rPr>
        <w:t>un</w:t>
      </w:r>
      <w:r w:rsidR="00B5483F" w:rsidRPr="00AE5210">
        <w:rPr>
          <w:sz w:val="21"/>
        </w:rPr>
        <w:t xml:space="preserve"> </w:t>
      </w:r>
      <w:r w:rsidRPr="00AE5210">
        <w:rPr>
          <w:sz w:val="21"/>
        </w:rPr>
        <w:t>efecto</w:t>
      </w:r>
      <w:r w:rsidR="00B5483F" w:rsidRPr="00AE5210">
        <w:rPr>
          <w:sz w:val="21"/>
        </w:rPr>
        <w:t xml:space="preserve"> </w:t>
      </w:r>
      <w:r w:rsidRPr="00AE5210">
        <w:rPr>
          <w:sz w:val="21"/>
        </w:rPr>
        <w:t>secundario</w:t>
      </w:r>
      <w:r w:rsidR="00B5483F" w:rsidRPr="00AE5210">
        <w:rPr>
          <w:sz w:val="21"/>
        </w:rPr>
        <w:t xml:space="preserve"> </w:t>
      </w:r>
      <w:r w:rsidRPr="00AE5210">
        <w:rPr>
          <w:sz w:val="21"/>
        </w:rPr>
        <w:t>de</w:t>
      </w:r>
      <w:r w:rsidR="00B5483F" w:rsidRPr="00AE5210">
        <w:rPr>
          <w:sz w:val="21"/>
        </w:rPr>
        <w:t xml:space="preserve"> </w:t>
      </w:r>
      <w:r w:rsidRPr="00AE5210">
        <w:rPr>
          <w:sz w:val="21"/>
        </w:rPr>
        <w:t>enfermedades oculares específicas o resultado de una operación de los ojos. También pueden detectarse durante otras pruebas o como resultado de un examen de visión de bajo</w:t>
      </w:r>
      <w:r w:rsidR="00B5483F" w:rsidRPr="00AE5210">
        <w:rPr>
          <w:sz w:val="21"/>
        </w:rPr>
        <w:t xml:space="preserve"> </w:t>
      </w:r>
      <w:r w:rsidRPr="00AE5210">
        <w:rPr>
          <w:sz w:val="21"/>
        </w:rPr>
        <w:t>contraste. Si se considera que la visión nocturna es reducida, se debería solicitar la</w:t>
      </w:r>
      <w:r w:rsidR="00B5483F" w:rsidRPr="00AE5210">
        <w:rPr>
          <w:sz w:val="21"/>
        </w:rPr>
        <w:t xml:space="preserve"> </w:t>
      </w:r>
      <w:r w:rsidRPr="00AE5210">
        <w:rPr>
          <w:sz w:val="21"/>
        </w:rPr>
        <w:t>opinión de un especialista.</w:t>
      </w:r>
    </w:p>
    <w:p w14:paraId="4D18D0DF" w14:textId="77777777" w:rsidR="009B56C7" w:rsidRPr="00AE5210" w:rsidRDefault="009B56C7" w:rsidP="00E74A6F">
      <w:pPr>
        <w:pStyle w:val="BodyText"/>
        <w:jc w:val="both"/>
      </w:pPr>
    </w:p>
    <w:p w14:paraId="4C11D227" w14:textId="77777777" w:rsidR="009B56C7" w:rsidRPr="00AE5210" w:rsidRDefault="00645410" w:rsidP="00E74A6F">
      <w:pPr>
        <w:pStyle w:val="Heading6"/>
        <w:jc w:val="both"/>
        <w:rPr>
          <w:rFonts w:ascii="Times New Roman" w:hAnsi="Times New Roman" w:cs="Times New Roman"/>
          <w:b/>
          <w:i w:val="0"/>
          <w:sz w:val="21"/>
          <w:szCs w:val="21"/>
        </w:rPr>
      </w:pPr>
      <w:r w:rsidRPr="00AE5210">
        <w:rPr>
          <w:rFonts w:ascii="Times New Roman" w:hAnsi="Times New Roman"/>
          <w:b/>
          <w:i w:val="0"/>
          <w:sz w:val="21"/>
        </w:rPr>
        <w:t>Corrección visual</w:t>
      </w:r>
    </w:p>
    <w:p w14:paraId="62B80585" w14:textId="591ABEDA" w:rsidR="009B56C7" w:rsidRPr="00AE5210" w:rsidRDefault="00645410" w:rsidP="00E74A6F">
      <w:pPr>
        <w:pStyle w:val="BodyText"/>
        <w:spacing w:before="162" w:line="247" w:lineRule="auto"/>
        <w:ind w:left="1607" w:right="470"/>
        <w:jc w:val="both"/>
      </w:pPr>
      <w:r w:rsidRPr="00AE5210">
        <w:t>Los médicos deberían aconsejar a los pescadores</w:t>
      </w:r>
      <w:r w:rsidR="00B5483F" w:rsidRPr="00AE5210">
        <w:t xml:space="preserve"> </w:t>
      </w:r>
      <w:r w:rsidRPr="00AE5210">
        <w:t>que</w:t>
      </w:r>
      <w:r w:rsidR="00B5483F" w:rsidRPr="00AE5210">
        <w:t xml:space="preserve"> </w:t>
      </w:r>
      <w:r w:rsidRPr="00AE5210">
        <w:t>necesiten gafas</w:t>
      </w:r>
      <w:r w:rsidR="00B5483F" w:rsidRPr="00AE5210">
        <w:t xml:space="preserve"> </w:t>
      </w:r>
      <w:r w:rsidRPr="00AE5210">
        <w:t>o</w:t>
      </w:r>
      <w:r w:rsidR="00B5483F" w:rsidRPr="00AE5210">
        <w:t xml:space="preserve"> </w:t>
      </w:r>
      <w:r w:rsidRPr="00AE5210">
        <w:t>lentes</w:t>
      </w:r>
      <w:r w:rsidR="00B5483F" w:rsidRPr="00AE5210">
        <w:t xml:space="preserve"> </w:t>
      </w:r>
      <w:r w:rsidRPr="00AE5210">
        <w:t>de</w:t>
      </w:r>
      <w:r w:rsidR="00B5483F" w:rsidRPr="00AE5210">
        <w:t xml:space="preserve"> </w:t>
      </w:r>
      <w:r w:rsidRPr="00AE5210">
        <w:t>contacto para desempeñar sus tareas que tengan</w:t>
      </w:r>
      <w:r w:rsidR="00B5483F" w:rsidRPr="00AE5210">
        <w:t xml:space="preserve"> </w:t>
      </w:r>
      <w:r w:rsidRPr="00AE5210">
        <w:t>a</w:t>
      </w:r>
      <w:r w:rsidR="00B5483F" w:rsidRPr="00AE5210">
        <w:t xml:space="preserve"> </w:t>
      </w:r>
      <w:r w:rsidRPr="00AE5210">
        <w:t>bordo,</w:t>
      </w:r>
      <w:r w:rsidR="00B5483F" w:rsidRPr="00AE5210">
        <w:t xml:space="preserve"> </w:t>
      </w:r>
      <w:r w:rsidRPr="00AE5210">
        <w:t>en</w:t>
      </w:r>
      <w:r w:rsidR="00B5483F" w:rsidRPr="00AE5210">
        <w:t xml:space="preserve"> </w:t>
      </w:r>
      <w:r w:rsidRPr="00AE5210">
        <w:t>un</w:t>
      </w:r>
      <w:r w:rsidR="00B5483F" w:rsidRPr="00AE5210">
        <w:t xml:space="preserve"> </w:t>
      </w:r>
      <w:r w:rsidRPr="00AE5210">
        <w:t>lugar</w:t>
      </w:r>
      <w:r w:rsidR="00B5483F" w:rsidRPr="00AE5210">
        <w:t xml:space="preserve"> </w:t>
      </w:r>
      <w:r w:rsidRPr="00AE5210">
        <w:t>fácilmente</w:t>
      </w:r>
      <w:r w:rsidR="00B5483F" w:rsidRPr="00AE5210">
        <w:t xml:space="preserve"> </w:t>
      </w:r>
      <w:r w:rsidRPr="00AE5210">
        <w:t>accesible, uno, o varios pares, de repuesto.</w:t>
      </w:r>
    </w:p>
    <w:p w14:paraId="48B8B9F9" w14:textId="77777777" w:rsidR="009B56C7" w:rsidRPr="00AE5210" w:rsidRDefault="009B56C7" w:rsidP="00E74A6F">
      <w:pPr>
        <w:pStyle w:val="BodyText"/>
        <w:spacing w:before="10"/>
        <w:jc w:val="both"/>
      </w:pPr>
    </w:p>
    <w:p w14:paraId="71C36C8E" w14:textId="77777777" w:rsidR="009B56C7" w:rsidRPr="00AE5210" w:rsidRDefault="00645410" w:rsidP="00E74A6F">
      <w:pPr>
        <w:pStyle w:val="Heading6"/>
        <w:jc w:val="both"/>
        <w:rPr>
          <w:rFonts w:ascii="Times New Roman" w:hAnsi="Times New Roman" w:cs="Times New Roman"/>
          <w:b/>
          <w:i w:val="0"/>
          <w:sz w:val="21"/>
          <w:szCs w:val="21"/>
        </w:rPr>
      </w:pPr>
      <w:r w:rsidRPr="00AE5210">
        <w:rPr>
          <w:rFonts w:ascii="Times New Roman" w:hAnsi="Times New Roman"/>
          <w:b/>
          <w:i w:val="0"/>
          <w:sz w:val="21"/>
        </w:rPr>
        <w:t>Orientaciones adicionales</w:t>
      </w:r>
    </w:p>
    <w:p w14:paraId="71288163" w14:textId="39887D64" w:rsidR="009B56C7" w:rsidRPr="00AE5210" w:rsidRDefault="00645410" w:rsidP="00E74A6F">
      <w:pPr>
        <w:pStyle w:val="BodyText"/>
        <w:spacing w:before="162" w:line="247" w:lineRule="auto"/>
        <w:ind w:left="1607" w:right="471"/>
        <w:jc w:val="both"/>
      </w:pPr>
      <w:r w:rsidRPr="00AE5210">
        <w:t>Si se</w:t>
      </w:r>
      <w:r w:rsidR="00B5483F" w:rsidRPr="00AE5210">
        <w:t xml:space="preserve"> </w:t>
      </w:r>
      <w:r w:rsidRPr="00AE5210">
        <w:t>ha</w:t>
      </w:r>
      <w:r w:rsidR="00B5483F" w:rsidRPr="00AE5210">
        <w:t xml:space="preserve"> </w:t>
      </w:r>
      <w:r w:rsidRPr="00AE5210">
        <w:t>practicado</w:t>
      </w:r>
      <w:r w:rsidR="00B5483F" w:rsidRPr="00AE5210">
        <w:t xml:space="preserve"> </w:t>
      </w:r>
      <w:r w:rsidRPr="00AE5210">
        <w:t>la</w:t>
      </w:r>
      <w:r w:rsidR="00B5483F" w:rsidRPr="00AE5210">
        <w:t xml:space="preserve"> </w:t>
      </w:r>
      <w:r w:rsidRPr="00AE5210">
        <w:t>cirugía</w:t>
      </w:r>
      <w:r w:rsidR="00B5483F" w:rsidRPr="00AE5210">
        <w:t xml:space="preserve"> </w:t>
      </w:r>
      <w:r w:rsidRPr="00AE5210">
        <w:t>refractiva</w:t>
      </w:r>
      <w:r w:rsidR="00B5483F" w:rsidRPr="00AE5210">
        <w:t xml:space="preserve"> </w:t>
      </w:r>
      <w:r w:rsidRPr="00AE5210">
        <w:t>con</w:t>
      </w:r>
      <w:r w:rsidR="00B5483F" w:rsidRPr="00AE5210">
        <w:t xml:space="preserve"> </w:t>
      </w:r>
      <w:r w:rsidRPr="00AE5210">
        <w:t>láser,</w:t>
      </w:r>
      <w:r w:rsidR="00B5483F" w:rsidRPr="00AE5210">
        <w:t xml:space="preserve"> </w:t>
      </w:r>
      <w:r w:rsidRPr="00AE5210">
        <w:t>la</w:t>
      </w:r>
      <w:r w:rsidR="00B5483F" w:rsidRPr="00AE5210">
        <w:t xml:space="preserve"> </w:t>
      </w:r>
      <w:r w:rsidRPr="00AE5210">
        <w:t>recuperación</w:t>
      </w:r>
      <w:r w:rsidR="00B5483F" w:rsidRPr="00AE5210">
        <w:t xml:space="preserve"> </w:t>
      </w:r>
      <w:r w:rsidRPr="00AE5210">
        <w:t>debería</w:t>
      </w:r>
      <w:r w:rsidR="00B5483F" w:rsidRPr="00AE5210">
        <w:t xml:space="preserve"> </w:t>
      </w:r>
      <w:r w:rsidRPr="00AE5210">
        <w:t>ser</w:t>
      </w:r>
      <w:r w:rsidR="00B5483F" w:rsidRPr="00AE5210">
        <w:t xml:space="preserve"> </w:t>
      </w:r>
      <w:r w:rsidRPr="00AE5210">
        <w:t>completa y un oftalmólogo debería haber comprobado la calidad de la aptitud visual, inclusive el contraste, la sensibilidad al deslumbramiento y la calidad de la visión nocturna.</w:t>
      </w:r>
    </w:p>
    <w:p w14:paraId="513B3C63" w14:textId="77777777" w:rsidR="00871E8B" w:rsidRPr="00AE5210" w:rsidRDefault="00871E8B" w:rsidP="00E74A6F">
      <w:pPr>
        <w:pStyle w:val="BodyText"/>
        <w:spacing w:before="130" w:line="247" w:lineRule="auto"/>
        <w:ind w:left="1607" w:right="468"/>
        <w:jc w:val="both"/>
        <w:rPr>
          <w:w w:val="105"/>
        </w:rPr>
      </w:pPr>
    </w:p>
    <w:p w14:paraId="39F8B245" w14:textId="3A84D4D6" w:rsidR="009B56C7" w:rsidRPr="00AE5210" w:rsidRDefault="00645410" w:rsidP="00E74A6F">
      <w:pPr>
        <w:pStyle w:val="BodyText"/>
        <w:spacing w:before="130" w:line="247" w:lineRule="auto"/>
        <w:ind w:left="1607" w:right="468"/>
        <w:jc w:val="both"/>
      </w:pPr>
      <w:r w:rsidRPr="00AE5210">
        <w:t>Todos los pescadores debería</w:t>
      </w:r>
      <w:r w:rsidR="00E74A6F" w:rsidRPr="00AE5210">
        <w:t>n</w:t>
      </w:r>
      <w:r w:rsidRPr="00AE5210">
        <w:t xml:space="preserve"> alcanzar la norma mínima de visión sin corrección de 0,1</w:t>
      </w:r>
      <w:r w:rsidR="00B5483F" w:rsidRPr="00AE5210">
        <w:t xml:space="preserve"> </w:t>
      </w:r>
      <w:r w:rsidRPr="00AE5210">
        <w:t>en cada ojo. Esta norma también puede ser aplicable a otras personas a bordo para garantizar la aptitud visual en condiciones de emergencia cuando el medio de corrección visual se pueda perder o dañar.</w:t>
      </w:r>
    </w:p>
    <w:p w14:paraId="6047B033" w14:textId="77777777" w:rsidR="009B56C7" w:rsidRPr="00AE5210" w:rsidRDefault="009B56C7" w:rsidP="00E74A6F">
      <w:pPr>
        <w:pStyle w:val="BodyText"/>
        <w:jc w:val="both"/>
      </w:pPr>
    </w:p>
    <w:p w14:paraId="393F8FEF" w14:textId="5A2A1F39" w:rsidR="009B56C7" w:rsidRPr="00AE5210" w:rsidRDefault="006A7297" w:rsidP="00E74A6F">
      <w:pPr>
        <w:pStyle w:val="BodyText"/>
        <w:tabs>
          <w:tab w:val="left" w:pos="2945"/>
        </w:tabs>
        <w:jc w:val="both"/>
      </w:pPr>
      <w:r w:rsidRPr="00AE5210">
        <w:tab/>
      </w:r>
    </w:p>
    <w:p w14:paraId="5681A3E2" w14:textId="42AAA230" w:rsidR="009B56C7" w:rsidRPr="00AE5210" w:rsidRDefault="009B56C7" w:rsidP="00E74A6F">
      <w:pPr>
        <w:pStyle w:val="BodyText"/>
        <w:spacing w:before="10"/>
        <w:jc w:val="both"/>
      </w:pPr>
    </w:p>
    <w:p w14:paraId="4678E9B2" w14:textId="2487C6F6" w:rsidR="009B56C7" w:rsidRPr="00AE5210" w:rsidRDefault="009B56C7" w:rsidP="00E74A6F">
      <w:pPr>
        <w:spacing w:line="202" w:lineRule="exact"/>
        <w:ind w:right="547"/>
        <w:jc w:val="both"/>
        <w:rPr>
          <w:b/>
          <w:sz w:val="21"/>
          <w:szCs w:val="21"/>
        </w:rPr>
      </w:pPr>
    </w:p>
    <w:p w14:paraId="27AA2E47" w14:textId="77777777" w:rsidR="009B56C7" w:rsidRPr="00AE5210" w:rsidRDefault="009B56C7" w:rsidP="00E74A6F">
      <w:pPr>
        <w:spacing w:line="202" w:lineRule="exact"/>
        <w:jc w:val="both"/>
        <w:rPr>
          <w:sz w:val="21"/>
          <w:szCs w:val="21"/>
        </w:rPr>
        <w:sectPr w:rsidR="009B56C7" w:rsidRPr="00AE5210">
          <w:headerReference w:type="default" r:id="rId13"/>
          <w:pgSz w:w="11910" w:h="16840"/>
          <w:pgMar w:top="1060" w:right="760" w:bottom="280" w:left="1000" w:header="874" w:footer="0" w:gutter="0"/>
          <w:cols w:space="708"/>
        </w:sectPr>
      </w:pPr>
    </w:p>
    <w:p w14:paraId="46BE20C0" w14:textId="77777777" w:rsidR="009B56C7" w:rsidRPr="00AE5210" w:rsidRDefault="009B56C7" w:rsidP="00E74A6F">
      <w:pPr>
        <w:pStyle w:val="BodyText"/>
        <w:jc w:val="both"/>
        <w:rPr>
          <w:b/>
        </w:rPr>
      </w:pPr>
    </w:p>
    <w:p w14:paraId="07E88D3C" w14:textId="77777777" w:rsidR="00ED5241" w:rsidRPr="00AE5210" w:rsidRDefault="00ED5241" w:rsidP="00E74A6F">
      <w:pPr>
        <w:pStyle w:val="BodyText"/>
        <w:spacing w:before="4"/>
        <w:jc w:val="both"/>
        <w:rPr>
          <w:b/>
        </w:rPr>
      </w:pPr>
    </w:p>
    <w:p w14:paraId="7B920B71" w14:textId="74302DD6" w:rsidR="009B56C7" w:rsidRPr="00AE5210" w:rsidRDefault="002F78E2" w:rsidP="00E74A6F">
      <w:pPr>
        <w:spacing w:before="94"/>
        <w:ind w:left="2541"/>
        <w:jc w:val="both"/>
        <w:rPr>
          <w:sz w:val="21"/>
        </w:rPr>
      </w:pPr>
      <w:r w:rsidRPr="00AE5210">
        <w:rPr>
          <w:sz w:val="21"/>
        </w:rPr>
        <w:t xml:space="preserve"> </w:t>
      </w:r>
    </w:p>
    <w:p w14:paraId="2CCDF287" w14:textId="77777777" w:rsidR="009B56C7" w:rsidRPr="00AE5210" w:rsidRDefault="009B56C7" w:rsidP="00E74A6F">
      <w:pPr>
        <w:pStyle w:val="BodyText"/>
        <w:jc w:val="both"/>
      </w:pPr>
    </w:p>
    <w:p w14:paraId="73DDF4FD" w14:textId="77777777" w:rsidR="009B56C7" w:rsidRPr="00AE5210" w:rsidRDefault="009B56C7" w:rsidP="00E74A6F">
      <w:pPr>
        <w:pStyle w:val="BodyText"/>
        <w:jc w:val="both"/>
      </w:pPr>
    </w:p>
    <w:p w14:paraId="250C86D9" w14:textId="77777777" w:rsidR="009B56C7" w:rsidRPr="00AE5210" w:rsidRDefault="009B56C7" w:rsidP="00E74A6F">
      <w:pPr>
        <w:pStyle w:val="BodyText"/>
        <w:jc w:val="both"/>
      </w:pPr>
    </w:p>
    <w:p w14:paraId="6C9DECE6" w14:textId="77777777" w:rsidR="009B56C7" w:rsidRPr="00AE5210" w:rsidRDefault="009B56C7" w:rsidP="00E74A6F">
      <w:pPr>
        <w:pStyle w:val="BodyText"/>
        <w:jc w:val="both"/>
      </w:pPr>
    </w:p>
    <w:p w14:paraId="78FC1A6D" w14:textId="77777777" w:rsidR="009B56C7" w:rsidRPr="00AE5210" w:rsidRDefault="009B56C7" w:rsidP="00E74A6F">
      <w:pPr>
        <w:pStyle w:val="BodyText"/>
        <w:jc w:val="both"/>
      </w:pPr>
    </w:p>
    <w:p w14:paraId="7A8EC4BA" w14:textId="77777777" w:rsidR="009B56C7" w:rsidRPr="00AE5210" w:rsidRDefault="009B56C7" w:rsidP="00E74A6F">
      <w:pPr>
        <w:pStyle w:val="BodyText"/>
        <w:jc w:val="both"/>
      </w:pPr>
    </w:p>
    <w:p w14:paraId="602C0552" w14:textId="77777777" w:rsidR="009B56C7" w:rsidRPr="00AE5210" w:rsidRDefault="009B56C7" w:rsidP="00E74A6F">
      <w:pPr>
        <w:pStyle w:val="BodyText"/>
        <w:jc w:val="both"/>
      </w:pPr>
    </w:p>
    <w:p w14:paraId="13D5130D" w14:textId="77777777" w:rsidR="009B56C7" w:rsidRPr="00AE5210" w:rsidRDefault="009B56C7" w:rsidP="00E74A6F">
      <w:pPr>
        <w:pStyle w:val="BodyText"/>
        <w:jc w:val="both"/>
      </w:pPr>
    </w:p>
    <w:p w14:paraId="7048A1A7" w14:textId="77777777" w:rsidR="009B56C7" w:rsidRPr="00AE5210" w:rsidRDefault="009B56C7" w:rsidP="00E74A6F">
      <w:pPr>
        <w:pStyle w:val="BodyText"/>
        <w:jc w:val="both"/>
      </w:pPr>
    </w:p>
    <w:p w14:paraId="2D6E6BE5" w14:textId="77777777" w:rsidR="009B56C7" w:rsidRPr="00AE5210" w:rsidRDefault="009B56C7" w:rsidP="00E74A6F">
      <w:pPr>
        <w:pStyle w:val="BodyText"/>
        <w:jc w:val="both"/>
      </w:pPr>
    </w:p>
    <w:p w14:paraId="002DFD26" w14:textId="77777777" w:rsidR="009B56C7" w:rsidRPr="00AE5210" w:rsidRDefault="009B56C7" w:rsidP="00E74A6F">
      <w:pPr>
        <w:pStyle w:val="BodyText"/>
        <w:jc w:val="both"/>
      </w:pPr>
    </w:p>
    <w:p w14:paraId="7F553CD2" w14:textId="77777777" w:rsidR="009B56C7" w:rsidRPr="00AE5210" w:rsidRDefault="009B56C7" w:rsidP="00E74A6F">
      <w:pPr>
        <w:pStyle w:val="BodyText"/>
        <w:jc w:val="both"/>
      </w:pPr>
    </w:p>
    <w:p w14:paraId="25BDF78A" w14:textId="77777777" w:rsidR="00871E8B" w:rsidRPr="00AE5210" w:rsidRDefault="00871E8B" w:rsidP="00E74A6F">
      <w:pPr>
        <w:spacing w:before="94"/>
        <w:ind w:left="2541"/>
        <w:jc w:val="both"/>
        <w:rPr>
          <w:rFonts w:ascii="Arial"/>
          <w:sz w:val="18"/>
          <w:szCs w:val="20"/>
        </w:rPr>
      </w:pPr>
      <w:r w:rsidRPr="00AE5210">
        <w:rPr>
          <w:rFonts w:ascii="Arial"/>
          <w:sz w:val="18"/>
          <w:szCs w:val="20"/>
        </w:rPr>
        <w:t>Cuadro B-I/9: Normas m</w:t>
      </w:r>
      <w:r w:rsidRPr="00AE5210">
        <w:rPr>
          <w:rFonts w:ascii="Arial"/>
          <w:sz w:val="18"/>
          <w:szCs w:val="20"/>
        </w:rPr>
        <w:t>í</w:t>
      </w:r>
      <w:r w:rsidRPr="00AE5210">
        <w:rPr>
          <w:rFonts w:ascii="Arial"/>
          <w:sz w:val="18"/>
          <w:szCs w:val="20"/>
        </w:rPr>
        <w:t>nimas de visi</w:t>
      </w:r>
      <w:r w:rsidRPr="00AE5210">
        <w:rPr>
          <w:rFonts w:ascii="Arial"/>
          <w:sz w:val="18"/>
          <w:szCs w:val="20"/>
        </w:rPr>
        <w:t>ó</w:t>
      </w:r>
      <w:r w:rsidRPr="00AE5210">
        <w:rPr>
          <w:rFonts w:ascii="Arial"/>
          <w:sz w:val="18"/>
          <w:szCs w:val="20"/>
        </w:rPr>
        <w:t>n en servicio para pescadores de la UE</w:t>
      </w:r>
    </w:p>
    <w:p w14:paraId="3DA505DA" w14:textId="77777777" w:rsidR="00A21A00" w:rsidRPr="00AE5210" w:rsidRDefault="00A21A00" w:rsidP="00A21A00">
      <w:pPr>
        <w:pStyle w:val="BodyText"/>
        <w:spacing w:before="8"/>
        <w:rPr>
          <w:rFonts w:ascii="Arial"/>
          <w:sz w:val="13"/>
        </w:rPr>
      </w:pPr>
    </w:p>
    <w:p w14:paraId="7EDE591A" w14:textId="77777777" w:rsidR="00A21A00" w:rsidRPr="00AE5210" w:rsidRDefault="00A21A00" w:rsidP="00A21A00">
      <w:pPr>
        <w:pStyle w:val="BodyText"/>
        <w:spacing w:line="20" w:lineRule="exact"/>
        <w:ind w:left="512"/>
        <w:rPr>
          <w:rFonts w:ascii="Arial"/>
          <w:sz w:val="2"/>
        </w:rPr>
      </w:pPr>
      <w:r w:rsidRPr="00AE5210">
        <w:rPr>
          <w:rFonts w:ascii="Arial"/>
          <w:noProof/>
          <w:sz w:val="2"/>
          <w:lang w:eastAsia="nl-BE"/>
        </w:rPr>
        <mc:AlternateContent>
          <mc:Choice Requires="wpg">
            <w:drawing>
              <wp:inline distT="0" distB="0" distL="0" distR="0" wp14:anchorId="22B0F471" wp14:editId="799E640C">
                <wp:extent cx="5932170" cy="9525"/>
                <wp:effectExtent l="0" t="0" r="0" b="0"/>
                <wp:docPr id="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9525"/>
                          <a:chOff x="0" y="0"/>
                          <a:chExt cx="9342" cy="15"/>
                        </a:xfrm>
                      </wpg:grpSpPr>
                      <wps:wsp>
                        <wps:cNvPr id="4" name="Line 429"/>
                        <wps:cNvCnPr>
                          <a:cxnSpLocks/>
                        </wps:cNvCnPr>
                        <wps:spPr bwMode="auto">
                          <a:xfrm>
                            <a:off x="0" y="7"/>
                            <a:ext cx="93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633B96" id="Group 428" o:spid="_x0000_s1026" style="width:467.1pt;height:.75pt;mso-position-horizontal-relative:char;mso-position-vertical-relative:line" coordsize="93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">
                <v:line id="Line 429" o:spid="_x0000_s1027" style="position:absolute;visibility:visible;mso-wrap-style:square" from="0,7" to="9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o:lock v:ext="edit" shapetype="f"/>
                </v:line>
                <w10:anchorlock/>
              </v:group>
            </w:pict>
          </mc:Fallback>
        </mc:AlternateContent>
      </w:r>
    </w:p>
    <w:p w14:paraId="330D43A4" w14:textId="77777777" w:rsidR="00A21A00" w:rsidRPr="00AE5210" w:rsidRDefault="00A21A00" w:rsidP="00A21A00">
      <w:pPr>
        <w:spacing w:line="20" w:lineRule="exact"/>
        <w:rPr>
          <w:rFonts w:ascii="Arial"/>
          <w:sz w:val="2"/>
        </w:rPr>
        <w:sectPr w:rsidR="00A21A00" w:rsidRPr="00AE5210" w:rsidSect="00871E8B">
          <w:type w:val="continuous"/>
          <w:pgSz w:w="11910" w:h="16840"/>
          <w:pgMar w:top="1060" w:right="760" w:bottom="280" w:left="1000" w:header="874" w:footer="0" w:gutter="0"/>
          <w:cols w:space="708"/>
        </w:sectPr>
      </w:pPr>
    </w:p>
    <w:p w14:paraId="1EE8B489" w14:textId="71432156" w:rsidR="00A21A00" w:rsidRPr="00AE5210" w:rsidRDefault="00A21A00" w:rsidP="00A21A00">
      <w:pPr>
        <w:spacing w:before="61" w:line="247" w:lineRule="auto"/>
        <w:ind w:left="1308"/>
        <w:jc w:val="right"/>
        <w:rPr>
          <w:rFonts w:ascii="Arial" w:hAnsi="Arial" w:cs="Arial"/>
          <w:sz w:val="14"/>
          <w:szCs w:val="18"/>
        </w:rPr>
      </w:pPr>
      <w:r w:rsidRPr="00AE5210">
        <w:rPr>
          <w:rFonts w:ascii="Arial" w:hAnsi="Arial" w:cs="Arial"/>
          <w:w w:val="85"/>
          <w:sz w:val="14"/>
          <w:szCs w:val="18"/>
        </w:rPr>
        <w:t>Categoría de pescador</w:t>
      </w:r>
    </w:p>
    <w:p w14:paraId="6062A9F5" w14:textId="3CFCAF1E" w:rsidR="00A21A00" w:rsidRPr="00AE5210" w:rsidRDefault="00A21A00" w:rsidP="00A21A00">
      <w:pPr>
        <w:spacing w:before="62"/>
        <w:ind w:left="898" w:right="-4"/>
        <w:rPr>
          <w:rFonts w:ascii="Arial" w:hAnsi="Arial" w:cs="Arial"/>
          <w:sz w:val="5"/>
          <w:szCs w:val="18"/>
        </w:rPr>
      </w:pPr>
      <w:r w:rsidRPr="00AE5210">
        <w:rPr>
          <w:rFonts w:ascii="Arial" w:hAnsi="Arial" w:cs="Arial"/>
          <w:sz w:val="18"/>
          <w:szCs w:val="18"/>
        </w:rPr>
        <w:br w:type="column"/>
      </w:r>
      <w:r w:rsidRPr="00AE5210">
        <w:rPr>
          <w:rFonts w:ascii="Arial" w:hAnsi="Arial" w:cs="Arial"/>
          <w:sz w:val="14"/>
          <w:szCs w:val="18"/>
        </w:rPr>
        <w:t>Visión a distancia con corrección</w:t>
      </w:r>
      <w:r w:rsidRPr="00AE5210">
        <w:rPr>
          <w:rFonts w:ascii="Arial" w:hAnsi="Arial" w:cs="Arial"/>
          <w:spacing w:val="-35"/>
          <w:w w:val="90"/>
          <w:sz w:val="14"/>
          <w:szCs w:val="18"/>
        </w:rPr>
        <w:t xml:space="preserve"> </w:t>
      </w:r>
      <w:r w:rsidRPr="00AE5210">
        <w:rPr>
          <w:rFonts w:ascii="Arial" w:hAnsi="Arial" w:cs="Arial"/>
          <w:spacing w:val="-15"/>
          <w:w w:val="90"/>
          <w:position w:val="7"/>
          <w:sz w:val="5"/>
          <w:szCs w:val="18"/>
        </w:rPr>
        <w:t>1</w:t>
      </w:r>
    </w:p>
    <w:p w14:paraId="441F1311" w14:textId="740E65B8" w:rsidR="00A21A00" w:rsidRPr="00AE5210" w:rsidRDefault="00A21A00" w:rsidP="00A21A00">
      <w:pPr>
        <w:spacing w:before="62"/>
        <w:ind w:left="121"/>
        <w:rPr>
          <w:rFonts w:ascii="Arial" w:hAnsi="Arial" w:cs="Arial"/>
          <w:sz w:val="14"/>
          <w:szCs w:val="18"/>
        </w:rPr>
      </w:pPr>
      <w:r w:rsidRPr="00AE5210">
        <w:rPr>
          <w:rFonts w:ascii="Arial" w:hAnsi="Arial" w:cs="Arial"/>
          <w:sz w:val="18"/>
          <w:szCs w:val="18"/>
        </w:rPr>
        <w:br w:type="column"/>
      </w:r>
      <w:r w:rsidR="00C5477E" w:rsidRPr="00AE5210">
        <w:rPr>
          <w:rFonts w:ascii="Arial" w:hAnsi="Arial" w:cs="Arial"/>
          <w:w w:val="85"/>
          <w:sz w:val="14"/>
          <w:szCs w:val="18"/>
        </w:rPr>
        <w:t>Visión</w:t>
      </w:r>
      <w:r w:rsidRPr="00AE5210">
        <w:rPr>
          <w:rFonts w:ascii="Arial" w:hAnsi="Arial" w:cs="Arial"/>
          <w:w w:val="85"/>
          <w:sz w:val="14"/>
          <w:szCs w:val="18"/>
        </w:rPr>
        <w:t xml:space="preserve"> a corta y media distancia</w:t>
      </w:r>
    </w:p>
    <w:p w14:paraId="772B3EB3" w14:textId="3CA0727C" w:rsidR="00A21A00" w:rsidRPr="00AE5210" w:rsidRDefault="00A21A00" w:rsidP="00A21A00">
      <w:pPr>
        <w:spacing w:before="62"/>
        <w:ind w:left="801" w:right="-1"/>
        <w:rPr>
          <w:rFonts w:ascii="Arial" w:hAnsi="Arial" w:cs="Arial"/>
          <w:sz w:val="5"/>
          <w:szCs w:val="18"/>
        </w:rPr>
      </w:pPr>
      <w:r w:rsidRPr="00AE5210">
        <w:rPr>
          <w:rFonts w:ascii="Arial" w:hAnsi="Arial" w:cs="Arial"/>
          <w:sz w:val="18"/>
          <w:szCs w:val="18"/>
        </w:rPr>
        <w:br w:type="column"/>
      </w:r>
      <w:r w:rsidRPr="00AE5210">
        <w:rPr>
          <w:rFonts w:ascii="Arial" w:hAnsi="Arial" w:cs="Arial"/>
          <w:w w:val="85"/>
          <w:sz w:val="14"/>
          <w:szCs w:val="18"/>
        </w:rPr>
        <w:t>Visión cromática</w:t>
      </w:r>
      <w:r w:rsidRPr="00AE5210">
        <w:rPr>
          <w:rFonts w:ascii="Arial" w:hAnsi="Arial" w:cs="Arial"/>
          <w:spacing w:val="-26"/>
          <w:w w:val="90"/>
          <w:sz w:val="14"/>
          <w:szCs w:val="18"/>
        </w:rPr>
        <w:t xml:space="preserve"> </w:t>
      </w:r>
      <w:r w:rsidRPr="00AE5210">
        <w:rPr>
          <w:rFonts w:ascii="Arial" w:hAnsi="Arial" w:cs="Arial"/>
          <w:spacing w:val="-18"/>
          <w:w w:val="90"/>
          <w:position w:val="7"/>
          <w:sz w:val="5"/>
          <w:szCs w:val="18"/>
        </w:rPr>
        <w:t>3</w:t>
      </w:r>
    </w:p>
    <w:p w14:paraId="51115CD3" w14:textId="211B8533" w:rsidR="00A21A00" w:rsidRPr="00AE5210" w:rsidRDefault="00A21A00" w:rsidP="00A21A00">
      <w:pPr>
        <w:spacing w:before="62"/>
        <w:ind w:left="244" w:right="-9"/>
        <w:rPr>
          <w:rFonts w:ascii="Arial" w:hAnsi="Arial" w:cs="Arial"/>
          <w:sz w:val="5"/>
          <w:szCs w:val="18"/>
        </w:rPr>
      </w:pPr>
      <w:r w:rsidRPr="00AE5210">
        <w:rPr>
          <w:rFonts w:ascii="Arial" w:hAnsi="Arial" w:cs="Arial"/>
          <w:sz w:val="18"/>
          <w:szCs w:val="18"/>
        </w:rPr>
        <w:br w:type="column"/>
      </w:r>
      <w:r w:rsidRPr="00AE5210">
        <w:rPr>
          <w:rFonts w:ascii="Arial" w:hAnsi="Arial" w:cs="Arial"/>
          <w:w w:val="85"/>
          <w:sz w:val="14"/>
          <w:szCs w:val="18"/>
        </w:rPr>
        <w:t>Campo visual</w:t>
      </w:r>
      <w:r w:rsidRPr="00AE5210">
        <w:rPr>
          <w:rFonts w:ascii="Arial" w:hAnsi="Arial" w:cs="Arial"/>
          <w:spacing w:val="-36"/>
          <w:w w:val="95"/>
          <w:sz w:val="14"/>
          <w:szCs w:val="18"/>
        </w:rPr>
        <w:t xml:space="preserve"> </w:t>
      </w:r>
      <w:r w:rsidRPr="00AE5210">
        <w:rPr>
          <w:rFonts w:ascii="Arial" w:hAnsi="Arial" w:cs="Arial"/>
          <w:spacing w:val="-16"/>
          <w:w w:val="95"/>
          <w:position w:val="7"/>
          <w:sz w:val="5"/>
          <w:szCs w:val="18"/>
        </w:rPr>
        <w:t>4</w:t>
      </w:r>
    </w:p>
    <w:p w14:paraId="2222F7FA" w14:textId="2F13221F" w:rsidR="00A21A00" w:rsidRPr="00AE5210" w:rsidRDefault="00A21A00" w:rsidP="00A21A00">
      <w:pPr>
        <w:spacing w:before="62"/>
        <w:ind w:left="269" w:right="-7"/>
        <w:rPr>
          <w:rFonts w:ascii="Arial" w:hAnsi="Arial" w:cs="Arial"/>
          <w:sz w:val="5"/>
          <w:szCs w:val="18"/>
        </w:rPr>
      </w:pPr>
      <w:r w:rsidRPr="00AE5210">
        <w:rPr>
          <w:rFonts w:ascii="Arial" w:hAnsi="Arial" w:cs="Arial"/>
          <w:sz w:val="18"/>
          <w:szCs w:val="18"/>
        </w:rPr>
        <w:br w:type="column"/>
      </w:r>
      <w:r w:rsidRPr="00AE5210">
        <w:rPr>
          <w:rFonts w:ascii="Arial" w:hAnsi="Arial" w:cs="Arial"/>
          <w:sz w:val="14"/>
          <w:szCs w:val="18"/>
        </w:rPr>
        <w:t>Ceguera nocturna</w:t>
      </w:r>
      <w:r w:rsidRPr="00AE5210">
        <w:rPr>
          <w:rFonts w:ascii="Arial" w:hAnsi="Arial" w:cs="Arial"/>
          <w:spacing w:val="-31"/>
          <w:w w:val="90"/>
          <w:sz w:val="14"/>
          <w:szCs w:val="18"/>
        </w:rPr>
        <w:t xml:space="preserve"> </w:t>
      </w:r>
      <w:r w:rsidRPr="00AE5210">
        <w:rPr>
          <w:rFonts w:ascii="Arial" w:hAnsi="Arial" w:cs="Arial"/>
          <w:spacing w:val="-14"/>
          <w:w w:val="90"/>
          <w:position w:val="7"/>
          <w:sz w:val="5"/>
          <w:szCs w:val="18"/>
        </w:rPr>
        <w:t>4</w:t>
      </w:r>
    </w:p>
    <w:p w14:paraId="328FE5D2" w14:textId="7A6BBC18" w:rsidR="00A21A00" w:rsidRPr="00AE5210" w:rsidRDefault="00A21A00" w:rsidP="00A21A00">
      <w:pPr>
        <w:spacing w:before="66" w:line="232" w:lineRule="auto"/>
        <w:ind w:left="722" w:right="658" w:firstLine="9"/>
        <w:jc w:val="both"/>
        <w:rPr>
          <w:rFonts w:ascii="Arial" w:hAnsi="Arial" w:cs="Arial"/>
          <w:sz w:val="5"/>
          <w:szCs w:val="18"/>
        </w:rPr>
      </w:pPr>
      <w:r w:rsidRPr="00AE5210">
        <w:rPr>
          <w:rFonts w:ascii="Arial" w:hAnsi="Arial" w:cs="Arial"/>
          <w:sz w:val="18"/>
          <w:szCs w:val="18"/>
        </w:rPr>
        <w:br w:type="column"/>
      </w:r>
      <w:r w:rsidRPr="00AE5210">
        <w:rPr>
          <w:rFonts w:ascii="Arial" w:hAnsi="Arial" w:cs="Arial"/>
          <w:w w:val="85"/>
          <w:sz w:val="14"/>
          <w:szCs w:val="18"/>
        </w:rPr>
        <w:t xml:space="preserve">Diplopía </w:t>
      </w:r>
      <w:r w:rsidRPr="00AE5210">
        <w:rPr>
          <w:rFonts w:ascii="Arial" w:hAnsi="Arial" w:cs="Arial"/>
          <w:w w:val="90"/>
          <w:sz w:val="14"/>
          <w:szCs w:val="18"/>
        </w:rPr>
        <w:t>(</w:t>
      </w:r>
      <w:r w:rsidR="00AE5210" w:rsidRPr="00AE5210">
        <w:rPr>
          <w:rFonts w:ascii="Arial" w:hAnsi="Arial" w:cs="Arial"/>
          <w:w w:val="90"/>
          <w:sz w:val="14"/>
          <w:szCs w:val="18"/>
        </w:rPr>
        <w:t>visión</w:t>
      </w:r>
      <w:r w:rsidRPr="00AE5210">
        <w:rPr>
          <w:rFonts w:ascii="Arial" w:hAnsi="Arial" w:cs="Arial"/>
          <w:w w:val="90"/>
          <w:sz w:val="14"/>
          <w:szCs w:val="18"/>
        </w:rPr>
        <w:t xml:space="preserve"> doble</w:t>
      </w:r>
      <w:r w:rsidRPr="00AE5210">
        <w:rPr>
          <w:rFonts w:ascii="Arial" w:hAnsi="Arial" w:cs="Arial"/>
          <w:w w:val="95"/>
          <w:sz w:val="14"/>
          <w:szCs w:val="18"/>
        </w:rPr>
        <w:t>)</w:t>
      </w:r>
      <w:r w:rsidRPr="00AE5210">
        <w:rPr>
          <w:rFonts w:ascii="Arial" w:hAnsi="Arial" w:cs="Arial"/>
          <w:spacing w:val="-36"/>
          <w:w w:val="95"/>
          <w:sz w:val="14"/>
          <w:szCs w:val="18"/>
        </w:rPr>
        <w:t xml:space="preserve"> </w:t>
      </w:r>
      <w:r w:rsidRPr="00AE5210">
        <w:rPr>
          <w:rFonts w:ascii="Arial" w:hAnsi="Arial" w:cs="Arial"/>
          <w:w w:val="95"/>
          <w:position w:val="7"/>
          <w:sz w:val="5"/>
          <w:szCs w:val="18"/>
        </w:rPr>
        <w:t>4</w:t>
      </w:r>
    </w:p>
    <w:p w14:paraId="55708560" w14:textId="77777777" w:rsidR="00A21A00" w:rsidRPr="00AE5210" w:rsidRDefault="00A21A00" w:rsidP="00A21A00">
      <w:pPr>
        <w:spacing w:line="232" w:lineRule="auto"/>
        <w:jc w:val="both"/>
        <w:rPr>
          <w:rFonts w:ascii="Arial" w:hAnsi="Arial" w:cs="Arial"/>
          <w:sz w:val="5"/>
          <w:szCs w:val="18"/>
        </w:rPr>
        <w:sectPr w:rsidR="00A21A00" w:rsidRPr="00AE5210">
          <w:type w:val="continuous"/>
          <w:pgSz w:w="11910" w:h="16840"/>
          <w:pgMar w:top="1600" w:right="760" w:bottom="280" w:left="1000" w:header="708" w:footer="708" w:gutter="0"/>
          <w:cols w:num="7" w:space="708" w:equalWidth="0">
            <w:col w:w="2002" w:space="40"/>
            <w:col w:w="1760" w:space="39"/>
            <w:col w:w="1320" w:space="39"/>
            <w:col w:w="1255" w:space="40"/>
            <w:col w:w="673" w:space="40"/>
            <w:col w:w="971" w:space="40"/>
            <w:col w:w="1931"/>
          </w:cols>
        </w:sectPr>
      </w:pPr>
    </w:p>
    <w:p w14:paraId="58B996C7" w14:textId="5BA3D920" w:rsidR="00A21A00" w:rsidRPr="00AE5210" w:rsidRDefault="00A21A00" w:rsidP="00A21A00">
      <w:pPr>
        <w:tabs>
          <w:tab w:val="left" w:pos="3449"/>
          <w:tab w:val="left" w:pos="3961"/>
        </w:tabs>
        <w:spacing w:line="216" w:lineRule="auto"/>
        <w:ind w:left="2939" w:right="4196"/>
        <w:rPr>
          <w:rFonts w:ascii="Arial" w:hAnsi="Arial" w:cs="Arial"/>
          <w:sz w:val="14"/>
          <w:szCs w:val="18"/>
        </w:rPr>
      </w:pPr>
      <w:r w:rsidRPr="00AE5210">
        <w:rPr>
          <w:rFonts w:ascii="Arial" w:hAnsi="Arial" w:cs="Arial"/>
          <w:noProof/>
          <w:sz w:val="18"/>
          <w:szCs w:val="18"/>
          <w:lang w:eastAsia="nl-BE"/>
        </w:rPr>
        <mc:AlternateContent>
          <mc:Choice Requires="wps">
            <w:drawing>
              <wp:anchor distT="0" distB="0" distL="0" distR="0" simplePos="0" relativeHeight="251766784" behindDoc="1" locked="0" layoutInCell="1" allowOverlap="1" wp14:anchorId="4C7107C3" wp14:editId="274390CB">
                <wp:simplePos x="0" y="0"/>
                <wp:positionH relativeFrom="page">
                  <wp:posOffset>965200</wp:posOffset>
                </wp:positionH>
                <wp:positionV relativeFrom="paragraph">
                  <wp:posOffset>257175</wp:posOffset>
                </wp:positionV>
                <wp:extent cx="5932170" cy="0"/>
                <wp:effectExtent l="0" t="0" r="30480" b="19050"/>
                <wp:wrapTopAndBottom/>
                <wp:docPr id="5"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1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F5AD" id="Line 427"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20.25pt" to="543.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" strokeweight=".72pt">
                <o:lock v:ext="edit" shapetype="f"/>
                <w10:wrap type="topAndBottom" anchorx="page"/>
              </v:line>
            </w:pict>
          </mc:Fallback>
        </mc:AlternateContent>
      </w:r>
      <w:r w:rsidRPr="00AE5210">
        <w:rPr>
          <w:rFonts w:ascii="Arial" w:hAnsi="Arial" w:cs="Arial"/>
          <w:w w:val="95"/>
          <w:sz w:val="14"/>
          <w:szCs w:val="18"/>
        </w:rPr>
        <w:t>Un</w:t>
      </w:r>
      <w:r w:rsidRPr="00AE5210">
        <w:rPr>
          <w:rFonts w:ascii="Arial" w:hAnsi="Arial" w:cs="Arial"/>
          <w:w w:val="95"/>
          <w:sz w:val="14"/>
          <w:szCs w:val="18"/>
        </w:rPr>
        <w:tab/>
      </w:r>
      <w:r w:rsidRPr="00AE5210">
        <w:rPr>
          <w:rFonts w:ascii="Arial" w:hAnsi="Arial" w:cs="Arial"/>
          <w:w w:val="90"/>
          <w:sz w:val="14"/>
          <w:szCs w:val="18"/>
        </w:rPr>
        <w:t xml:space="preserve">Otro </w:t>
      </w:r>
      <w:r w:rsidRPr="00AE5210">
        <w:rPr>
          <w:rFonts w:ascii="Arial" w:hAnsi="Arial" w:cs="Arial"/>
          <w:w w:val="90"/>
          <w:sz w:val="14"/>
          <w:szCs w:val="18"/>
        </w:rPr>
        <w:tab/>
        <w:t>Ambos ojos al mismo tiempo</w:t>
      </w:r>
      <w:r w:rsidRPr="00AE5210">
        <w:rPr>
          <w:rFonts w:ascii="Arial" w:hAnsi="Arial" w:cs="Arial"/>
          <w:spacing w:val="-14"/>
          <w:w w:val="90"/>
          <w:sz w:val="14"/>
          <w:szCs w:val="18"/>
        </w:rPr>
        <w:t xml:space="preserve">           </w:t>
      </w:r>
      <w:r w:rsidRPr="00AE5210">
        <w:rPr>
          <w:rFonts w:ascii="Arial" w:hAnsi="Arial" w:cs="Arial"/>
          <w:w w:val="95"/>
          <w:sz w:val="14"/>
          <w:szCs w:val="18"/>
        </w:rPr>
        <w:t>ojo</w:t>
      </w:r>
      <w:r w:rsidRPr="00AE5210">
        <w:rPr>
          <w:rFonts w:ascii="Arial" w:hAnsi="Arial" w:cs="Arial"/>
          <w:w w:val="95"/>
          <w:sz w:val="14"/>
          <w:szCs w:val="18"/>
        </w:rPr>
        <w:tab/>
        <w:t>ojo</w:t>
      </w:r>
      <w:r w:rsidRPr="00AE5210">
        <w:rPr>
          <w:rFonts w:ascii="Arial" w:hAnsi="Arial" w:cs="Arial"/>
          <w:w w:val="95"/>
          <w:sz w:val="14"/>
          <w:szCs w:val="18"/>
        </w:rPr>
        <w:tab/>
        <w:t xml:space="preserve">con o sin </w:t>
      </w:r>
      <w:r w:rsidR="00C5477E" w:rsidRPr="00AE5210">
        <w:rPr>
          <w:rFonts w:ascii="Arial" w:hAnsi="Arial" w:cs="Arial"/>
          <w:w w:val="95"/>
          <w:sz w:val="14"/>
          <w:szCs w:val="18"/>
        </w:rPr>
        <w:t>corrección</w:t>
      </w:r>
    </w:p>
    <w:p w14:paraId="62DA4781" w14:textId="6F46B921" w:rsidR="00A21A00" w:rsidRPr="00AE5210" w:rsidRDefault="00A21A00" w:rsidP="00A15070">
      <w:pPr>
        <w:tabs>
          <w:tab w:val="left" w:pos="2977"/>
          <w:tab w:val="left" w:pos="3450"/>
          <w:tab w:val="left" w:pos="3961"/>
          <w:tab w:val="left" w:pos="6003"/>
          <w:tab w:val="left" w:pos="6739"/>
          <w:tab w:val="left" w:pos="7477"/>
          <w:tab w:val="left" w:pos="8950"/>
        </w:tabs>
        <w:spacing w:before="45" w:line="228" w:lineRule="auto"/>
        <w:ind w:left="1410" w:right="227"/>
        <w:rPr>
          <w:rFonts w:ascii="Arial" w:hAnsi="Arial" w:cs="Arial"/>
          <w:sz w:val="14"/>
          <w:szCs w:val="18"/>
        </w:rPr>
      </w:pPr>
      <w:r w:rsidRPr="00AE5210">
        <w:rPr>
          <w:rFonts w:ascii="Arial" w:hAnsi="Arial" w:cs="Arial"/>
          <w:w w:val="85"/>
          <w:sz w:val="14"/>
          <w:szCs w:val="18"/>
        </w:rPr>
        <w:t>Capitanes, oficiales</w:t>
      </w:r>
      <w:r w:rsidRPr="00AE5210">
        <w:rPr>
          <w:rFonts w:ascii="Arial" w:hAnsi="Arial" w:cs="Arial"/>
          <w:w w:val="85"/>
          <w:sz w:val="14"/>
          <w:szCs w:val="18"/>
        </w:rPr>
        <w:tab/>
      </w:r>
      <w:r w:rsidRPr="00AE5210">
        <w:rPr>
          <w:rFonts w:ascii="Arial" w:hAnsi="Arial" w:cs="Arial"/>
          <w:w w:val="90"/>
          <w:sz w:val="14"/>
          <w:szCs w:val="18"/>
        </w:rPr>
        <w:t>0.5</w:t>
      </w:r>
      <w:r w:rsidRPr="00AE5210">
        <w:rPr>
          <w:rFonts w:ascii="Arial" w:hAnsi="Arial" w:cs="Arial"/>
          <w:spacing w:val="-25"/>
          <w:w w:val="90"/>
          <w:sz w:val="14"/>
          <w:szCs w:val="18"/>
        </w:rPr>
        <w:t xml:space="preserve"> </w:t>
      </w:r>
      <w:r w:rsidRPr="00AE5210">
        <w:rPr>
          <w:rFonts w:ascii="Arial" w:hAnsi="Arial" w:cs="Arial"/>
          <w:w w:val="90"/>
          <w:position w:val="8"/>
          <w:sz w:val="6"/>
          <w:szCs w:val="18"/>
        </w:rPr>
        <w:t>2</w:t>
      </w:r>
      <w:r w:rsidRPr="00AE5210">
        <w:rPr>
          <w:rFonts w:ascii="Arial" w:hAnsi="Arial" w:cs="Arial"/>
          <w:w w:val="90"/>
          <w:position w:val="8"/>
          <w:sz w:val="6"/>
          <w:szCs w:val="18"/>
        </w:rPr>
        <w:tab/>
      </w:r>
      <w:r w:rsidRPr="00AE5210">
        <w:rPr>
          <w:rFonts w:ascii="Arial" w:hAnsi="Arial" w:cs="Arial"/>
          <w:w w:val="90"/>
          <w:sz w:val="14"/>
          <w:szCs w:val="18"/>
        </w:rPr>
        <w:t>0.5</w:t>
      </w:r>
      <w:r w:rsidRPr="00AE5210">
        <w:rPr>
          <w:rFonts w:ascii="Arial" w:hAnsi="Arial" w:cs="Arial"/>
          <w:w w:val="90"/>
          <w:sz w:val="14"/>
          <w:szCs w:val="18"/>
        </w:rPr>
        <w:tab/>
      </w:r>
      <w:r w:rsidRPr="00AE5210">
        <w:rPr>
          <w:rFonts w:ascii="Arial" w:hAnsi="Arial" w:cs="Arial"/>
          <w:w w:val="85"/>
          <w:sz w:val="14"/>
          <w:szCs w:val="18"/>
        </w:rPr>
        <w:t xml:space="preserve">Visión exigida para la </w:t>
      </w:r>
      <w:r w:rsidRPr="00AE5210">
        <w:rPr>
          <w:rFonts w:ascii="Arial" w:hAnsi="Arial" w:cs="Arial"/>
          <w:w w:val="85"/>
          <w:sz w:val="14"/>
          <w:szCs w:val="18"/>
        </w:rPr>
        <w:tab/>
      </w:r>
      <w:r w:rsidR="00A15070" w:rsidRPr="00AE5210">
        <w:rPr>
          <w:rFonts w:ascii="Arial" w:hAnsi="Arial" w:cs="Arial"/>
          <w:w w:val="90"/>
          <w:sz w:val="14"/>
          <w:szCs w:val="18"/>
        </w:rPr>
        <w:t>Véase</w:t>
      </w:r>
      <w:r w:rsidRPr="00AE5210">
        <w:rPr>
          <w:rFonts w:ascii="Arial" w:hAnsi="Arial" w:cs="Arial"/>
          <w:w w:val="90"/>
          <w:sz w:val="14"/>
          <w:szCs w:val="18"/>
        </w:rPr>
        <w:tab/>
      </w:r>
      <w:r w:rsidR="00A15070" w:rsidRPr="00AE5210">
        <w:rPr>
          <w:rFonts w:ascii="Arial" w:hAnsi="Arial" w:cs="Arial"/>
          <w:w w:val="90"/>
          <w:sz w:val="14"/>
          <w:szCs w:val="18"/>
        </w:rPr>
        <w:t>Campo</w:t>
      </w:r>
      <w:r w:rsidRPr="00AE5210">
        <w:rPr>
          <w:rFonts w:ascii="Arial" w:hAnsi="Arial" w:cs="Arial"/>
          <w:w w:val="90"/>
          <w:sz w:val="14"/>
          <w:szCs w:val="18"/>
        </w:rPr>
        <w:tab/>
      </w:r>
      <w:r w:rsidR="00C5477E" w:rsidRPr="00AE5210">
        <w:rPr>
          <w:rFonts w:ascii="Arial" w:hAnsi="Arial" w:cs="Arial"/>
          <w:w w:val="85"/>
          <w:sz w:val="14"/>
          <w:szCs w:val="18"/>
        </w:rPr>
        <w:t>visión</w:t>
      </w:r>
      <w:r w:rsidRPr="00AE5210">
        <w:rPr>
          <w:rFonts w:ascii="Arial" w:hAnsi="Arial" w:cs="Arial"/>
          <w:spacing w:val="-22"/>
          <w:w w:val="85"/>
          <w:sz w:val="14"/>
          <w:szCs w:val="18"/>
        </w:rPr>
        <w:t xml:space="preserve"> </w:t>
      </w:r>
      <w:r w:rsidR="00A15070" w:rsidRPr="00AE5210">
        <w:rPr>
          <w:rFonts w:ascii="Arial" w:hAnsi="Arial" w:cs="Arial"/>
          <w:w w:val="85"/>
          <w:sz w:val="14"/>
          <w:szCs w:val="18"/>
        </w:rPr>
        <w:t>exigida</w:t>
      </w:r>
      <w:r w:rsidRPr="00AE5210">
        <w:rPr>
          <w:rFonts w:ascii="Arial" w:hAnsi="Arial" w:cs="Arial"/>
          <w:w w:val="85"/>
          <w:sz w:val="14"/>
          <w:szCs w:val="18"/>
        </w:rPr>
        <w:tab/>
      </w:r>
      <w:r w:rsidR="00A15070" w:rsidRPr="00AE5210">
        <w:rPr>
          <w:rFonts w:ascii="Arial" w:hAnsi="Arial" w:cs="Arial"/>
          <w:w w:val="85"/>
          <w:sz w:val="14"/>
          <w:szCs w:val="18"/>
        </w:rPr>
        <w:t>No se observa</w:t>
      </w:r>
      <w:r w:rsidRPr="00AE5210">
        <w:rPr>
          <w:rFonts w:ascii="Arial" w:hAnsi="Arial" w:cs="Arial"/>
          <w:w w:val="85"/>
          <w:sz w:val="14"/>
          <w:szCs w:val="18"/>
        </w:rPr>
        <w:t xml:space="preserve"> </w:t>
      </w:r>
      <w:r w:rsidR="00A15070" w:rsidRPr="00AE5210">
        <w:rPr>
          <w:rFonts w:ascii="Arial" w:hAnsi="Arial" w:cs="Arial"/>
          <w:w w:val="85"/>
          <w:sz w:val="14"/>
          <w:szCs w:val="18"/>
        </w:rPr>
        <w:t xml:space="preserve">    de p</w:t>
      </w:r>
      <w:r w:rsidRPr="00AE5210">
        <w:rPr>
          <w:rFonts w:ascii="Arial" w:hAnsi="Arial" w:cs="Arial"/>
          <w:w w:val="85"/>
          <w:sz w:val="14"/>
          <w:szCs w:val="18"/>
        </w:rPr>
        <w:t>uente y marineros</w:t>
      </w:r>
      <w:r w:rsidRPr="00AE5210">
        <w:rPr>
          <w:rFonts w:ascii="Arial" w:hAnsi="Arial" w:cs="Arial"/>
          <w:w w:val="85"/>
          <w:sz w:val="14"/>
          <w:szCs w:val="18"/>
        </w:rPr>
        <w:tab/>
      </w:r>
      <w:r w:rsidRPr="00AE5210">
        <w:rPr>
          <w:rFonts w:ascii="Arial" w:hAnsi="Arial" w:cs="Arial"/>
          <w:w w:val="85"/>
          <w:sz w:val="14"/>
          <w:szCs w:val="18"/>
        </w:rPr>
        <w:tab/>
      </w:r>
      <w:r w:rsidRPr="00AE5210">
        <w:rPr>
          <w:rFonts w:ascii="Arial" w:hAnsi="Arial" w:cs="Arial"/>
          <w:w w:val="85"/>
          <w:sz w:val="14"/>
          <w:szCs w:val="18"/>
        </w:rPr>
        <w:tab/>
        <w:t>navegación del buque (por</w:t>
      </w:r>
      <w:r w:rsidRPr="00AE5210">
        <w:rPr>
          <w:rFonts w:ascii="Arial" w:hAnsi="Arial" w:cs="Arial"/>
          <w:w w:val="85"/>
          <w:sz w:val="14"/>
          <w:szCs w:val="18"/>
        </w:rPr>
        <w:tab/>
      </w:r>
      <w:r w:rsidR="00A15070" w:rsidRPr="00AE5210">
        <w:rPr>
          <w:rFonts w:ascii="Arial" w:hAnsi="Arial" w:cs="Arial"/>
          <w:w w:val="90"/>
          <w:sz w:val="14"/>
          <w:szCs w:val="18"/>
        </w:rPr>
        <w:t>la nota</w:t>
      </w:r>
      <w:r w:rsidRPr="00AE5210">
        <w:rPr>
          <w:rFonts w:ascii="Arial" w:hAnsi="Arial" w:cs="Arial"/>
          <w:spacing w:val="-9"/>
          <w:w w:val="90"/>
          <w:sz w:val="14"/>
          <w:szCs w:val="18"/>
        </w:rPr>
        <w:t xml:space="preserve"> </w:t>
      </w:r>
      <w:r w:rsidRPr="00AE5210">
        <w:rPr>
          <w:rFonts w:ascii="Arial" w:hAnsi="Arial" w:cs="Arial"/>
          <w:w w:val="90"/>
          <w:sz w:val="14"/>
          <w:szCs w:val="18"/>
        </w:rPr>
        <w:t>6</w:t>
      </w:r>
      <w:r w:rsidRPr="00AE5210">
        <w:rPr>
          <w:rFonts w:ascii="Arial" w:hAnsi="Arial" w:cs="Arial"/>
          <w:w w:val="90"/>
          <w:sz w:val="14"/>
          <w:szCs w:val="18"/>
        </w:rPr>
        <w:tab/>
        <w:t>visual</w:t>
      </w:r>
      <w:r w:rsidRPr="00AE5210">
        <w:rPr>
          <w:rFonts w:ascii="Arial" w:hAnsi="Arial" w:cs="Arial"/>
          <w:w w:val="90"/>
          <w:sz w:val="14"/>
          <w:szCs w:val="18"/>
        </w:rPr>
        <w:tab/>
      </w:r>
      <w:r w:rsidR="00A15070" w:rsidRPr="00AE5210">
        <w:rPr>
          <w:rFonts w:ascii="Arial" w:hAnsi="Arial" w:cs="Arial"/>
          <w:w w:val="90"/>
          <w:sz w:val="14"/>
          <w:szCs w:val="18"/>
        </w:rPr>
        <w:t>para realizar</w:t>
      </w:r>
      <w:r w:rsidRPr="00AE5210">
        <w:rPr>
          <w:rFonts w:ascii="Arial" w:hAnsi="Arial" w:cs="Arial"/>
          <w:w w:val="90"/>
          <w:sz w:val="14"/>
          <w:szCs w:val="18"/>
        </w:rPr>
        <w:tab/>
      </w:r>
      <w:r w:rsidR="00A15070" w:rsidRPr="00AE5210">
        <w:rPr>
          <w:rFonts w:ascii="Arial" w:hAnsi="Arial" w:cs="Arial"/>
          <w:w w:val="90"/>
          <w:sz w:val="14"/>
          <w:szCs w:val="18"/>
        </w:rPr>
        <w:t>ninguna afección</w:t>
      </w:r>
      <w:r w:rsidR="00A15070" w:rsidRPr="00AE5210">
        <w:rPr>
          <w:rFonts w:ascii="Arial" w:hAnsi="Arial" w:cs="Arial"/>
          <w:w w:val="85"/>
          <w:sz w:val="14"/>
          <w:szCs w:val="18"/>
        </w:rPr>
        <w:t xml:space="preserve"> </w:t>
      </w:r>
      <w:r w:rsidRPr="00AE5210">
        <w:rPr>
          <w:rFonts w:ascii="Arial" w:hAnsi="Arial" w:cs="Arial"/>
          <w:w w:val="85"/>
          <w:sz w:val="14"/>
          <w:szCs w:val="18"/>
        </w:rPr>
        <w:t>que hayan de cumplir</w:t>
      </w:r>
      <w:r w:rsidRPr="00AE5210">
        <w:rPr>
          <w:rFonts w:ascii="Arial" w:hAnsi="Arial" w:cs="Arial"/>
          <w:w w:val="85"/>
          <w:sz w:val="14"/>
          <w:szCs w:val="18"/>
        </w:rPr>
        <w:tab/>
      </w:r>
      <w:r w:rsidRPr="00AE5210">
        <w:rPr>
          <w:rFonts w:ascii="Arial" w:hAnsi="Arial" w:cs="Arial"/>
          <w:w w:val="85"/>
          <w:sz w:val="14"/>
          <w:szCs w:val="18"/>
        </w:rPr>
        <w:tab/>
      </w:r>
      <w:r w:rsidRPr="00AE5210">
        <w:rPr>
          <w:rFonts w:ascii="Arial" w:hAnsi="Arial" w:cs="Arial"/>
          <w:w w:val="85"/>
          <w:sz w:val="14"/>
          <w:szCs w:val="18"/>
        </w:rPr>
        <w:tab/>
      </w:r>
      <w:r w:rsidRPr="00AE5210">
        <w:rPr>
          <w:rFonts w:ascii="Arial" w:hAnsi="Arial" w:cs="Arial"/>
          <w:w w:val="80"/>
          <w:sz w:val="14"/>
          <w:szCs w:val="18"/>
        </w:rPr>
        <w:t>ejemplo, cartas y publicaciones,</w:t>
      </w:r>
      <w:r w:rsidRPr="00AE5210">
        <w:rPr>
          <w:rFonts w:ascii="Arial" w:hAnsi="Arial" w:cs="Arial"/>
          <w:w w:val="80"/>
          <w:sz w:val="14"/>
          <w:szCs w:val="18"/>
        </w:rPr>
        <w:tab/>
      </w:r>
      <w:r w:rsidRPr="00AE5210">
        <w:rPr>
          <w:rFonts w:ascii="Arial" w:hAnsi="Arial" w:cs="Arial"/>
          <w:w w:val="80"/>
          <w:sz w:val="14"/>
          <w:szCs w:val="18"/>
        </w:rPr>
        <w:tab/>
      </w:r>
      <w:r w:rsidR="00A15070" w:rsidRPr="00AE5210">
        <w:rPr>
          <w:rFonts w:ascii="Arial" w:hAnsi="Arial" w:cs="Arial"/>
          <w:w w:val="90"/>
          <w:sz w:val="14"/>
          <w:szCs w:val="18"/>
        </w:rPr>
        <w:t>normal</w:t>
      </w:r>
      <w:r w:rsidRPr="00AE5210">
        <w:rPr>
          <w:rFonts w:ascii="Arial" w:hAnsi="Arial" w:cs="Arial"/>
          <w:w w:val="90"/>
          <w:sz w:val="14"/>
          <w:szCs w:val="18"/>
        </w:rPr>
        <w:tab/>
      </w:r>
      <w:r w:rsidR="00A15070" w:rsidRPr="00AE5210">
        <w:rPr>
          <w:rFonts w:ascii="Arial" w:hAnsi="Arial" w:cs="Arial"/>
          <w:w w:val="80"/>
          <w:sz w:val="14"/>
          <w:szCs w:val="18"/>
        </w:rPr>
        <w:t>todas las funciones</w:t>
      </w:r>
      <w:r w:rsidRPr="00AE5210">
        <w:rPr>
          <w:rFonts w:ascii="Arial" w:hAnsi="Arial" w:cs="Arial"/>
          <w:w w:val="80"/>
          <w:sz w:val="14"/>
          <w:szCs w:val="18"/>
        </w:rPr>
        <w:tab/>
      </w:r>
      <w:r w:rsidR="00A15070" w:rsidRPr="00AE5210">
        <w:rPr>
          <w:rFonts w:ascii="Arial" w:hAnsi="Arial" w:cs="Arial"/>
          <w:w w:val="85"/>
          <w:sz w:val="14"/>
          <w:szCs w:val="18"/>
        </w:rPr>
        <w:t>i</w:t>
      </w:r>
      <w:r w:rsidR="00A15070" w:rsidRPr="00AE5210">
        <w:rPr>
          <w:rFonts w:ascii="Arial" w:hAnsi="Arial" w:cs="Arial"/>
          <w:w w:val="90"/>
          <w:sz w:val="14"/>
          <w:szCs w:val="18"/>
        </w:rPr>
        <w:t>mportante</w:t>
      </w:r>
    </w:p>
    <w:p w14:paraId="064C19CE" w14:textId="545D95B8" w:rsidR="00A21A00" w:rsidRPr="00AE5210" w:rsidRDefault="00A21A00" w:rsidP="00A21A00">
      <w:pPr>
        <w:tabs>
          <w:tab w:val="left" w:pos="3961"/>
          <w:tab w:val="left" w:pos="7477"/>
        </w:tabs>
        <w:ind w:left="3962" w:right="1418" w:hanging="2552"/>
        <w:rPr>
          <w:rFonts w:ascii="Arial" w:hAnsi="Arial" w:cs="Arial"/>
          <w:w w:val="85"/>
          <w:sz w:val="14"/>
          <w:szCs w:val="18"/>
        </w:rPr>
      </w:pPr>
      <w:r w:rsidRPr="00AE5210">
        <w:rPr>
          <w:rFonts w:ascii="Arial" w:hAnsi="Arial" w:cs="Arial"/>
          <w:w w:val="85"/>
          <w:sz w:val="14"/>
          <w:szCs w:val="18"/>
        </w:rPr>
        <w:t>cometidos relacionados</w:t>
      </w:r>
      <w:r w:rsidRPr="00AE5210">
        <w:rPr>
          <w:rFonts w:ascii="Arial" w:hAnsi="Arial" w:cs="Arial"/>
          <w:w w:val="85"/>
          <w:sz w:val="14"/>
          <w:szCs w:val="18"/>
        </w:rPr>
        <w:tab/>
      </w:r>
      <w:r w:rsidR="00AE5210" w:rsidRPr="00AE5210">
        <w:rPr>
          <w:rFonts w:ascii="Arial" w:hAnsi="Arial" w:cs="Arial"/>
          <w:w w:val="85"/>
          <w:sz w:val="14"/>
          <w:szCs w:val="18"/>
        </w:rPr>
        <w:t>náuticas</w:t>
      </w:r>
      <w:r w:rsidR="00A15070" w:rsidRPr="00AE5210">
        <w:rPr>
          <w:rFonts w:ascii="Arial" w:hAnsi="Arial" w:cs="Arial"/>
          <w:w w:val="85"/>
          <w:sz w:val="14"/>
          <w:szCs w:val="18"/>
        </w:rPr>
        <w:t>, uso de instrumentos</w:t>
      </w:r>
      <w:r w:rsidR="00A15070" w:rsidRPr="00AE5210">
        <w:rPr>
          <w:rFonts w:ascii="Arial" w:hAnsi="Arial" w:cs="Arial"/>
          <w:w w:val="85"/>
          <w:sz w:val="14"/>
          <w:szCs w:val="18"/>
        </w:rPr>
        <w:tab/>
        <w:t>necesarias en la</w:t>
      </w:r>
      <w:r w:rsidR="00A15070" w:rsidRPr="00AE5210">
        <w:rPr>
          <w:rFonts w:ascii="Arial" w:hAnsi="Arial" w:cs="Arial"/>
          <w:w w:val="85"/>
          <w:sz w:val="14"/>
          <w:szCs w:val="18"/>
        </w:rPr>
        <w:tab/>
      </w:r>
    </w:p>
    <w:p w14:paraId="6AF5F953" w14:textId="50D59FDA" w:rsidR="00A21A00" w:rsidRPr="00AE5210" w:rsidRDefault="00A21A00" w:rsidP="00A21A00">
      <w:pPr>
        <w:tabs>
          <w:tab w:val="left" w:pos="3961"/>
          <w:tab w:val="left" w:pos="7477"/>
        </w:tabs>
        <w:ind w:left="3962" w:right="1418" w:hanging="2552"/>
        <w:rPr>
          <w:rFonts w:ascii="Arial" w:hAnsi="Arial" w:cs="Arial"/>
          <w:sz w:val="14"/>
          <w:szCs w:val="18"/>
        </w:rPr>
      </w:pPr>
      <w:r w:rsidRPr="00AE5210">
        <w:rPr>
          <w:rFonts w:ascii="Arial" w:hAnsi="Arial" w:cs="Arial"/>
          <w:w w:val="85"/>
          <w:sz w:val="14"/>
          <w:szCs w:val="18"/>
        </w:rPr>
        <w:t>con el servicio de vigía</w:t>
      </w:r>
      <w:r w:rsidRPr="00AE5210">
        <w:rPr>
          <w:rFonts w:ascii="Arial" w:hAnsi="Arial" w:cs="Arial"/>
          <w:w w:val="85"/>
          <w:sz w:val="14"/>
          <w:szCs w:val="18"/>
        </w:rPr>
        <w:tab/>
      </w:r>
      <w:r w:rsidR="00A15070" w:rsidRPr="00AE5210">
        <w:rPr>
          <w:rFonts w:ascii="Arial" w:hAnsi="Arial" w:cs="Arial"/>
          <w:w w:val="85"/>
          <w:sz w:val="14"/>
          <w:szCs w:val="18"/>
        </w:rPr>
        <w:t xml:space="preserve">y equipo del puente y </w:t>
      </w:r>
      <w:r w:rsidRPr="00AE5210">
        <w:rPr>
          <w:rFonts w:ascii="Arial" w:hAnsi="Arial" w:cs="Arial"/>
          <w:w w:val="85"/>
          <w:sz w:val="14"/>
          <w:szCs w:val="18"/>
        </w:rPr>
        <w:tab/>
      </w:r>
      <w:r w:rsidR="00A15070" w:rsidRPr="00AE5210">
        <w:rPr>
          <w:rFonts w:ascii="Arial" w:hAnsi="Arial" w:cs="Arial"/>
          <w:w w:val="80"/>
          <w:sz w:val="14"/>
          <w:szCs w:val="18"/>
        </w:rPr>
        <w:t>oscuridad sin</w:t>
      </w:r>
      <w:r w:rsidRPr="00AE5210">
        <w:rPr>
          <w:rFonts w:ascii="Arial" w:hAnsi="Arial" w:cs="Arial"/>
          <w:w w:val="80"/>
          <w:sz w:val="14"/>
          <w:szCs w:val="18"/>
        </w:rPr>
        <w:t xml:space="preserve"> </w:t>
      </w:r>
      <w:r w:rsidR="00A15070" w:rsidRPr="00AE5210">
        <w:rPr>
          <w:rFonts w:ascii="Arial" w:hAnsi="Arial" w:cs="Arial"/>
          <w:w w:val="85"/>
          <w:sz w:val="14"/>
          <w:szCs w:val="18"/>
        </w:rPr>
        <w:t>reconocimiento de las ayudas</w:t>
      </w:r>
      <w:r w:rsidRPr="00AE5210">
        <w:rPr>
          <w:rFonts w:ascii="Arial" w:hAnsi="Arial" w:cs="Arial"/>
          <w:w w:val="85"/>
          <w:sz w:val="14"/>
          <w:szCs w:val="18"/>
        </w:rPr>
        <w:tab/>
      </w:r>
      <w:r w:rsidR="00A15070" w:rsidRPr="00AE5210">
        <w:rPr>
          <w:rFonts w:ascii="Arial" w:hAnsi="Arial" w:cs="Arial"/>
          <w:w w:val="90"/>
          <w:sz w:val="14"/>
          <w:szCs w:val="18"/>
        </w:rPr>
        <w:t>contratiempos</w:t>
      </w:r>
    </w:p>
    <w:p w14:paraId="796AE0B5" w14:textId="6F58BE1F" w:rsidR="00A21A00" w:rsidRPr="00AE5210" w:rsidRDefault="00A15070" w:rsidP="00A21A00">
      <w:pPr>
        <w:spacing w:line="203" w:lineRule="exact"/>
        <w:ind w:left="3962"/>
        <w:rPr>
          <w:rFonts w:ascii="Arial" w:hAnsi="Arial" w:cs="Arial"/>
          <w:sz w:val="14"/>
          <w:szCs w:val="18"/>
        </w:rPr>
      </w:pPr>
      <w:r w:rsidRPr="00AE5210">
        <w:rPr>
          <w:rFonts w:ascii="Arial" w:hAnsi="Arial" w:cs="Arial"/>
          <w:w w:val="85"/>
          <w:sz w:val="14"/>
          <w:szCs w:val="18"/>
        </w:rPr>
        <w:t>a la navegación</w:t>
      </w:r>
      <w:r w:rsidR="00A21A00" w:rsidRPr="00AE5210">
        <w:rPr>
          <w:rFonts w:ascii="Arial" w:hAnsi="Arial" w:cs="Arial"/>
          <w:w w:val="85"/>
          <w:sz w:val="14"/>
          <w:szCs w:val="18"/>
        </w:rPr>
        <w:t>)</w:t>
      </w:r>
    </w:p>
    <w:p w14:paraId="143B6DD4" w14:textId="77777777" w:rsidR="00A21A00" w:rsidRPr="00AE5210" w:rsidRDefault="00A21A00" w:rsidP="00A21A00">
      <w:pPr>
        <w:pStyle w:val="BodyText"/>
        <w:spacing w:before="5"/>
        <w:rPr>
          <w:rFonts w:ascii="Arial" w:hAnsi="Arial" w:cs="Arial"/>
          <w:sz w:val="18"/>
          <w:szCs w:val="18"/>
        </w:rPr>
      </w:pPr>
      <w:r w:rsidRPr="00AE5210">
        <w:rPr>
          <w:rFonts w:ascii="Arial" w:hAnsi="Arial" w:cs="Arial"/>
          <w:noProof/>
          <w:sz w:val="18"/>
          <w:szCs w:val="18"/>
          <w:lang w:eastAsia="nl-BE"/>
        </w:rPr>
        <mc:AlternateContent>
          <mc:Choice Requires="wps">
            <w:drawing>
              <wp:anchor distT="0" distB="0" distL="0" distR="0" simplePos="0" relativeHeight="251767808" behindDoc="1" locked="0" layoutInCell="1" allowOverlap="1" wp14:anchorId="66168420" wp14:editId="08D7AB4D">
                <wp:simplePos x="0" y="0"/>
                <wp:positionH relativeFrom="page">
                  <wp:posOffset>965200</wp:posOffset>
                </wp:positionH>
                <wp:positionV relativeFrom="paragraph">
                  <wp:posOffset>164465</wp:posOffset>
                </wp:positionV>
                <wp:extent cx="5932170" cy="0"/>
                <wp:effectExtent l="0" t="0" r="30480" b="19050"/>
                <wp:wrapTopAndBottom/>
                <wp:docPr id="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1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FB79" id="Line 426"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12.95pt" to="54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" strokeweight=".24pt">
                <o:lock v:ext="edit" shapetype="f"/>
                <w10:wrap type="topAndBottom" anchorx="page"/>
              </v:line>
            </w:pict>
          </mc:Fallback>
        </mc:AlternateContent>
      </w:r>
    </w:p>
    <w:p w14:paraId="46F10B0C" w14:textId="768170E6" w:rsidR="00A21A00" w:rsidRPr="00AE5210" w:rsidRDefault="00A15070" w:rsidP="00A15070">
      <w:pPr>
        <w:tabs>
          <w:tab w:val="left" w:pos="2939"/>
          <w:tab w:val="left" w:pos="3450"/>
          <w:tab w:val="left" w:pos="3961"/>
          <w:tab w:val="left" w:pos="6001"/>
          <w:tab w:val="left" w:pos="6739"/>
          <w:tab w:val="left" w:pos="7477"/>
          <w:tab w:val="left" w:pos="8950"/>
        </w:tabs>
        <w:spacing w:before="37" w:line="235" w:lineRule="auto"/>
        <w:ind w:left="1410" w:right="227"/>
        <w:rPr>
          <w:rFonts w:ascii="Arial" w:hAnsi="Arial" w:cs="Arial"/>
          <w:sz w:val="14"/>
          <w:szCs w:val="18"/>
        </w:rPr>
      </w:pPr>
      <w:r w:rsidRPr="00AE5210">
        <w:rPr>
          <w:rFonts w:ascii="Arial" w:hAnsi="Arial" w:cs="Arial"/>
          <w:w w:val="85"/>
          <w:sz w:val="14"/>
          <w:szCs w:val="18"/>
        </w:rPr>
        <w:t>Todos los oficiales de</w:t>
      </w:r>
      <w:r w:rsidR="00A21A00" w:rsidRPr="00AE5210">
        <w:rPr>
          <w:rFonts w:ascii="Arial" w:hAnsi="Arial" w:cs="Arial"/>
          <w:w w:val="85"/>
          <w:sz w:val="14"/>
          <w:szCs w:val="18"/>
        </w:rPr>
        <w:t>,</w:t>
      </w:r>
      <w:r w:rsidR="00A21A00" w:rsidRPr="00AE5210">
        <w:rPr>
          <w:rFonts w:ascii="Arial" w:hAnsi="Arial" w:cs="Arial"/>
          <w:w w:val="85"/>
          <w:sz w:val="14"/>
          <w:szCs w:val="18"/>
        </w:rPr>
        <w:tab/>
      </w:r>
      <w:r w:rsidR="00A21A00" w:rsidRPr="00AE5210">
        <w:rPr>
          <w:rFonts w:ascii="Arial" w:hAnsi="Arial" w:cs="Arial"/>
          <w:w w:val="90"/>
          <w:sz w:val="14"/>
          <w:szCs w:val="18"/>
        </w:rPr>
        <w:t>0.4</w:t>
      </w:r>
      <w:r w:rsidR="00A21A00" w:rsidRPr="00AE5210">
        <w:rPr>
          <w:rFonts w:ascii="Arial" w:hAnsi="Arial" w:cs="Arial"/>
          <w:spacing w:val="-25"/>
          <w:w w:val="90"/>
          <w:sz w:val="14"/>
          <w:szCs w:val="18"/>
        </w:rPr>
        <w:t xml:space="preserve"> </w:t>
      </w:r>
      <w:r w:rsidR="00A21A00" w:rsidRPr="00AE5210">
        <w:rPr>
          <w:rFonts w:ascii="Arial" w:hAnsi="Arial" w:cs="Arial"/>
          <w:w w:val="90"/>
          <w:position w:val="8"/>
          <w:sz w:val="6"/>
          <w:szCs w:val="18"/>
        </w:rPr>
        <w:t>5</w:t>
      </w:r>
      <w:r w:rsidR="00A21A00" w:rsidRPr="00AE5210">
        <w:rPr>
          <w:rFonts w:ascii="Arial" w:hAnsi="Arial" w:cs="Arial"/>
          <w:w w:val="90"/>
          <w:position w:val="8"/>
          <w:sz w:val="6"/>
          <w:szCs w:val="18"/>
        </w:rPr>
        <w:tab/>
      </w:r>
      <w:r w:rsidR="00A21A00" w:rsidRPr="00AE5210">
        <w:rPr>
          <w:rFonts w:ascii="Arial" w:hAnsi="Arial" w:cs="Arial"/>
          <w:w w:val="90"/>
          <w:sz w:val="14"/>
          <w:szCs w:val="18"/>
        </w:rPr>
        <w:t>0.4</w:t>
      </w:r>
      <w:r w:rsidR="00A21A00" w:rsidRPr="00AE5210">
        <w:rPr>
          <w:rFonts w:ascii="Arial" w:hAnsi="Arial" w:cs="Arial"/>
          <w:w w:val="90"/>
          <w:position w:val="8"/>
          <w:sz w:val="6"/>
          <w:szCs w:val="18"/>
        </w:rPr>
        <w:t xml:space="preserve">5    </w:t>
      </w:r>
      <w:r w:rsidR="00A21A00" w:rsidRPr="00AE5210">
        <w:rPr>
          <w:rFonts w:ascii="Arial" w:hAnsi="Arial" w:cs="Arial"/>
          <w:w w:val="90"/>
          <w:sz w:val="14"/>
          <w:szCs w:val="18"/>
        </w:rPr>
        <w:t>Visi</w:t>
      </w:r>
      <w:r w:rsidRPr="00AE5210">
        <w:rPr>
          <w:rFonts w:ascii="Arial" w:hAnsi="Arial" w:cs="Arial"/>
          <w:w w:val="90"/>
          <w:sz w:val="14"/>
          <w:szCs w:val="18"/>
        </w:rPr>
        <w:t>ón exigida para leer</w:t>
      </w:r>
      <w:r w:rsidR="00A21A00" w:rsidRPr="00AE5210">
        <w:rPr>
          <w:rFonts w:ascii="Arial" w:hAnsi="Arial" w:cs="Arial"/>
          <w:w w:val="90"/>
          <w:sz w:val="14"/>
          <w:szCs w:val="18"/>
        </w:rPr>
        <w:tab/>
      </w:r>
      <w:r w:rsidRPr="00AE5210">
        <w:rPr>
          <w:rFonts w:ascii="Arial" w:hAnsi="Arial" w:cs="Arial"/>
          <w:w w:val="90"/>
          <w:sz w:val="14"/>
          <w:szCs w:val="18"/>
        </w:rPr>
        <w:t>Véase</w:t>
      </w:r>
      <w:r w:rsidR="00A21A00" w:rsidRPr="00AE5210">
        <w:rPr>
          <w:rFonts w:ascii="Arial" w:hAnsi="Arial" w:cs="Arial"/>
          <w:w w:val="90"/>
          <w:sz w:val="14"/>
          <w:szCs w:val="18"/>
        </w:rPr>
        <w:tab/>
      </w:r>
      <w:r w:rsidRPr="00AE5210">
        <w:rPr>
          <w:rFonts w:ascii="Arial" w:hAnsi="Arial" w:cs="Arial"/>
          <w:w w:val="85"/>
          <w:sz w:val="14"/>
          <w:szCs w:val="18"/>
        </w:rPr>
        <w:t>Campo</w:t>
      </w:r>
      <w:r w:rsidR="00A21A00" w:rsidRPr="00AE5210">
        <w:rPr>
          <w:rFonts w:ascii="Arial" w:hAnsi="Arial" w:cs="Arial"/>
          <w:spacing w:val="36"/>
          <w:w w:val="85"/>
          <w:sz w:val="14"/>
          <w:szCs w:val="18"/>
        </w:rPr>
        <w:t xml:space="preserve"> </w:t>
      </w:r>
      <w:r w:rsidRPr="00AE5210">
        <w:rPr>
          <w:rFonts w:ascii="Arial" w:hAnsi="Arial" w:cs="Arial"/>
          <w:spacing w:val="36"/>
          <w:w w:val="85"/>
          <w:sz w:val="14"/>
          <w:szCs w:val="18"/>
        </w:rPr>
        <w:tab/>
      </w:r>
      <w:r w:rsidR="00A21A00" w:rsidRPr="00AE5210">
        <w:rPr>
          <w:rFonts w:ascii="Arial" w:hAnsi="Arial" w:cs="Arial"/>
          <w:w w:val="85"/>
          <w:sz w:val="14"/>
          <w:szCs w:val="18"/>
        </w:rPr>
        <w:t>Visi</w:t>
      </w:r>
      <w:r w:rsidRPr="00AE5210">
        <w:rPr>
          <w:rFonts w:ascii="Arial" w:hAnsi="Arial" w:cs="Arial"/>
          <w:w w:val="85"/>
          <w:sz w:val="14"/>
          <w:szCs w:val="18"/>
        </w:rPr>
        <w:t>ón exigida para</w:t>
      </w:r>
      <w:r w:rsidR="00A21A00" w:rsidRPr="00AE5210">
        <w:rPr>
          <w:rFonts w:ascii="Arial" w:hAnsi="Arial" w:cs="Arial"/>
          <w:w w:val="85"/>
          <w:sz w:val="14"/>
          <w:szCs w:val="18"/>
        </w:rPr>
        <w:tab/>
      </w:r>
      <w:r w:rsidRPr="00AE5210">
        <w:rPr>
          <w:rFonts w:ascii="Arial" w:hAnsi="Arial" w:cs="Arial"/>
          <w:w w:val="85"/>
          <w:sz w:val="14"/>
          <w:szCs w:val="18"/>
        </w:rPr>
        <w:t>No se obversa</w:t>
      </w:r>
      <w:r w:rsidR="00A21A00" w:rsidRPr="00AE5210">
        <w:rPr>
          <w:rFonts w:ascii="Arial" w:hAnsi="Arial" w:cs="Arial"/>
          <w:spacing w:val="-3"/>
          <w:w w:val="85"/>
          <w:sz w:val="14"/>
          <w:szCs w:val="18"/>
        </w:rPr>
        <w:t xml:space="preserve"> </w:t>
      </w:r>
      <w:r w:rsidRPr="00AE5210">
        <w:rPr>
          <w:rFonts w:ascii="Arial" w:hAnsi="Arial" w:cs="Arial"/>
          <w:spacing w:val="-3"/>
          <w:w w:val="85"/>
          <w:sz w:val="14"/>
          <w:szCs w:val="18"/>
        </w:rPr>
        <w:t>máquinas, oficiales</w:t>
      </w:r>
      <w:r w:rsidR="00A21A00" w:rsidRPr="00AE5210">
        <w:rPr>
          <w:rFonts w:ascii="Arial" w:hAnsi="Arial" w:cs="Arial"/>
          <w:w w:val="80"/>
          <w:sz w:val="14"/>
          <w:szCs w:val="18"/>
        </w:rPr>
        <w:tab/>
      </w:r>
      <w:r w:rsidR="00A21A00" w:rsidRPr="00AE5210">
        <w:rPr>
          <w:rFonts w:ascii="Arial" w:hAnsi="Arial" w:cs="Arial"/>
          <w:w w:val="80"/>
          <w:sz w:val="14"/>
          <w:szCs w:val="18"/>
        </w:rPr>
        <w:tab/>
      </w:r>
      <w:r w:rsidR="00A21A00" w:rsidRPr="00AE5210">
        <w:rPr>
          <w:rFonts w:ascii="Arial" w:hAnsi="Arial" w:cs="Arial"/>
          <w:w w:val="80"/>
          <w:sz w:val="14"/>
          <w:szCs w:val="18"/>
        </w:rPr>
        <w:tab/>
      </w:r>
      <w:r w:rsidRPr="00AE5210">
        <w:rPr>
          <w:rFonts w:ascii="Arial" w:hAnsi="Arial" w:cs="Arial"/>
          <w:w w:val="85"/>
          <w:sz w:val="14"/>
          <w:szCs w:val="18"/>
        </w:rPr>
        <w:t>instrumentos muy próximos</w:t>
      </w:r>
      <w:r w:rsidR="00A21A00" w:rsidRPr="00AE5210">
        <w:rPr>
          <w:rFonts w:ascii="Arial" w:hAnsi="Arial" w:cs="Arial"/>
          <w:w w:val="85"/>
          <w:sz w:val="14"/>
          <w:szCs w:val="18"/>
        </w:rPr>
        <w:t>,</w:t>
      </w:r>
      <w:r w:rsidR="00A21A00" w:rsidRPr="00AE5210">
        <w:rPr>
          <w:rFonts w:ascii="Arial" w:hAnsi="Arial" w:cs="Arial"/>
          <w:w w:val="85"/>
          <w:sz w:val="14"/>
          <w:szCs w:val="18"/>
        </w:rPr>
        <w:tab/>
      </w:r>
      <w:r w:rsidRPr="00AE5210">
        <w:rPr>
          <w:rFonts w:ascii="Arial" w:hAnsi="Arial" w:cs="Arial"/>
          <w:w w:val="90"/>
          <w:sz w:val="14"/>
          <w:szCs w:val="18"/>
        </w:rPr>
        <w:t xml:space="preserve">la nota </w:t>
      </w:r>
      <w:r w:rsidR="00A21A00" w:rsidRPr="00AE5210">
        <w:rPr>
          <w:rFonts w:ascii="Arial" w:hAnsi="Arial" w:cs="Arial"/>
          <w:w w:val="90"/>
          <w:sz w:val="14"/>
          <w:szCs w:val="18"/>
        </w:rPr>
        <w:t>7</w:t>
      </w:r>
      <w:r w:rsidR="00A21A00" w:rsidRPr="00AE5210">
        <w:rPr>
          <w:rFonts w:ascii="Arial" w:hAnsi="Arial" w:cs="Arial"/>
          <w:w w:val="90"/>
          <w:sz w:val="14"/>
          <w:szCs w:val="18"/>
        </w:rPr>
        <w:tab/>
        <w:t>visual</w:t>
      </w:r>
      <w:r w:rsidR="00A21A00" w:rsidRPr="00AE5210">
        <w:rPr>
          <w:rFonts w:ascii="Arial" w:hAnsi="Arial" w:cs="Arial"/>
          <w:w w:val="90"/>
          <w:sz w:val="14"/>
          <w:szCs w:val="18"/>
        </w:rPr>
        <w:tab/>
      </w:r>
      <w:r w:rsidRPr="00AE5210">
        <w:rPr>
          <w:rFonts w:ascii="Arial" w:hAnsi="Arial" w:cs="Arial"/>
          <w:w w:val="90"/>
          <w:sz w:val="14"/>
          <w:szCs w:val="18"/>
        </w:rPr>
        <w:t>realizar todas las</w:t>
      </w:r>
      <w:r w:rsidR="00A21A00" w:rsidRPr="00AE5210">
        <w:rPr>
          <w:rFonts w:ascii="Arial" w:hAnsi="Arial" w:cs="Arial"/>
          <w:w w:val="90"/>
          <w:sz w:val="14"/>
          <w:szCs w:val="18"/>
        </w:rPr>
        <w:tab/>
      </w:r>
      <w:r w:rsidRPr="00AE5210">
        <w:rPr>
          <w:rFonts w:ascii="Arial" w:hAnsi="Arial" w:cs="Arial"/>
          <w:w w:val="90"/>
          <w:sz w:val="14"/>
          <w:szCs w:val="18"/>
        </w:rPr>
        <w:t xml:space="preserve">ninguna afección </w:t>
      </w:r>
      <w:r w:rsidRPr="00AE5210">
        <w:rPr>
          <w:rFonts w:ascii="Arial" w:hAnsi="Arial" w:cs="Arial"/>
          <w:w w:val="85"/>
          <w:sz w:val="14"/>
          <w:szCs w:val="18"/>
        </w:rPr>
        <w:t>electrotécnicos,</w:t>
      </w:r>
      <w:r w:rsidR="00A21A00" w:rsidRPr="00AE5210">
        <w:rPr>
          <w:rFonts w:ascii="Arial" w:hAnsi="Arial" w:cs="Arial"/>
          <w:w w:val="85"/>
          <w:sz w:val="14"/>
          <w:szCs w:val="18"/>
        </w:rPr>
        <w:tab/>
      </w:r>
      <w:r w:rsidR="00A21A00" w:rsidRPr="00AE5210">
        <w:rPr>
          <w:rFonts w:ascii="Arial" w:hAnsi="Arial" w:cs="Arial"/>
          <w:w w:val="85"/>
          <w:sz w:val="14"/>
          <w:szCs w:val="18"/>
        </w:rPr>
        <w:tab/>
      </w:r>
      <w:r w:rsidR="00A21A00" w:rsidRPr="00AE5210">
        <w:rPr>
          <w:rFonts w:ascii="Arial" w:hAnsi="Arial" w:cs="Arial"/>
          <w:w w:val="85"/>
          <w:sz w:val="14"/>
          <w:szCs w:val="18"/>
        </w:rPr>
        <w:tab/>
      </w:r>
      <w:r w:rsidRPr="00AE5210">
        <w:rPr>
          <w:rFonts w:ascii="Arial" w:hAnsi="Arial" w:cs="Arial"/>
          <w:w w:val="85"/>
          <w:sz w:val="14"/>
          <w:szCs w:val="18"/>
        </w:rPr>
        <w:t>manejar equipo y reconocer</w:t>
      </w:r>
      <w:r w:rsidR="00A21A00" w:rsidRPr="00AE5210">
        <w:rPr>
          <w:rFonts w:ascii="Arial" w:hAnsi="Arial" w:cs="Arial"/>
          <w:w w:val="85"/>
          <w:sz w:val="14"/>
          <w:szCs w:val="18"/>
        </w:rPr>
        <w:tab/>
      </w:r>
      <w:r w:rsidR="00A21A00" w:rsidRPr="00AE5210">
        <w:rPr>
          <w:rFonts w:ascii="Arial" w:hAnsi="Arial" w:cs="Arial"/>
          <w:w w:val="85"/>
          <w:sz w:val="14"/>
          <w:szCs w:val="18"/>
        </w:rPr>
        <w:tab/>
      </w:r>
      <w:r w:rsidRPr="00AE5210">
        <w:rPr>
          <w:rFonts w:ascii="Arial" w:hAnsi="Arial" w:cs="Arial"/>
          <w:w w:val="90"/>
          <w:sz w:val="14"/>
          <w:szCs w:val="18"/>
        </w:rPr>
        <w:t>suficiente</w:t>
      </w:r>
      <w:r w:rsidR="00A21A00" w:rsidRPr="00AE5210">
        <w:rPr>
          <w:rFonts w:ascii="Arial" w:hAnsi="Arial" w:cs="Arial"/>
          <w:w w:val="90"/>
          <w:sz w:val="14"/>
          <w:szCs w:val="18"/>
        </w:rPr>
        <w:tab/>
      </w:r>
      <w:r w:rsidRPr="00AE5210">
        <w:rPr>
          <w:rFonts w:ascii="Arial" w:hAnsi="Arial" w:cs="Arial"/>
          <w:w w:val="80"/>
          <w:sz w:val="14"/>
          <w:szCs w:val="18"/>
        </w:rPr>
        <w:t>funciones necesarias</w:t>
      </w:r>
      <w:r w:rsidR="00A21A00" w:rsidRPr="00AE5210">
        <w:rPr>
          <w:rFonts w:ascii="Arial" w:hAnsi="Arial" w:cs="Arial"/>
          <w:w w:val="80"/>
          <w:sz w:val="14"/>
          <w:szCs w:val="18"/>
        </w:rPr>
        <w:tab/>
      </w:r>
      <w:r w:rsidRPr="00AE5210">
        <w:rPr>
          <w:rFonts w:ascii="Arial" w:hAnsi="Arial" w:cs="Arial"/>
          <w:w w:val="90"/>
          <w:sz w:val="14"/>
          <w:szCs w:val="18"/>
        </w:rPr>
        <w:t>importante</w:t>
      </w:r>
    </w:p>
    <w:p w14:paraId="2841AB92" w14:textId="778A90F4" w:rsidR="00A21A00" w:rsidRPr="00AE5210" w:rsidRDefault="00A15070" w:rsidP="00A21A00">
      <w:pPr>
        <w:tabs>
          <w:tab w:val="left" w:pos="3961"/>
          <w:tab w:val="left" w:pos="7477"/>
        </w:tabs>
        <w:spacing w:line="204" w:lineRule="exact"/>
        <w:ind w:left="1410"/>
        <w:rPr>
          <w:rFonts w:ascii="Arial" w:hAnsi="Arial" w:cs="Arial"/>
          <w:sz w:val="14"/>
          <w:szCs w:val="18"/>
        </w:rPr>
      </w:pPr>
      <w:r w:rsidRPr="00AE5210">
        <w:rPr>
          <w:rFonts w:ascii="Arial" w:hAnsi="Arial" w:cs="Arial"/>
          <w:w w:val="85"/>
          <w:sz w:val="14"/>
          <w:szCs w:val="18"/>
        </w:rPr>
        <w:t>Marineros electrotécnicos</w:t>
      </w:r>
      <w:r w:rsidR="00A21A00" w:rsidRPr="00AE5210">
        <w:rPr>
          <w:rFonts w:ascii="Arial" w:hAnsi="Arial" w:cs="Arial"/>
          <w:w w:val="85"/>
          <w:sz w:val="14"/>
          <w:szCs w:val="18"/>
        </w:rPr>
        <w:tab/>
      </w:r>
      <w:r w:rsidRPr="00AE5210">
        <w:rPr>
          <w:rFonts w:ascii="Arial" w:hAnsi="Arial" w:cs="Arial"/>
          <w:w w:val="80"/>
          <w:sz w:val="14"/>
          <w:szCs w:val="18"/>
        </w:rPr>
        <w:t>los sistemas/componentes</w:t>
      </w:r>
      <w:r w:rsidR="00A21A00" w:rsidRPr="00AE5210">
        <w:rPr>
          <w:rFonts w:ascii="Arial" w:hAnsi="Arial" w:cs="Arial"/>
          <w:w w:val="80"/>
          <w:sz w:val="14"/>
          <w:szCs w:val="18"/>
        </w:rPr>
        <w:tab/>
      </w:r>
      <w:r w:rsidRPr="00AE5210">
        <w:rPr>
          <w:rFonts w:ascii="Arial" w:hAnsi="Arial" w:cs="Arial"/>
          <w:w w:val="90"/>
          <w:sz w:val="14"/>
          <w:szCs w:val="18"/>
        </w:rPr>
        <w:t>en la oscuridad sin</w:t>
      </w:r>
    </w:p>
    <w:p w14:paraId="7A5FBC34" w14:textId="6987E872" w:rsidR="00A21A00" w:rsidRPr="00AE5210" w:rsidRDefault="00A15070" w:rsidP="00A21A00">
      <w:pPr>
        <w:tabs>
          <w:tab w:val="left" w:pos="3961"/>
          <w:tab w:val="left" w:pos="7477"/>
        </w:tabs>
        <w:ind w:left="1410" w:right="1888"/>
        <w:rPr>
          <w:rFonts w:ascii="Arial" w:hAnsi="Arial" w:cs="Arial"/>
          <w:sz w:val="14"/>
          <w:szCs w:val="18"/>
        </w:rPr>
      </w:pPr>
      <w:r w:rsidRPr="00AE5210">
        <w:rPr>
          <w:rFonts w:ascii="Arial" w:hAnsi="Arial" w:cs="Arial"/>
          <w:w w:val="85"/>
          <w:sz w:val="14"/>
          <w:szCs w:val="18"/>
        </w:rPr>
        <w:t>Y marineros y otros</w:t>
      </w:r>
      <w:r w:rsidR="00A21A00" w:rsidRPr="00AE5210">
        <w:rPr>
          <w:rFonts w:ascii="Arial" w:hAnsi="Arial" w:cs="Arial"/>
          <w:w w:val="85"/>
          <w:sz w:val="14"/>
          <w:szCs w:val="18"/>
        </w:rPr>
        <w:tab/>
      </w:r>
      <w:r w:rsidRPr="00AE5210">
        <w:rPr>
          <w:rFonts w:ascii="Arial" w:hAnsi="Arial" w:cs="Arial"/>
          <w:w w:val="85"/>
          <w:sz w:val="14"/>
          <w:szCs w:val="18"/>
        </w:rPr>
        <w:t>necesarios</w:t>
      </w:r>
      <w:r w:rsidR="00A21A00" w:rsidRPr="00AE5210">
        <w:rPr>
          <w:rFonts w:ascii="Arial" w:hAnsi="Arial" w:cs="Arial"/>
          <w:w w:val="85"/>
          <w:sz w:val="14"/>
          <w:szCs w:val="18"/>
        </w:rPr>
        <w:tab/>
      </w:r>
      <w:r w:rsidRPr="00AE5210">
        <w:rPr>
          <w:rFonts w:ascii="Arial" w:hAnsi="Arial" w:cs="Arial"/>
          <w:w w:val="85"/>
          <w:sz w:val="14"/>
          <w:szCs w:val="18"/>
        </w:rPr>
        <w:t>contratiempos</w:t>
      </w:r>
      <w:r w:rsidR="00A21A00" w:rsidRPr="00AE5210">
        <w:rPr>
          <w:rFonts w:ascii="Arial" w:hAnsi="Arial" w:cs="Arial"/>
          <w:w w:val="75"/>
          <w:sz w:val="14"/>
          <w:szCs w:val="18"/>
        </w:rPr>
        <w:t xml:space="preserve"> </w:t>
      </w:r>
      <w:r w:rsidRPr="00AE5210">
        <w:rPr>
          <w:rFonts w:ascii="Arial" w:hAnsi="Arial" w:cs="Arial"/>
          <w:w w:val="90"/>
          <w:sz w:val="14"/>
          <w:szCs w:val="18"/>
        </w:rPr>
        <w:t>que formen parte de la</w:t>
      </w:r>
    </w:p>
    <w:p w14:paraId="45C411A0" w14:textId="2D136A49" w:rsidR="00A21A00" w:rsidRPr="00AE5210" w:rsidRDefault="00A15070" w:rsidP="00A21A00">
      <w:pPr>
        <w:spacing w:line="203" w:lineRule="exact"/>
        <w:ind w:left="1410"/>
        <w:rPr>
          <w:rFonts w:ascii="Arial" w:hAnsi="Arial" w:cs="Arial"/>
          <w:sz w:val="14"/>
          <w:szCs w:val="18"/>
        </w:rPr>
      </w:pPr>
      <w:r w:rsidRPr="00AE5210">
        <w:rPr>
          <w:rFonts w:ascii="Arial" w:hAnsi="Arial" w:cs="Arial"/>
          <w:w w:val="90"/>
          <w:sz w:val="14"/>
          <w:szCs w:val="18"/>
        </w:rPr>
        <w:t>Guardia en cámara de máquinas</w:t>
      </w:r>
    </w:p>
    <w:p w14:paraId="0DE4EEFC" w14:textId="77777777" w:rsidR="00A21A00" w:rsidRPr="00AE5210" w:rsidRDefault="00A21A00" w:rsidP="00A21A00">
      <w:pPr>
        <w:pStyle w:val="BodyText"/>
        <w:rPr>
          <w:rFonts w:ascii="Arial"/>
          <w:sz w:val="20"/>
        </w:rPr>
      </w:pPr>
      <w:r w:rsidRPr="00AE5210">
        <w:rPr>
          <w:noProof/>
          <w:lang w:eastAsia="nl-BE"/>
        </w:rPr>
        <mc:AlternateContent>
          <mc:Choice Requires="wps">
            <w:drawing>
              <wp:anchor distT="0" distB="0" distL="0" distR="0" simplePos="0" relativeHeight="251768832" behindDoc="1" locked="0" layoutInCell="1" allowOverlap="1" wp14:anchorId="54D35D1F" wp14:editId="4BA85849">
                <wp:simplePos x="0" y="0"/>
                <wp:positionH relativeFrom="page">
                  <wp:posOffset>965200</wp:posOffset>
                </wp:positionH>
                <wp:positionV relativeFrom="paragraph">
                  <wp:posOffset>264795</wp:posOffset>
                </wp:positionV>
                <wp:extent cx="5932170" cy="0"/>
                <wp:effectExtent l="0" t="0" r="30480" b="19050"/>
                <wp:wrapTopAndBottom/>
                <wp:docPr id="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1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71DF" id="Line 425"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20.85pt" to="543.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" strokeweight=".24pt">
                <o:lock v:ext="edit" shapetype="f"/>
                <w10:wrap type="topAndBottom" anchorx="page"/>
              </v:line>
            </w:pict>
          </mc:Fallback>
        </mc:AlternateContent>
      </w:r>
    </w:p>
    <w:p w14:paraId="435D17DC" w14:textId="77777777" w:rsidR="00871E8B" w:rsidRPr="00AE5210" w:rsidRDefault="00871E8B" w:rsidP="00E74A6F">
      <w:pPr>
        <w:pStyle w:val="BodyText"/>
        <w:jc w:val="both"/>
        <w:rPr>
          <w:rFonts w:ascii="Arial"/>
          <w:sz w:val="18"/>
          <w:szCs w:val="20"/>
        </w:rPr>
      </w:pPr>
      <w:r w:rsidRPr="00AE5210">
        <w:rPr>
          <w:noProof/>
          <w:sz w:val="20"/>
          <w:szCs w:val="20"/>
        </w:rPr>
        <mc:AlternateContent>
          <mc:Choice Requires="wps">
            <w:drawing>
              <wp:anchor distT="0" distB="0" distL="0" distR="0" simplePos="0" relativeHeight="251764736" behindDoc="1" locked="0" layoutInCell="1" allowOverlap="1" wp14:anchorId="6699A37B" wp14:editId="2F2181C6">
                <wp:simplePos x="0" y="0"/>
                <wp:positionH relativeFrom="page">
                  <wp:posOffset>965200</wp:posOffset>
                </wp:positionH>
                <wp:positionV relativeFrom="paragraph">
                  <wp:posOffset>264795</wp:posOffset>
                </wp:positionV>
                <wp:extent cx="5932170" cy="0"/>
                <wp:effectExtent l="0" t="0" r="30480" b="19050"/>
                <wp:wrapTopAndBottom/>
                <wp:docPr id="7"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21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A493" id="Line 425"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20.85pt" to="543.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" strokeweight=".24pt">
                <o:lock v:ext="edit" shapetype="f"/>
                <w10:wrap type="topAndBottom" anchorx="page"/>
              </v:line>
            </w:pict>
          </mc:Fallback>
        </mc:AlternateContent>
      </w:r>
    </w:p>
    <w:p w14:paraId="65691A40" w14:textId="77777777" w:rsidR="00871E8B" w:rsidRPr="00AE5210" w:rsidRDefault="00871E8B" w:rsidP="00E74A6F">
      <w:pPr>
        <w:pStyle w:val="BodyText"/>
        <w:spacing w:before="1"/>
        <w:jc w:val="both"/>
        <w:rPr>
          <w:rFonts w:ascii="Arial"/>
          <w:sz w:val="19"/>
        </w:rPr>
      </w:pPr>
    </w:p>
    <w:p w14:paraId="18E482C2" w14:textId="77777777" w:rsidR="00871E8B" w:rsidRPr="00AE5210" w:rsidRDefault="00871E8B" w:rsidP="00E74A6F">
      <w:pPr>
        <w:spacing w:before="31"/>
        <w:ind w:left="561"/>
        <w:jc w:val="both"/>
        <w:rPr>
          <w:rFonts w:ascii="Arial"/>
          <w:sz w:val="14"/>
        </w:rPr>
      </w:pPr>
      <w:r w:rsidRPr="00AE5210">
        <w:rPr>
          <w:rFonts w:ascii="Arial"/>
          <w:sz w:val="14"/>
        </w:rPr>
        <w:t>Notas:</w:t>
      </w:r>
    </w:p>
    <w:p w14:paraId="11790BA5" w14:textId="77777777" w:rsidR="00871E8B" w:rsidRPr="00AE5210" w:rsidRDefault="00871E8B" w:rsidP="00E74A6F">
      <w:pPr>
        <w:spacing w:before="20"/>
        <w:ind w:left="561"/>
        <w:jc w:val="both"/>
        <w:rPr>
          <w:rFonts w:ascii="Arial" w:hAnsi="Arial"/>
          <w:sz w:val="10"/>
          <w:szCs w:val="10"/>
        </w:rPr>
      </w:pPr>
      <w:r w:rsidRPr="00AE5210">
        <w:rPr>
          <w:rFonts w:ascii="Arial" w:hAnsi="Arial"/>
          <w:sz w:val="10"/>
          <w:szCs w:val="10"/>
        </w:rPr>
        <w:t>1 Los valores corresponden a la escala de Snellen en decimales.</w:t>
      </w:r>
    </w:p>
    <w:p w14:paraId="6BC07123" w14:textId="77777777" w:rsidR="00871E8B" w:rsidRPr="00AE5210" w:rsidRDefault="00871E8B" w:rsidP="00E74A6F">
      <w:pPr>
        <w:spacing w:before="20"/>
        <w:ind w:left="561"/>
        <w:jc w:val="both"/>
        <w:rPr>
          <w:rFonts w:ascii="Arial" w:hAnsi="Arial"/>
          <w:sz w:val="10"/>
          <w:szCs w:val="10"/>
        </w:rPr>
      </w:pPr>
      <w:r w:rsidRPr="00AE5210">
        <w:rPr>
          <w:rFonts w:ascii="Arial" w:hAnsi="Arial"/>
          <w:sz w:val="10"/>
          <w:szCs w:val="10"/>
        </w:rPr>
        <w:t xml:space="preserve">2 Se recomienda un valor de 0,7 como mínimo en un ojo para reducir el riesgo que entraña una enfermedad ocular latente que haya pasado inadvertida. </w:t>
      </w:r>
    </w:p>
    <w:p w14:paraId="50C12E65" w14:textId="2205D5BE" w:rsidR="00871E8B" w:rsidRPr="00AE5210" w:rsidRDefault="00871E8B" w:rsidP="00E74A6F">
      <w:pPr>
        <w:spacing w:before="20" w:line="242" w:lineRule="auto"/>
        <w:ind w:left="561" w:right="807"/>
        <w:jc w:val="both"/>
        <w:rPr>
          <w:rFonts w:ascii="Arial" w:hAnsi="Arial"/>
          <w:sz w:val="10"/>
          <w:szCs w:val="10"/>
        </w:rPr>
      </w:pPr>
      <w:r w:rsidRPr="00AE5210">
        <w:rPr>
          <w:rFonts w:ascii="Arial" w:hAnsi="Arial"/>
          <w:sz w:val="10"/>
          <w:szCs w:val="10"/>
        </w:rPr>
        <w:t>3 Según se define en las International Recommendations for colour Vision Requirements for Transport (Recomendaciones internacionales para las exigencias de visión cromática para el transporte) de la Comisión Internacional del Alumbrado (CIE-143-2001, incluidas todas las versiones posteriores).</w:t>
      </w:r>
    </w:p>
    <w:p w14:paraId="1E1DBB13" w14:textId="77777777" w:rsidR="00871E8B" w:rsidRPr="00AE5210" w:rsidRDefault="00871E8B" w:rsidP="00E74A6F">
      <w:pPr>
        <w:spacing w:before="19"/>
        <w:ind w:left="561"/>
        <w:jc w:val="both"/>
        <w:rPr>
          <w:rFonts w:ascii="Arial" w:hAnsi="Arial"/>
          <w:sz w:val="10"/>
          <w:szCs w:val="10"/>
        </w:rPr>
      </w:pPr>
      <w:r w:rsidRPr="00AE5210">
        <w:rPr>
          <w:rFonts w:ascii="Arial" w:hAnsi="Arial"/>
          <w:sz w:val="10"/>
          <w:szCs w:val="10"/>
        </w:rPr>
        <w:t>4 A reserva de una evaluación clínica realizada por un especialista en visión cuando la aconsejen los resultados del examen inicial.</w:t>
      </w:r>
    </w:p>
    <w:p w14:paraId="759E8E55" w14:textId="77777777" w:rsidR="00871E8B" w:rsidRPr="00AE5210" w:rsidRDefault="00871E8B" w:rsidP="00E74A6F">
      <w:pPr>
        <w:spacing w:before="20"/>
        <w:ind w:left="561"/>
        <w:jc w:val="both"/>
        <w:rPr>
          <w:rFonts w:ascii="Arial" w:hAnsi="Arial"/>
          <w:sz w:val="10"/>
          <w:szCs w:val="10"/>
        </w:rPr>
      </w:pPr>
      <w:r w:rsidRPr="00AE5210">
        <w:rPr>
          <w:rFonts w:ascii="Arial" w:hAnsi="Arial"/>
          <w:sz w:val="10"/>
          <w:szCs w:val="10"/>
        </w:rPr>
        <w:t>5 El personal de máquinas deberá tener una capacidad de visión combinada de al menos 0,4.</w:t>
      </w:r>
    </w:p>
    <w:p w14:paraId="5EC74930" w14:textId="77777777" w:rsidR="00871E8B" w:rsidRPr="00AE5210" w:rsidRDefault="00871E8B" w:rsidP="00E74A6F">
      <w:pPr>
        <w:spacing w:before="20"/>
        <w:ind w:left="561"/>
        <w:jc w:val="both"/>
        <w:rPr>
          <w:rFonts w:ascii="Arial" w:hAnsi="Arial"/>
          <w:sz w:val="10"/>
          <w:szCs w:val="10"/>
        </w:rPr>
      </w:pPr>
      <w:r w:rsidRPr="00AE5210">
        <w:rPr>
          <w:rFonts w:ascii="Arial" w:hAnsi="Arial"/>
          <w:sz w:val="10"/>
          <w:szCs w:val="10"/>
        </w:rPr>
        <w:t xml:space="preserve">6 Norma 1 ó 2 de visión cromática de la CIE. </w:t>
      </w:r>
    </w:p>
    <w:p w14:paraId="1E4FAF73" w14:textId="77777777" w:rsidR="00871E8B" w:rsidRPr="00AE5210" w:rsidRDefault="00871E8B" w:rsidP="00E74A6F">
      <w:pPr>
        <w:spacing w:before="20"/>
        <w:ind w:left="561"/>
        <w:jc w:val="both"/>
        <w:rPr>
          <w:rFonts w:ascii="Arial" w:hAnsi="Arial"/>
          <w:sz w:val="10"/>
          <w:szCs w:val="10"/>
        </w:rPr>
      </w:pPr>
      <w:r w:rsidRPr="00AE5210">
        <w:rPr>
          <w:rFonts w:ascii="Arial" w:hAnsi="Arial"/>
          <w:sz w:val="10"/>
          <w:szCs w:val="10"/>
        </w:rPr>
        <w:t>7 Norma 1, 2 ó 3 de visión cromática de la CIE.</w:t>
      </w:r>
    </w:p>
    <w:p w14:paraId="040B2FF7" w14:textId="77777777" w:rsidR="009B56C7" w:rsidRPr="00AE5210" w:rsidRDefault="009B56C7" w:rsidP="00E74A6F">
      <w:pPr>
        <w:pStyle w:val="BodyText"/>
        <w:jc w:val="both"/>
      </w:pPr>
    </w:p>
    <w:p w14:paraId="3C3BD958" w14:textId="77777777" w:rsidR="009B56C7" w:rsidRPr="00AE5210" w:rsidRDefault="009B56C7" w:rsidP="00E74A6F">
      <w:pPr>
        <w:pStyle w:val="BodyText"/>
        <w:jc w:val="both"/>
      </w:pPr>
    </w:p>
    <w:p w14:paraId="5F0DCACD" w14:textId="77777777" w:rsidR="009B56C7" w:rsidRPr="00AE5210" w:rsidRDefault="009B56C7" w:rsidP="00E74A6F">
      <w:pPr>
        <w:pStyle w:val="BodyText"/>
        <w:jc w:val="both"/>
      </w:pPr>
    </w:p>
    <w:p w14:paraId="2F29FF67" w14:textId="77777777" w:rsidR="009B56C7" w:rsidRPr="00AE5210" w:rsidRDefault="009B56C7" w:rsidP="00E74A6F">
      <w:pPr>
        <w:pStyle w:val="BodyText"/>
        <w:jc w:val="both"/>
      </w:pPr>
    </w:p>
    <w:p w14:paraId="7937DF97" w14:textId="77777777" w:rsidR="009B56C7" w:rsidRPr="00AE5210" w:rsidRDefault="009B56C7" w:rsidP="00E74A6F">
      <w:pPr>
        <w:pStyle w:val="BodyText"/>
        <w:jc w:val="both"/>
      </w:pPr>
    </w:p>
    <w:p w14:paraId="6F89A780" w14:textId="77777777" w:rsidR="009B56C7" w:rsidRPr="00AE5210" w:rsidRDefault="009B56C7" w:rsidP="00E74A6F">
      <w:pPr>
        <w:pStyle w:val="BodyText"/>
        <w:jc w:val="both"/>
      </w:pPr>
    </w:p>
    <w:p w14:paraId="0EEBDF40" w14:textId="77777777" w:rsidR="009B56C7" w:rsidRPr="00AE5210" w:rsidRDefault="009B56C7" w:rsidP="00E74A6F">
      <w:pPr>
        <w:pStyle w:val="BodyText"/>
        <w:jc w:val="both"/>
      </w:pPr>
    </w:p>
    <w:p w14:paraId="09E05692" w14:textId="77777777" w:rsidR="009B56C7" w:rsidRPr="00AE5210" w:rsidRDefault="009B56C7" w:rsidP="00E74A6F">
      <w:pPr>
        <w:pStyle w:val="BodyText"/>
        <w:jc w:val="both"/>
      </w:pPr>
    </w:p>
    <w:p w14:paraId="7E65DAFA" w14:textId="56C75857" w:rsidR="009B56C7" w:rsidRPr="00AE5210" w:rsidRDefault="009B56C7" w:rsidP="00E74A6F">
      <w:pPr>
        <w:pStyle w:val="BodyText"/>
        <w:spacing w:before="1"/>
        <w:jc w:val="both"/>
      </w:pPr>
    </w:p>
    <w:p w14:paraId="11C3083D" w14:textId="77777777" w:rsidR="009B56C7" w:rsidRPr="00AE5210" w:rsidRDefault="009B56C7" w:rsidP="00E74A6F">
      <w:pPr>
        <w:spacing w:line="202" w:lineRule="exact"/>
        <w:jc w:val="both"/>
        <w:rPr>
          <w:sz w:val="21"/>
          <w:szCs w:val="21"/>
        </w:rPr>
        <w:sectPr w:rsidR="009B56C7" w:rsidRPr="00AE5210">
          <w:type w:val="continuous"/>
          <w:pgSz w:w="11910" w:h="16840"/>
          <w:pgMar w:top="1600" w:right="760" w:bottom="280" w:left="1000" w:header="708" w:footer="708" w:gutter="0"/>
          <w:cols w:space="708"/>
        </w:sectPr>
      </w:pPr>
    </w:p>
    <w:p w14:paraId="16EDC30E" w14:textId="77777777" w:rsidR="009B56C7" w:rsidRPr="00AE5210" w:rsidRDefault="009B56C7" w:rsidP="00E74A6F">
      <w:pPr>
        <w:pStyle w:val="BodyText"/>
        <w:jc w:val="both"/>
        <w:rPr>
          <w:rFonts w:ascii="Arial"/>
          <w:b/>
          <w:sz w:val="20"/>
        </w:rPr>
      </w:pPr>
    </w:p>
    <w:p w14:paraId="282D96F7" w14:textId="77777777" w:rsidR="009B56C7" w:rsidRPr="00AE5210" w:rsidRDefault="009B56C7" w:rsidP="00E74A6F">
      <w:pPr>
        <w:pStyle w:val="BodyText"/>
        <w:jc w:val="both"/>
        <w:rPr>
          <w:rFonts w:ascii="Arial"/>
          <w:b/>
          <w:sz w:val="20"/>
        </w:rPr>
      </w:pPr>
    </w:p>
    <w:p w14:paraId="78053DBF" w14:textId="77777777" w:rsidR="009B56C7" w:rsidRPr="00AE5210" w:rsidRDefault="00645410" w:rsidP="00E74A6F">
      <w:pPr>
        <w:pStyle w:val="Heading3"/>
        <w:spacing w:before="147"/>
        <w:ind w:left="417"/>
        <w:jc w:val="both"/>
        <w:rPr>
          <w:rFonts w:ascii="Times New Roman" w:hAnsi="Times New Roman" w:cs="Times New Roman"/>
          <w:sz w:val="28"/>
          <w:szCs w:val="28"/>
        </w:rPr>
      </w:pPr>
      <w:bookmarkStart w:id="12" w:name="APPENDIX_B_Hearing_standards_"/>
      <w:bookmarkEnd w:id="12"/>
      <w:r w:rsidRPr="00AE5210">
        <w:rPr>
          <w:rFonts w:ascii="Times New Roman" w:hAnsi="Times New Roman"/>
          <w:sz w:val="28"/>
        </w:rPr>
        <w:t>Anexo B</w:t>
      </w:r>
    </w:p>
    <w:p w14:paraId="7C1EB52E" w14:textId="77777777" w:rsidR="009B56C7" w:rsidRPr="00AE5210" w:rsidRDefault="00645410" w:rsidP="00E74A6F">
      <w:pPr>
        <w:spacing w:before="69"/>
        <w:ind w:left="417"/>
        <w:jc w:val="both"/>
        <w:rPr>
          <w:b/>
          <w:sz w:val="28"/>
          <w:szCs w:val="28"/>
        </w:rPr>
      </w:pPr>
      <w:r w:rsidRPr="00AE5210">
        <w:rPr>
          <w:b/>
          <w:sz w:val="28"/>
        </w:rPr>
        <w:t>Normas de audición</w:t>
      </w:r>
    </w:p>
    <w:p w14:paraId="11C59740" w14:textId="77777777" w:rsidR="00871E8B" w:rsidRPr="00AE5210" w:rsidRDefault="00871E8B" w:rsidP="00E74A6F">
      <w:pPr>
        <w:pStyle w:val="Heading6"/>
        <w:spacing w:before="1"/>
        <w:ind w:left="417"/>
        <w:jc w:val="both"/>
        <w:rPr>
          <w:w w:val="105"/>
        </w:rPr>
      </w:pPr>
    </w:p>
    <w:p w14:paraId="1817584C" w14:textId="08467365" w:rsidR="009B56C7" w:rsidRPr="00AE5210" w:rsidRDefault="00645410" w:rsidP="00E74A6F">
      <w:pPr>
        <w:pStyle w:val="Heading6"/>
        <w:spacing w:before="1"/>
        <w:ind w:left="417"/>
        <w:jc w:val="both"/>
        <w:rPr>
          <w:rFonts w:ascii="Times New Roman" w:hAnsi="Times New Roman" w:cs="Times New Roman"/>
          <w:b/>
          <w:i w:val="0"/>
          <w:sz w:val="21"/>
          <w:szCs w:val="21"/>
        </w:rPr>
      </w:pPr>
      <w:r w:rsidRPr="00AE5210">
        <w:rPr>
          <w:rFonts w:ascii="Times New Roman" w:hAnsi="Times New Roman"/>
          <w:b/>
          <w:i w:val="0"/>
          <w:sz w:val="21"/>
        </w:rPr>
        <w:t>Pruebas</w:t>
      </w:r>
    </w:p>
    <w:p w14:paraId="58E4BE5B" w14:textId="7C17E62C" w:rsidR="009B56C7" w:rsidRPr="00AE5210" w:rsidRDefault="00645410" w:rsidP="00775DB0">
      <w:pPr>
        <w:pStyle w:val="BodyText"/>
        <w:spacing w:before="175" w:line="247" w:lineRule="auto"/>
        <w:ind w:left="417" w:right="651"/>
        <w:jc w:val="both"/>
      </w:pPr>
      <w:r w:rsidRPr="00AE5210">
        <w:t>La capacidad auditiva de los pescadores, aparte de los casos que se indican a continuación, debería ser como mínimo de 30 dB en promedio (sin corrección) en el oído en</w:t>
      </w:r>
      <w:r w:rsidR="00B5483F" w:rsidRPr="00AE5210">
        <w:t xml:space="preserve"> </w:t>
      </w:r>
      <w:r w:rsidRPr="00AE5210">
        <w:t>mejor estado y de 40 dB en promedio (sin corrección) en el otro oído en las frecuencias</w:t>
      </w:r>
      <w:r w:rsidR="00B5483F" w:rsidRPr="00AE5210">
        <w:t xml:space="preserve"> </w:t>
      </w:r>
      <w:r w:rsidRPr="00AE5210">
        <w:t>de 500, 1.000,</w:t>
      </w:r>
      <w:r w:rsidR="00B5483F" w:rsidRPr="00AE5210">
        <w:t xml:space="preserve"> </w:t>
      </w:r>
      <w:r w:rsidRPr="00AE5210">
        <w:t>2.000</w:t>
      </w:r>
      <w:r w:rsidR="00B5483F" w:rsidRPr="00AE5210">
        <w:t xml:space="preserve"> </w:t>
      </w:r>
      <w:r w:rsidRPr="00AE5210">
        <w:t>y</w:t>
      </w:r>
      <w:r w:rsidR="00B5483F" w:rsidRPr="00AE5210">
        <w:t xml:space="preserve"> </w:t>
      </w:r>
      <w:r w:rsidRPr="00AE5210">
        <w:t>3.000</w:t>
      </w:r>
      <w:r w:rsidR="00B5483F" w:rsidRPr="00AE5210">
        <w:t xml:space="preserve"> </w:t>
      </w:r>
      <w:r w:rsidRPr="00AE5210">
        <w:t>Hz</w:t>
      </w:r>
      <w:r w:rsidR="00B5483F" w:rsidRPr="00AE5210">
        <w:t xml:space="preserve"> </w:t>
      </w:r>
      <w:r w:rsidRPr="00AE5210">
        <w:t>(equivalentes</w:t>
      </w:r>
      <w:r w:rsidR="00B5483F" w:rsidRPr="00AE5210">
        <w:t xml:space="preserve"> </w:t>
      </w:r>
      <w:r w:rsidRPr="00AE5210">
        <w:t>aproximadamente</w:t>
      </w:r>
      <w:r w:rsidR="00B5483F" w:rsidRPr="00AE5210">
        <w:t xml:space="preserve"> </w:t>
      </w:r>
      <w:r w:rsidRPr="00AE5210">
        <w:t>a</w:t>
      </w:r>
      <w:r w:rsidR="00B5483F" w:rsidRPr="00AE5210">
        <w:t xml:space="preserve"> </w:t>
      </w:r>
      <w:r w:rsidRPr="00AE5210">
        <w:t>distancias</w:t>
      </w:r>
      <w:r w:rsidR="00B5483F" w:rsidRPr="00AE5210">
        <w:t xml:space="preserve"> </w:t>
      </w:r>
      <w:r w:rsidRPr="00AE5210">
        <w:t>auditivas del habla de 3 m y 2 m respectivamente).</w:t>
      </w:r>
    </w:p>
    <w:p w14:paraId="5A678A9D" w14:textId="5505C981" w:rsidR="009B56C7" w:rsidRPr="00AE5210" w:rsidRDefault="00645410" w:rsidP="00E74A6F">
      <w:pPr>
        <w:pStyle w:val="BodyText"/>
        <w:spacing w:before="137" w:line="247" w:lineRule="auto"/>
        <w:ind w:left="417" w:right="652"/>
        <w:jc w:val="both"/>
      </w:pPr>
      <w:r w:rsidRPr="00AE5210">
        <w:t>Se recomienda utilizar un audiómetro de tono puro para los exámenes del oído. También son aceptables otros métodos de evaluación con pruebas validadas y normalizadas para medir el grado de incapacidad para reconocer</w:t>
      </w:r>
      <w:r w:rsidR="00B5483F" w:rsidRPr="00AE5210">
        <w:t xml:space="preserve"> </w:t>
      </w:r>
      <w:r w:rsidRPr="00AE5210">
        <w:t>el</w:t>
      </w:r>
      <w:r w:rsidR="00B5483F" w:rsidRPr="00AE5210">
        <w:t xml:space="preserve"> </w:t>
      </w:r>
      <w:r w:rsidRPr="00AE5210">
        <w:t>habla. Las</w:t>
      </w:r>
      <w:r w:rsidR="00B5483F" w:rsidRPr="00AE5210">
        <w:t xml:space="preserve"> </w:t>
      </w:r>
      <w:r w:rsidRPr="00AE5210">
        <w:t>pruebas</w:t>
      </w:r>
      <w:r w:rsidR="00B5483F" w:rsidRPr="00AE5210">
        <w:t xml:space="preserve"> </w:t>
      </w:r>
      <w:r w:rsidRPr="00AE5210">
        <w:t>del</w:t>
      </w:r>
      <w:r w:rsidR="00B5483F" w:rsidRPr="00AE5210">
        <w:t xml:space="preserve"> </w:t>
      </w:r>
      <w:r w:rsidRPr="00AE5210">
        <w:t>habla</w:t>
      </w:r>
      <w:r w:rsidR="00B5483F" w:rsidRPr="00AE5210">
        <w:t xml:space="preserve"> </w:t>
      </w:r>
      <w:r w:rsidRPr="00AE5210">
        <w:t>y</w:t>
      </w:r>
      <w:r w:rsidR="00B5483F" w:rsidRPr="00AE5210">
        <w:t xml:space="preserve"> </w:t>
      </w:r>
      <w:r w:rsidRPr="00AE5210">
        <w:t>del susurro</w:t>
      </w:r>
      <w:r w:rsidR="00B5483F" w:rsidRPr="00AE5210">
        <w:t xml:space="preserve"> </w:t>
      </w:r>
      <w:r w:rsidRPr="00AE5210">
        <w:t>pueden</w:t>
      </w:r>
      <w:r w:rsidR="00B5483F" w:rsidRPr="00AE5210">
        <w:t xml:space="preserve"> </w:t>
      </w:r>
      <w:r w:rsidRPr="00AE5210">
        <w:t>ser</w:t>
      </w:r>
      <w:r w:rsidR="00B5483F" w:rsidRPr="00AE5210">
        <w:t xml:space="preserve"> </w:t>
      </w:r>
      <w:r w:rsidRPr="00AE5210">
        <w:t>útiles</w:t>
      </w:r>
      <w:r w:rsidR="00B5483F" w:rsidRPr="00AE5210">
        <w:t xml:space="preserve"> </w:t>
      </w:r>
      <w:r w:rsidRPr="00AE5210">
        <w:t>para</w:t>
      </w:r>
      <w:r w:rsidR="00B5483F" w:rsidRPr="00AE5210">
        <w:t xml:space="preserve"> </w:t>
      </w:r>
      <w:r w:rsidRPr="00AE5210">
        <w:t>realizar</w:t>
      </w:r>
      <w:r w:rsidR="00B5483F" w:rsidRPr="00AE5210">
        <w:t xml:space="preserve"> </w:t>
      </w:r>
      <w:r w:rsidRPr="00AE5210">
        <w:t>evaluaciones</w:t>
      </w:r>
      <w:r w:rsidR="00B5483F" w:rsidRPr="00AE5210">
        <w:t xml:space="preserve"> </w:t>
      </w:r>
      <w:r w:rsidRPr="00AE5210">
        <w:t>prácticas</w:t>
      </w:r>
      <w:r w:rsidR="00B5483F" w:rsidRPr="00AE5210">
        <w:t xml:space="preserve"> </w:t>
      </w:r>
      <w:r w:rsidRPr="00AE5210">
        <w:t>rápidas. Se</w:t>
      </w:r>
      <w:r w:rsidR="00B5483F" w:rsidRPr="00AE5210">
        <w:t xml:space="preserve"> </w:t>
      </w:r>
      <w:r w:rsidRPr="00AE5210">
        <w:t>recomienda</w:t>
      </w:r>
      <w:r w:rsidR="00B5483F" w:rsidRPr="00AE5210">
        <w:t xml:space="preserve"> </w:t>
      </w:r>
      <w:r w:rsidRPr="00AE5210">
        <w:t>que quienes desempeñan tareas de puente/cubierta sean capaces de escuchar palabras pronunciadas en susurro a una distancia de 3 m.</w:t>
      </w:r>
    </w:p>
    <w:p w14:paraId="513D95E8" w14:textId="5CFB47FE" w:rsidR="009B56C7" w:rsidRPr="00AE5210" w:rsidRDefault="00645410" w:rsidP="00E74A6F">
      <w:pPr>
        <w:pStyle w:val="BodyText"/>
        <w:spacing w:before="131" w:line="247" w:lineRule="auto"/>
        <w:ind w:left="417" w:right="648"/>
        <w:jc w:val="both"/>
      </w:pPr>
      <w:r w:rsidRPr="00AE5210">
        <w:t>Las prótesis auditivas sólo son aceptables en pescadores en servicio cuando se haya confirmado que la persona será capaz de desempeñar de manera segura y eficaz durante</w:t>
      </w:r>
      <w:r w:rsidR="00B5483F" w:rsidRPr="00AE5210">
        <w:t xml:space="preserve"> </w:t>
      </w:r>
      <w:r w:rsidRPr="00AE5210">
        <w:t>todo el período indicado en su certificado médico las tareas específicas rutinarias y de emergencia que le hayan sido asignadas a bordo del buque en que presta servicio. Esto</w:t>
      </w:r>
      <w:r w:rsidR="00B5483F" w:rsidRPr="00AE5210">
        <w:t xml:space="preserve"> </w:t>
      </w:r>
      <w:r w:rsidRPr="00AE5210">
        <w:t>puede requerir acceso a una prótesis auditiva de repuesto y a suficientes baterías y otros materiales fungibles. Es</w:t>
      </w:r>
      <w:r w:rsidR="00B5483F" w:rsidRPr="00AE5210">
        <w:t xml:space="preserve"> </w:t>
      </w:r>
      <w:r w:rsidRPr="00AE5210">
        <w:t>necesario</w:t>
      </w:r>
      <w:r w:rsidR="00B5483F" w:rsidRPr="00AE5210">
        <w:t xml:space="preserve"> </w:t>
      </w:r>
      <w:r w:rsidRPr="00AE5210">
        <w:t>adoptar</w:t>
      </w:r>
      <w:r w:rsidR="00B5483F" w:rsidRPr="00AE5210">
        <w:t xml:space="preserve"> </w:t>
      </w:r>
      <w:r w:rsidRPr="00AE5210">
        <w:t>las</w:t>
      </w:r>
      <w:r w:rsidR="00B5483F" w:rsidRPr="00AE5210">
        <w:t xml:space="preserve"> </w:t>
      </w:r>
      <w:r w:rsidRPr="00AE5210">
        <w:t>disposiciones</w:t>
      </w:r>
      <w:r w:rsidR="00B5483F" w:rsidRPr="00AE5210">
        <w:t xml:space="preserve"> </w:t>
      </w:r>
      <w:r w:rsidRPr="00AE5210">
        <w:t>necesarias</w:t>
      </w:r>
      <w:r w:rsidR="00B5483F" w:rsidRPr="00AE5210">
        <w:t xml:space="preserve"> </w:t>
      </w:r>
      <w:r w:rsidRPr="00AE5210">
        <w:t>para</w:t>
      </w:r>
      <w:r w:rsidR="00B5483F" w:rsidRPr="00AE5210">
        <w:t xml:space="preserve"> </w:t>
      </w:r>
      <w:r w:rsidRPr="00AE5210">
        <w:t>asegurarse de que la persona se podrá despertar sin falta en caso de que suene una alarma de</w:t>
      </w:r>
      <w:r w:rsidR="00B5483F" w:rsidRPr="00AE5210">
        <w:t xml:space="preserve"> </w:t>
      </w:r>
      <w:r w:rsidRPr="00AE5210">
        <w:t>emergencia.</w:t>
      </w:r>
    </w:p>
    <w:p w14:paraId="42ACBC33" w14:textId="06108883" w:rsidR="009B56C7" w:rsidRPr="00AE5210" w:rsidRDefault="00645410" w:rsidP="00E74A6F">
      <w:pPr>
        <w:pStyle w:val="BodyText"/>
        <w:spacing w:before="133" w:line="247" w:lineRule="auto"/>
        <w:ind w:left="417" w:right="652" w:hanging="1"/>
        <w:jc w:val="both"/>
      </w:pPr>
      <w:r w:rsidRPr="00AE5210">
        <w:t>Cuando se evalúe la pérdida de la audición provocada por ruido como parte de un programa de vigilancia de la salud será necesario aplicar diferentes criterios y métodos de</w:t>
      </w:r>
      <w:r w:rsidR="00B5483F" w:rsidRPr="00AE5210">
        <w:t xml:space="preserve"> </w:t>
      </w:r>
      <w:r w:rsidRPr="00AE5210">
        <w:t>prueba.</w:t>
      </w:r>
    </w:p>
    <w:p w14:paraId="77BCBEF9" w14:textId="6801E269" w:rsidR="009B56C7" w:rsidRPr="00AE5210" w:rsidRDefault="00645410" w:rsidP="00E74A6F">
      <w:pPr>
        <w:pStyle w:val="BodyText"/>
        <w:spacing w:before="130" w:line="247" w:lineRule="auto"/>
        <w:ind w:left="417" w:right="652"/>
        <w:jc w:val="both"/>
      </w:pPr>
      <w:r w:rsidRPr="00AE5210">
        <w:t>Se recomienda que las autoridades nacionales indiquen las pruebas de la audición que se han de utilizar,</w:t>
      </w:r>
      <w:r w:rsidR="00B5483F" w:rsidRPr="00AE5210">
        <w:t xml:space="preserve"> </w:t>
      </w:r>
      <w:r w:rsidRPr="00AE5210">
        <w:t>de</w:t>
      </w:r>
      <w:r w:rsidR="00B5483F" w:rsidRPr="00AE5210">
        <w:t xml:space="preserve"> </w:t>
      </w:r>
      <w:r w:rsidRPr="00AE5210">
        <w:t>conformidad</w:t>
      </w:r>
      <w:r w:rsidR="00B5483F" w:rsidRPr="00AE5210">
        <w:t xml:space="preserve"> </w:t>
      </w:r>
      <w:r w:rsidRPr="00AE5210">
        <w:t>con</w:t>
      </w:r>
      <w:r w:rsidR="00B5483F" w:rsidRPr="00AE5210">
        <w:t xml:space="preserve"> </w:t>
      </w:r>
      <w:r w:rsidRPr="00AE5210">
        <w:t>las</w:t>
      </w:r>
      <w:r w:rsidR="00B5483F" w:rsidRPr="00AE5210">
        <w:t xml:space="preserve"> </w:t>
      </w:r>
      <w:r w:rsidRPr="00AE5210">
        <w:t>prácticas</w:t>
      </w:r>
      <w:r w:rsidR="00B5483F" w:rsidRPr="00AE5210">
        <w:t xml:space="preserve"> </w:t>
      </w:r>
      <w:r w:rsidRPr="00AE5210">
        <w:t>nacionales</w:t>
      </w:r>
      <w:r w:rsidR="00B5483F" w:rsidRPr="00AE5210">
        <w:t xml:space="preserve"> </w:t>
      </w:r>
      <w:r w:rsidRPr="00AE5210">
        <w:t>en</w:t>
      </w:r>
      <w:r w:rsidR="00B5483F" w:rsidRPr="00AE5210">
        <w:t xml:space="preserve"> </w:t>
      </w:r>
      <w:r w:rsidRPr="00AE5210">
        <w:t>la</w:t>
      </w:r>
      <w:r w:rsidR="00B5483F" w:rsidRPr="00AE5210">
        <w:t xml:space="preserve"> </w:t>
      </w:r>
      <w:r w:rsidRPr="00AE5210">
        <w:t>materia,</w:t>
      </w:r>
      <w:r w:rsidR="00B5483F" w:rsidRPr="00AE5210">
        <w:t xml:space="preserve"> </w:t>
      </w:r>
      <w:r w:rsidRPr="00AE5210">
        <w:t>basadas</w:t>
      </w:r>
      <w:r w:rsidR="00B5483F" w:rsidRPr="00AE5210">
        <w:t xml:space="preserve"> </w:t>
      </w:r>
      <w:r w:rsidRPr="00AE5210">
        <w:t>en los umbrales arriba indicados. Los</w:t>
      </w:r>
      <w:r w:rsidR="00B5483F" w:rsidRPr="00AE5210">
        <w:t xml:space="preserve"> </w:t>
      </w:r>
      <w:r w:rsidRPr="00AE5210">
        <w:t>procedimientos</w:t>
      </w:r>
      <w:r w:rsidR="00B5483F" w:rsidRPr="00AE5210">
        <w:t xml:space="preserve"> </w:t>
      </w:r>
      <w:r w:rsidRPr="00AE5210">
        <w:t>deberían</w:t>
      </w:r>
      <w:r w:rsidR="00B5483F" w:rsidRPr="00AE5210">
        <w:t xml:space="preserve"> </w:t>
      </w:r>
      <w:r w:rsidRPr="00AE5210">
        <w:t>incluir</w:t>
      </w:r>
      <w:r w:rsidR="00B5483F" w:rsidRPr="00AE5210">
        <w:t xml:space="preserve"> </w:t>
      </w:r>
      <w:r w:rsidRPr="00AE5210">
        <w:t>los</w:t>
      </w:r>
      <w:r w:rsidR="00B5483F" w:rsidRPr="00AE5210">
        <w:t xml:space="preserve"> </w:t>
      </w:r>
      <w:r w:rsidRPr="00AE5210">
        <w:t>métodos</w:t>
      </w:r>
      <w:r w:rsidR="00B5483F" w:rsidRPr="00AE5210">
        <w:t xml:space="preserve"> </w:t>
      </w:r>
      <w:r w:rsidRPr="00AE5210">
        <w:t>que</w:t>
      </w:r>
      <w:r w:rsidR="00B5483F" w:rsidRPr="00AE5210">
        <w:t xml:space="preserve"> </w:t>
      </w:r>
      <w:r w:rsidRPr="00AE5210">
        <w:t>se han de adoptar para determinar si el uso de una prótesis auditiva es aceptable.</w:t>
      </w:r>
    </w:p>
    <w:p w14:paraId="1EF75D7B" w14:textId="77777777" w:rsidR="009B56C7" w:rsidRPr="00AE5210" w:rsidRDefault="009B56C7" w:rsidP="00E74A6F">
      <w:pPr>
        <w:spacing w:line="247" w:lineRule="auto"/>
        <w:jc w:val="both"/>
        <w:sectPr w:rsidR="009B56C7" w:rsidRPr="00AE5210">
          <w:headerReference w:type="default" r:id="rId14"/>
          <w:pgSz w:w="11910" w:h="16840"/>
          <w:pgMar w:top="740" w:right="760" w:bottom="280" w:left="1000" w:header="0" w:footer="0" w:gutter="0"/>
          <w:cols w:space="708"/>
        </w:sectPr>
      </w:pPr>
    </w:p>
    <w:p w14:paraId="12C9F773" w14:textId="77777777" w:rsidR="009B56C7" w:rsidRPr="00AE5210" w:rsidRDefault="009B56C7" w:rsidP="00E74A6F">
      <w:pPr>
        <w:pStyle w:val="BodyText"/>
        <w:jc w:val="both"/>
        <w:rPr>
          <w:sz w:val="20"/>
        </w:rPr>
      </w:pPr>
    </w:p>
    <w:p w14:paraId="6926C05B" w14:textId="77777777" w:rsidR="009B56C7" w:rsidRPr="00AE5210" w:rsidRDefault="009B56C7" w:rsidP="00E74A6F">
      <w:pPr>
        <w:pStyle w:val="BodyText"/>
        <w:jc w:val="both"/>
        <w:rPr>
          <w:sz w:val="20"/>
        </w:rPr>
      </w:pPr>
    </w:p>
    <w:p w14:paraId="0EAE4B23" w14:textId="77777777" w:rsidR="009B56C7" w:rsidRPr="00AE5210" w:rsidRDefault="009B56C7" w:rsidP="00E74A6F">
      <w:pPr>
        <w:pStyle w:val="BodyText"/>
        <w:spacing w:before="7"/>
        <w:jc w:val="both"/>
      </w:pPr>
    </w:p>
    <w:p w14:paraId="4F853CA7" w14:textId="77777777" w:rsidR="009B56C7" w:rsidRPr="00AE5210" w:rsidRDefault="00645410" w:rsidP="00E74A6F">
      <w:pPr>
        <w:pStyle w:val="Heading3"/>
        <w:spacing w:before="0"/>
        <w:ind w:left="303"/>
        <w:jc w:val="both"/>
        <w:rPr>
          <w:rFonts w:ascii="Times New Roman" w:hAnsi="Times New Roman" w:cs="Times New Roman"/>
          <w:sz w:val="28"/>
          <w:szCs w:val="28"/>
        </w:rPr>
      </w:pPr>
      <w:bookmarkStart w:id="13" w:name="APPENDIX_C_Physical_capability_requireme"/>
      <w:bookmarkEnd w:id="13"/>
      <w:r w:rsidRPr="00AE5210">
        <w:rPr>
          <w:rFonts w:ascii="Times New Roman" w:hAnsi="Times New Roman"/>
          <w:sz w:val="28"/>
        </w:rPr>
        <w:t>Anexo C</w:t>
      </w:r>
    </w:p>
    <w:p w14:paraId="4574C2B0" w14:textId="77777777" w:rsidR="009B56C7" w:rsidRPr="00AE5210" w:rsidRDefault="00645410" w:rsidP="00E74A6F">
      <w:pPr>
        <w:spacing w:before="70"/>
        <w:ind w:left="303"/>
        <w:jc w:val="both"/>
        <w:rPr>
          <w:b/>
          <w:sz w:val="28"/>
          <w:szCs w:val="28"/>
        </w:rPr>
      </w:pPr>
      <w:r w:rsidRPr="00AE5210">
        <w:rPr>
          <w:b/>
          <w:sz w:val="28"/>
        </w:rPr>
        <w:t>Requisitos de aptitud física</w:t>
      </w:r>
    </w:p>
    <w:p w14:paraId="742AAC2A" w14:textId="77777777" w:rsidR="004029F8" w:rsidRPr="00AE5210" w:rsidRDefault="004029F8" w:rsidP="00E74A6F">
      <w:pPr>
        <w:pStyle w:val="Heading6"/>
        <w:ind w:left="303"/>
        <w:jc w:val="both"/>
        <w:rPr>
          <w:rFonts w:ascii="Times New Roman" w:hAnsi="Times New Roman" w:cs="Times New Roman"/>
          <w:b/>
          <w:i w:val="0"/>
          <w:w w:val="110"/>
          <w:sz w:val="21"/>
          <w:szCs w:val="21"/>
        </w:rPr>
      </w:pPr>
    </w:p>
    <w:p w14:paraId="42346895" w14:textId="2C813713" w:rsidR="009B56C7" w:rsidRPr="00AE5210" w:rsidRDefault="00645410" w:rsidP="00E74A6F">
      <w:pPr>
        <w:pStyle w:val="Heading6"/>
        <w:ind w:left="303"/>
        <w:jc w:val="both"/>
        <w:rPr>
          <w:rFonts w:ascii="Times New Roman" w:hAnsi="Times New Roman" w:cs="Times New Roman"/>
          <w:b/>
          <w:i w:val="0"/>
          <w:sz w:val="21"/>
          <w:szCs w:val="21"/>
        </w:rPr>
      </w:pPr>
      <w:r w:rsidRPr="00AE5210">
        <w:rPr>
          <w:rFonts w:ascii="Times New Roman" w:hAnsi="Times New Roman"/>
          <w:b/>
          <w:i w:val="0"/>
          <w:sz w:val="21"/>
        </w:rPr>
        <w:t>Introducción</w:t>
      </w:r>
    </w:p>
    <w:p w14:paraId="6F9CE628" w14:textId="3AC447C9" w:rsidR="009B56C7" w:rsidRPr="00AE5210" w:rsidRDefault="00645410" w:rsidP="00E74A6F">
      <w:pPr>
        <w:pStyle w:val="BodyText"/>
        <w:spacing w:before="176" w:line="249" w:lineRule="auto"/>
        <w:ind w:left="303" w:right="1772"/>
        <w:jc w:val="both"/>
      </w:pPr>
      <w:r w:rsidRPr="00AE5210">
        <w:t>Los requisitos de aptitud física para el trabajo a</w:t>
      </w:r>
      <w:r w:rsidR="00EF7AF2">
        <w:t xml:space="preserve"> </w:t>
      </w:r>
      <w:r w:rsidRPr="00AE5210">
        <w:t>bordo de un buque varían considerablemente y han de abarcar tanto las tareas rutinarias como las de emergencia. Las funciones que pueden requerir evaluación incluyen:</w:t>
      </w:r>
    </w:p>
    <w:p w14:paraId="7136780D" w14:textId="77777777" w:rsidR="009B56C7" w:rsidRPr="00AE5210" w:rsidRDefault="00645410" w:rsidP="00E74A6F">
      <w:pPr>
        <w:pStyle w:val="ListParagraph"/>
        <w:numPr>
          <w:ilvl w:val="0"/>
          <w:numId w:val="38"/>
        </w:numPr>
        <w:tabs>
          <w:tab w:val="left" w:pos="530"/>
        </w:tabs>
        <w:spacing w:before="56"/>
        <w:jc w:val="both"/>
        <w:rPr>
          <w:sz w:val="21"/>
        </w:rPr>
      </w:pPr>
      <w:r w:rsidRPr="00AE5210">
        <w:rPr>
          <w:sz w:val="21"/>
        </w:rPr>
        <w:t>resistencia;</w:t>
      </w:r>
    </w:p>
    <w:p w14:paraId="51A87DBD" w14:textId="77777777" w:rsidR="009B56C7" w:rsidRPr="00AE5210" w:rsidRDefault="00645410" w:rsidP="00E74A6F">
      <w:pPr>
        <w:pStyle w:val="ListParagraph"/>
        <w:numPr>
          <w:ilvl w:val="0"/>
          <w:numId w:val="38"/>
        </w:numPr>
        <w:tabs>
          <w:tab w:val="left" w:pos="530"/>
        </w:tabs>
        <w:spacing w:before="67"/>
        <w:jc w:val="both"/>
        <w:rPr>
          <w:sz w:val="21"/>
        </w:rPr>
      </w:pPr>
      <w:r w:rsidRPr="00AE5210">
        <w:rPr>
          <w:sz w:val="21"/>
        </w:rPr>
        <w:t>energía;</w:t>
      </w:r>
    </w:p>
    <w:p w14:paraId="47EC8E9B" w14:textId="77777777" w:rsidR="009B56C7" w:rsidRPr="00AE5210" w:rsidRDefault="00645410" w:rsidP="00E74A6F">
      <w:pPr>
        <w:pStyle w:val="ListParagraph"/>
        <w:numPr>
          <w:ilvl w:val="0"/>
          <w:numId w:val="38"/>
        </w:numPr>
        <w:tabs>
          <w:tab w:val="left" w:pos="530"/>
        </w:tabs>
        <w:spacing w:before="65"/>
        <w:jc w:val="both"/>
        <w:rPr>
          <w:sz w:val="21"/>
        </w:rPr>
      </w:pPr>
      <w:r w:rsidRPr="00AE5210">
        <w:rPr>
          <w:sz w:val="21"/>
        </w:rPr>
        <w:t>flexibilidad;</w:t>
      </w:r>
    </w:p>
    <w:p w14:paraId="5927AD12" w14:textId="77777777" w:rsidR="009B56C7" w:rsidRPr="00AE5210" w:rsidRDefault="00645410" w:rsidP="00E74A6F">
      <w:pPr>
        <w:pStyle w:val="ListParagraph"/>
        <w:numPr>
          <w:ilvl w:val="0"/>
          <w:numId w:val="38"/>
        </w:numPr>
        <w:tabs>
          <w:tab w:val="left" w:pos="531"/>
        </w:tabs>
        <w:spacing w:before="66"/>
        <w:jc w:val="both"/>
        <w:rPr>
          <w:sz w:val="21"/>
        </w:rPr>
      </w:pPr>
      <w:r w:rsidRPr="00AE5210">
        <w:rPr>
          <w:sz w:val="21"/>
        </w:rPr>
        <w:t>equilibrio y coordinación;</w:t>
      </w:r>
    </w:p>
    <w:p w14:paraId="6227606E" w14:textId="77777777" w:rsidR="009B56C7" w:rsidRPr="00AE5210" w:rsidRDefault="00645410" w:rsidP="00E74A6F">
      <w:pPr>
        <w:pStyle w:val="ListParagraph"/>
        <w:numPr>
          <w:ilvl w:val="0"/>
          <w:numId w:val="38"/>
        </w:numPr>
        <w:tabs>
          <w:tab w:val="left" w:pos="531"/>
        </w:tabs>
        <w:spacing w:before="67"/>
        <w:jc w:val="both"/>
        <w:rPr>
          <w:sz w:val="21"/>
        </w:rPr>
      </w:pPr>
      <w:r w:rsidRPr="00AE5210">
        <w:rPr>
          <w:sz w:val="21"/>
        </w:rPr>
        <w:t>tamaño: adecuado para entrar en espacios restringidos;</w:t>
      </w:r>
    </w:p>
    <w:p w14:paraId="1BAB5473" w14:textId="77777777" w:rsidR="009B56C7" w:rsidRPr="00AE5210" w:rsidRDefault="00645410" w:rsidP="00E74A6F">
      <w:pPr>
        <w:pStyle w:val="ListParagraph"/>
        <w:numPr>
          <w:ilvl w:val="0"/>
          <w:numId w:val="38"/>
        </w:numPr>
        <w:tabs>
          <w:tab w:val="left" w:pos="531"/>
        </w:tabs>
        <w:spacing w:before="66"/>
        <w:jc w:val="both"/>
        <w:rPr>
          <w:sz w:val="21"/>
        </w:rPr>
      </w:pPr>
      <w:r w:rsidRPr="00AE5210">
        <w:rPr>
          <w:sz w:val="21"/>
        </w:rPr>
        <w:t>capacidad para la actividad física: frecuencias cardíaca y respiratoria, y</w:t>
      </w:r>
    </w:p>
    <w:p w14:paraId="16D37641" w14:textId="77777777" w:rsidR="009B56C7" w:rsidRPr="00AE5210" w:rsidRDefault="00645410" w:rsidP="00E74A6F">
      <w:pPr>
        <w:pStyle w:val="ListParagraph"/>
        <w:numPr>
          <w:ilvl w:val="0"/>
          <w:numId w:val="38"/>
        </w:numPr>
        <w:tabs>
          <w:tab w:val="left" w:pos="531"/>
        </w:tabs>
        <w:spacing w:before="65"/>
        <w:jc w:val="both"/>
        <w:rPr>
          <w:sz w:val="21"/>
        </w:rPr>
      </w:pPr>
      <w:r w:rsidRPr="00AE5210">
        <w:rPr>
          <w:sz w:val="21"/>
        </w:rPr>
        <w:t>aptitud física para realizar tareas específicas: utilización de un aparato respiratorio.</w:t>
      </w:r>
    </w:p>
    <w:p w14:paraId="496C511D" w14:textId="77777777" w:rsidR="009B56C7" w:rsidRPr="00AE5210" w:rsidRDefault="009B56C7" w:rsidP="00E74A6F">
      <w:pPr>
        <w:pStyle w:val="BodyText"/>
        <w:spacing w:before="5"/>
        <w:jc w:val="both"/>
        <w:rPr>
          <w:sz w:val="30"/>
        </w:rPr>
      </w:pPr>
    </w:p>
    <w:p w14:paraId="5B709389" w14:textId="77777777" w:rsidR="009B56C7" w:rsidRPr="00AE5210" w:rsidRDefault="00645410" w:rsidP="00E74A6F">
      <w:pPr>
        <w:pStyle w:val="Heading6"/>
        <w:ind w:left="303"/>
        <w:jc w:val="both"/>
        <w:rPr>
          <w:rFonts w:ascii="Times New Roman" w:hAnsi="Times New Roman" w:cs="Times New Roman"/>
          <w:b/>
          <w:i w:val="0"/>
          <w:sz w:val="21"/>
          <w:szCs w:val="21"/>
        </w:rPr>
      </w:pPr>
      <w:r w:rsidRPr="00AE5210">
        <w:rPr>
          <w:rFonts w:ascii="Times New Roman" w:hAnsi="Times New Roman"/>
          <w:b/>
          <w:i w:val="0"/>
          <w:sz w:val="21"/>
        </w:rPr>
        <w:t>Afecciones de la salud y aptitud física</w:t>
      </w:r>
    </w:p>
    <w:p w14:paraId="08D8CBFC" w14:textId="77777777" w:rsidR="009B56C7" w:rsidRPr="00AE5210" w:rsidRDefault="00645410" w:rsidP="00E74A6F">
      <w:pPr>
        <w:pStyle w:val="BodyText"/>
        <w:spacing w:before="177"/>
        <w:ind w:left="303"/>
        <w:jc w:val="both"/>
      </w:pPr>
      <w:r w:rsidRPr="00AE5210">
        <w:t>Ciertas afecciones pueden dar lugar a limitaciones, entre ellas:</w:t>
      </w:r>
    </w:p>
    <w:p w14:paraId="00163487" w14:textId="77777777" w:rsidR="009B56C7" w:rsidRPr="00AE5210" w:rsidRDefault="00645410" w:rsidP="00E74A6F">
      <w:pPr>
        <w:pStyle w:val="ListParagraph"/>
        <w:numPr>
          <w:ilvl w:val="0"/>
          <w:numId w:val="39"/>
        </w:numPr>
        <w:tabs>
          <w:tab w:val="left" w:pos="531"/>
        </w:tabs>
        <w:spacing w:before="67"/>
        <w:jc w:val="both"/>
        <w:rPr>
          <w:sz w:val="21"/>
          <w:szCs w:val="21"/>
        </w:rPr>
      </w:pPr>
      <w:r w:rsidRPr="00AE5210">
        <w:rPr>
          <w:sz w:val="21"/>
        </w:rPr>
        <w:t>masa corporal alta o baja/obesidad;</w:t>
      </w:r>
    </w:p>
    <w:p w14:paraId="6EE9D86F" w14:textId="77777777" w:rsidR="009B56C7" w:rsidRPr="00AE5210" w:rsidRDefault="00645410" w:rsidP="00E74A6F">
      <w:pPr>
        <w:pStyle w:val="ListParagraph"/>
        <w:numPr>
          <w:ilvl w:val="0"/>
          <w:numId w:val="39"/>
        </w:numPr>
        <w:tabs>
          <w:tab w:val="left" w:pos="531"/>
        </w:tabs>
        <w:spacing w:before="66"/>
        <w:jc w:val="both"/>
        <w:rPr>
          <w:sz w:val="21"/>
          <w:szCs w:val="21"/>
        </w:rPr>
      </w:pPr>
      <w:r w:rsidRPr="00AE5210">
        <w:rPr>
          <w:sz w:val="21"/>
        </w:rPr>
        <w:t>masa muscular sumamente reducida;</w:t>
      </w:r>
    </w:p>
    <w:p w14:paraId="1C211FC7" w14:textId="77777777" w:rsidR="009B56C7" w:rsidRPr="00AE5210" w:rsidRDefault="00645410" w:rsidP="00E74A6F">
      <w:pPr>
        <w:pStyle w:val="ListParagraph"/>
        <w:numPr>
          <w:ilvl w:val="0"/>
          <w:numId w:val="39"/>
        </w:numPr>
        <w:tabs>
          <w:tab w:val="left" w:pos="530"/>
        </w:tabs>
        <w:spacing w:before="66"/>
        <w:jc w:val="both"/>
        <w:rPr>
          <w:sz w:val="21"/>
          <w:szCs w:val="21"/>
        </w:rPr>
      </w:pPr>
      <w:r w:rsidRPr="00AE5210">
        <w:rPr>
          <w:sz w:val="21"/>
        </w:rPr>
        <w:t>una enfermedad musculoesquelética, dolor o limitación del movimiento;</w:t>
      </w:r>
    </w:p>
    <w:p w14:paraId="3DCCC360" w14:textId="1BA0F9A3" w:rsidR="009B56C7" w:rsidRPr="00AE5210" w:rsidRDefault="00645410" w:rsidP="00E74A6F">
      <w:pPr>
        <w:pStyle w:val="ListParagraph"/>
        <w:numPr>
          <w:ilvl w:val="0"/>
          <w:numId w:val="39"/>
        </w:numPr>
        <w:tabs>
          <w:tab w:val="left" w:pos="530"/>
        </w:tabs>
        <w:spacing w:before="65"/>
        <w:jc w:val="both"/>
        <w:rPr>
          <w:sz w:val="21"/>
          <w:szCs w:val="21"/>
        </w:rPr>
      </w:pPr>
      <w:r w:rsidRPr="00AE5210">
        <w:rPr>
          <w:sz w:val="21"/>
        </w:rPr>
        <w:t>una dolencia resulta</w:t>
      </w:r>
      <w:r w:rsidR="00AE5210">
        <w:rPr>
          <w:sz w:val="21"/>
        </w:rPr>
        <w:t>nte</w:t>
      </w:r>
      <w:r w:rsidRPr="00AE5210">
        <w:rPr>
          <w:sz w:val="21"/>
        </w:rPr>
        <w:t xml:space="preserve"> de una lesión o una intervención quirúrgica;</w:t>
      </w:r>
    </w:p>
    <w:p w14:paraId="7370088C" w14:textId="77777777" w:rsidR="009B56C7" w:rsidRPr="00AE5210" w:rsidRDefault="00645410" w:rsidP="00E74A6F">
      <w:pPr>
        <w:pStyle w:val="ListParagraph"/>
        <w:numPr>
          <w:ilvl w:val="0"/>
          <w:numId w:val="39"/>
        </w:numPr>
        <w:tabs>
          <w:tab w:val="left" w:pos="531"/>
        </w:tabs>
        <w:spacing w:before="66"/>
        <w:jc w:val="both"/>
        <w:rPr>
          <w:sz w:val="21"/>
          <w:szCs w:val="21"/>
        </w:rPr>
      </w:pPr>
      <w:r w:rsidRPr="00AE5210">
        <w:rPr>
          <w:sz w:val="21"/>
        </w:rPr>
        <w:t>una enfermedad pulmonar;</w:t>
      </w:r>
    </w:p>
    <w:p w14:paraId="2C04D86C" w14:textId="77777777" w:rsidR="009B56C7" w:rsidRPr="00AE5210" w:rsidRDefault="00645410" w:rsidP="00E74A6F">
      <w:pPr>
        <w:pStyle w:val="ListParagraph"/>
        <w:numPr>
          <w:ilvl w:val="0"/>
          <w:numId w:val="39"/>
        </w:numPr>
        <w:tabs>
          <w:tab w:val="left" w:pos="531"/>
        </w:tabs>
        <w:spacing w:before="67"/>
        <w:jc w:val="both"/>
        <w:rPr>
          <w:sz w:val="21"/>
          <w:szCs w:val="21"/>
        </w:rPr>
      </w:pPr>
      <w:r w:rsidRPr="00AE5210">
        <w:rPr>
          <w:sz w:val="21"/>
        </w:rPr>
        <w:t>una enfermedad cardíaca o de los vasos sanguíneos, y</w:t>
      </w:r>
    </w:p>
    <w:p w14:paraId="50EF80EC" w14:textId="735578E0" w:rsidR="009B56C7" w:rsidRPr="00AE5210" w:rsidRDefault="0017092A" w:rsidP="00E74A6F">
      <w:pPr>
        <w:pStyle w:val="ListParagraph"/>
        <w:numPr>
          <w:ilvl w:val="0"/>
          <w:numId w:val="39"/>
        </w:numPr>
        <w:tabs>
          <w:tab w:val="left" w:pos="531"/>
        </w:tabs>
        <w:spacing w:before="66"/>
        <w:jc w:val="both"/>
        <w:rPr>
          <w:sz w:val="21"/>
          <w:szCs w:val="21"/>
        </w:rPr>
      </w:pPr>
      <w:r w:rsidRPr="00AE5210">
        <w:rPr>
          <w:sz w:val="21"/>
        </w:rPr>
        <w:t>algunas enfermedades neurológicas.</w:t>
      </w:r>
    </w:p>
    <w:p w14:paraId="0F31C7D6" w14:textId="77777777" w:rsidR="009B56C7" w:rsidRPr="00AE5210" w:rsidRDefault="009B56C7" w:rsidP="00E74A6F">
      <w:pPr>
        <w:pStyle w:val="BodyText"/>
        <w:spacing w:before="4"/>
        <w:jc w:val="both"/>
        <w:rPr>
          <w:sz w:val="30"/>
        </w:rPr>
      </w:pPr>
    </w:p>
    <w:p w14:paraId="03CC1804" w14:textId="57D84D7A" w:rsidR="009B56C7" w:rsidRPr="00AE5210" w:rsidRDefault="00645410" w:rsidP="00E74A6F">
      <w:pPr>
        <w:pStyle w:val="Heading6"/>
        <w:ind w:left="303"/>
        <w:jc w:val="both"/>
        <w:rPr>
          <w:rFonts w:ascii="Times New Roman" w:hAnsi="Times New Roman" w:cs="Times New Roman"/>
          <w:b/>
          <w:i w:val="0"/>
          <w:sz w:val="21"/>
          <w:szCs w:val="21"/>
        </w:rPr>
      </w:pPr>
      <w:r w:rsidRPr="00AE5210">
        <w:rPr>
          <w:rFonts w:ascii="Times New Roman" w:hAnsi="Times New Roman"/>
          <w:b/>
          <w:i w:val="0"/>
          <w:sz w:val="21"/>
        </w:rPr>
        <w:t xml:space="preserve">Evaluación de la aptitud física </w:t>
      </w:r>
    </w:p>
    <w:p w14:paraId="47C1F891" w14:textId="0632C9BB" w:rsidR="009B56C7" w:rsidRPr="00AE5210" w:rsidRDefault="00645410" w:rsidP="00E74A6F">
      <w:pPr>
        <w:pStyle w:val="BodyText"/>
        <w:spacing w:before="176" w:line="249" w:lineRule="auto"/>
        <w:ind w:left="303" w:right="1772"/>
        <w:jc w:val="both"/>
      </w:pPr>
      <w:r w:rsidRPr="00AE5210">
        <w:t>Se deberían realizar pruebas de la aptitud física cuando exista una indicación de que es necesario, por ejemplo, debido a la presencia</w:t>
      </w:r>
      <w:r w:rsidR="00B5483F" w:rsidRPr="00AE5210">
        <w:t xml:space="preserve"> </w:t>
      </w:r>
      <w:r w:rsidRPr="00AE5210">
        <w:t>de</w:t>
      </w:r>
      <w:r w:rsidR="00B5483F" w:rsidRPr="00AE5210">
        <w:t xml:space="preserve"> </w:t>
      </w:r>
      <w:r w:rsidRPr="00AE5210">
        <w:t>una</w:t>
      </w:r>
      <w:r w:rsidR="00B5483F" w:rsidRPr="00AE5210">
        <w:t xml:space="preserve"> </w:t>
      </w:r>
      <w:r w:rsidRPr="00AE5210">
        <w:t>de</w:t>
      </w:r>
      <w:r w:rsidR="00B5483F" w:rsidRPr="00AE5210">
        <w:t xml:space="preserve"> </w:t>
      </w:r>
      <w:r w:rsidRPr="00AE5210">
        <w:t>las</w:t>
      </w:r>
      <w:r w:rsidR="00B5483F" w:rsidRPr="00AE5210">
        <w:t xml:space="preserve"> </w:t>
      </w:r>
      <w:r w:rsidRPr="00AE5210">
        <w:t>afecciones</w:t>
      </w:r>
      <w:r w:rsidR="00B5483F" w:rsidRPr="00AE5210">
        <w:t xml:space="preserve"> </w:t>
      </w:r>
      <w:r w:rsidRPr="00AE5210">
        <w:t>arriba</w:t>
      </w:r>
      <w:r w:rsidR="00B5483F" w:rsidRPr="00AE5210">
        <w:t xml:space="preserve"> </w:t>
      </w:r>
      <w:r w:rsidRPr="00AE5210">
        <w:t>mencionadas o debido a alguna otra duda acerca de la aptitud física de la persona. Los aspectos que se deben someter a prueba dependerán de</w:t>
      </w:r>
      <w:r w:rsidR="00B5483F" w:rsidRPr="00AE5210">
        <w:t xml:space="preserve"> </w:t>
      </w:r>
      <w:r w:rsidRPr="00AE5210">
        <w:t>las</w:t>
      </w:r>
      <w:r w:rsidR="00B5483F" w:rsidRPr="00AE5210">
        <w:t xml:space="preserve"> </w:t>
      </w:r>
      <w:r w:rsidRPr="00AE5210">
        <w:t>razones</w:t>
      </w:r>
      <w:r w:rsidR="00B5483F" w:rsidRPr="00AE5210">
        <w:t xml:space="preserve"> </w:t>
      </w:r>
      <w:r w:rsidRPr="00AE5210">
        <w:t>para</w:t>
      </w:r>
      <w:r w:rsidR="00B5483F" w:rsidRPr="00AE5210">
        <w:t xml:space="preserve"> </w:t>
      </w:r>
      <w:r w:rsidRPr="00AE5210">
        <w:t>proceder. En</w:t>
      </w:r>
      <w:r w:rsidR="00B5483F" w:rsidRPr="00AE5210">
        <w:t xml:space="preserve"> </w:t>
      </w:r>
      <w:r w:rsidRPr="00AE5210">
        <w:t>el</w:t>
      </w:r>
      <w:r w:rsidR="00B5483F" w:rsidRPr="00AE5210">
        <w:t xml:space="preserve"> </w:t>
      </w:r>
      <w:r w:rsidRPr="00AE5210">
        <w:t>cuadro B-I/9 se formulan recomendaciones</w:t>
      </w:r>
      <w:r w:rsidR="00B5483F" w:rsidRPr="00AE5210">
        <w:t xml:space="preserve"> </w:t>
      </w:r>
      <w:r w:rsidRPr="00AE5210">
        <w:t>sobre</w:t>
      </w:r>
      <w:r w:rsidR="00B5483F" w:rsidRPr="00AE5210">
        <w:t xml:space="preserve"> </w:t>
      </w:r>
      <w:r w:rsidRPr="00AE5210">
        <w:t>las</w:t>
      </w:r>
      <w:r w:rsidR="00B5483F" w:rsidRPr="00AE5210">
        <w:t xml:space="preserve"> </w:t>
      </w:r>
      <w:r w:rsidRPr="00AE5210">
        <w:t>aptitudes</w:t>
      </w:r>
      <w:r w:rsidR="00B5483F" w:rsidRPr="00AE5210">
        <w:t xml:space="preserve"> </w:t>
      </w:r>
      <w:r w:rsidRPr="00AE5210">
        <w:t>físicas</w:t>
      </w:r>
      <w:r w:rsidR="00B5483F" w:rsidRPr="00AE5210">
        <w:t xml:space="preserve"> </w:t>
      </w:r>
      <w:r w:rsidRPr="00AE5210">
        <w:t>que</w:t>
      </w:r>
      <w:r w:rsidR="00B5483F" w:rsidRPr="00AE5210">
        <w:t xml:space="preserve"> </w:t>
      </w:r>
      <w:r w:rsidRPr="00AE5210">
        <w:t>se</w:t>
      </w:r>
      <w:r w:rsidR="00B5483F" w:rsidRPr="00AE5210">
        <w:t xml:space="preserve"> </w:t>
      </w:r>
      <w:r w:rsidRPr="00AE5210">
        <w:t>han</w:t>
      </w:r>
      <w:r w:rsidR="00B5483F" w:rsidRPr="00AE5210">
        <w:t xml:space="preserve"> </w:t>
      </w:r>
      <w:r w:rsidRPr="00AE5210">
        <w:t>de evaluar en los pescadores, basándose en las tareas realizadas en el mar.</w:t>
      </w:r>
    </w:p>
    <w:p w14:paraId="7769A578" w14:textId="58E48555" w:rsidR="009B56C7" w:rsidRPr="00AE5210" w:rsidRDefault="00645410" w:rsidP="00E74A6F">
      <w:pPr>
        <w:pStyle w:val="BodyText"/>
        <w:spacing w:before="126" w:line="249" w:lineRule="auto"/>
        <w:ind w:left="303" w:right="1888"/>
        <w:jc w:val="both"/>
      </w:pPr>
      <w:r w:rsidRPr="00AE5210">
        <w:t>Podrán aplicarse los siguientes enfoques para determinar si se cumplen los requisitos</w:t>
      </w:r>
      <w:r w:rsidR="00B5483F" w:rsidRPr="00AE5210">
        <w:t xml:space="preserve"> </w:t>
      </w:r>
      <w:r w:rsidRPr="00AE5210">
        <w:t>indicados en el cuadro B-I/9:</w:t>
      </w:r>
    </w:p>
    <w:p w14:paraId="2AFDE1C9" w14:textId="242BCA87" w:rsidR="009B56C7" w:rsidRPr="00AE5210" w:rsidRDefault="0017092A" w:rsidP="00E74A6F">
      <w:pPr>
        <w:pStyle w:val="ListParagraph"/>
        <w:numPr>
          <w:ilvl w:val="0"/>
          <w:numId w:val="41"/>
        </w:numPr>
        <w:tabs>
          <w:tab w:val="left" w:pos="530"/>
        </w:tabs>
        <w:spacing w:before="55"/>
        <w:jc w:val="both"/>
        <w:rPr>
          <w:sz w:val="21"/>
          <w:szCs w:val="21"/>
        </w:rPr>
      </w:pPr>
      <w:r w:rsidRPr="00AE5210">
        <w:rPr>
          <w:sz w:val="21"/>
        </w:rPr>
        <w:t xml:space="preserve"> </w:t>
      </w:r>
      <w:r w:rsidRPr="00AE5210">
        <w:rPr>
          <w:sz w:val="21"/>
        </w:rPr>
        <w:tab/>
        <w:t>la capacidad verificada para desempeñar cometidos</w:t>
      </w:r>
      <w:r w:rsidR="00B5483F" w:rsidRPr="00AE5210">
        <w:rPr>
          <w:sz w:val="21"/>
        </w:rPr>
        <w:t xml:space="preserve"> </w:t>
      </w:r>
      <w:r w:rsidRPr="00AE5210">
        <w:rPr>
          <w:sz w:val="21"/>
        </w:rPr>
        <w:t>rutinarios</w:t>
      </w:r>
      <w:r w:rsidR="00B5483F" w:rsidRPr="00AE5210">
        <w:rPr>
          <w:sz w:val="21"/>
        </w:rPr>
        <w:t xml:space="preserve"> </w:t>
      </w:r>
      <w:r w:rsidRPr="00AE5210">
        <w:rPr>
          <w:sz w:val="21"/>
        </w:rPr>
        <w:t>y</w:t>
      </w:r>
      <w:r w:rsidR="00B5483F" w:rsidRPr="00AE5210">
        <w:rPr>
          <w:sz w:val="21"/>
        </w:rPr>
        <w:t xml:space="preserve"> </w:t>
      </w:r>
      <w:r w:rsidRPr="00AE5210">
        <w:rPr>
          <w:sz w:val="21"/>
        </w:rPr>
        <w:t>de</w:t>
      </w:r>
      <w:r w:rsidR="00B5483F" w:rsidRPr="00AE5210">
        <w:rPr>
          <w:sz w:val="21"/>
        </w:rPr>
        <w:t xml:space="preserve"> </w:t>
      </w:r>
      <w:r w:rsidRPr="00AE5210">
        <w:rPr>
          <w:sz w:val="21"/>
        </w:rPr>
        <w:t>emergencia</w:t>
      </w:r>
      <w:r w:rsidR="00B5483F" w:rsidRPr="00AE5210">
        <w:rPr>
          <w:sz w:val="21"/>
        </w:rPr>
        <w:t xml:space="preserve"> </w:t>
      </w:r>
      <w:r w:rsidRPr="00AE5210">
        <w:rPr>
          <w:sz w:val="21"/>
        </w:rPr>
        <w:t>de manera segura y eficaz;</w:t>
      </w:r>
    </w:p>
    <w:p w14:paraId="68CB92CA" w14:textId="6ADB8279" w:rsidR="009B56C7" w:rsidRPr="00AE5210" w:rsidRDefault="0017092A" w:rsidP="00E74A6F">
      <w:pPr>
        <w:pStyle w:val="ListParagraph"/>
        <w:numPr>
          <w:ilvl w:val="0"/>
          <w:numId w:val="41"/>
        </w:numPr>
        <w:tabs>
          <w:tab w:val="left" w:pos="530"/>
        </w:tabs>
        <w:spacing w:before="67"/>
        <w:jc w:val="both"/>
        <w:rPr>
          <w:sz w:val="21"/>
          <w:szCs w:val="21"/>
        </w:rPr>
      </w:pPr>
      <w:r w:rsidRPr="00AE5210">
        <w:rPr>
          <w:sz w:val="21"/>
        </w:rPr>
        <w:t xml:space="preserve"> </w:t>
      </w:r>
      <w:r w:rsidRPr="00AE5210">
        <w:rPr>
          <w:sz w:val="21"/>
        </w:rPr>
        <w:tab/>
        <w:t>tareas que simulen cometidos rutinarios y de emergencia;</w:t>
      </w:r>
    </w:p>
    <w:p w14:paraId="11B94033" w14:textId="134CC757" w:rsidR="0017092A" w:rsidRPr="00AE5210" w:rsidRDefault="00B5483F" w:rsidP="00E74A6F">
      <w:pPr>
        <w:pStyle w:val="ListParagraph"/>
        <w:numPr>
          <w:ilvl w:val="0"/>
          <w:numId w:val="41"/>
        </w:numPr>
        <w:tabs>
          <w:tab w:val="left" w:pos="531"/>
        </w:tabs>
        <w:spacing w:before="66" w:line="249" w:lineRule="auto"/>
        <w:ind w:right="1772"/>
        <w:jc w:val="both"/>
        <w:rPr>
          <w:sz w:val="21"/>
          <w:szCs w:val="21"/>
        </w:rPr>
      </w:pPr>
      <w:r w:rsidRPr="00AE5210">
        <w:rPr>
          <w:sz w:val="21"/>
        </w:rPr>
        <w:t xml:space="preserve"> </w:t>
      </w:r>
      <w:r w:rsidR="0017092A" w:rsidRPr="00AE5210">
        <w:rPr>
          <w:sz w:val="21"/>
        </w:rPr>
        <w:tab/>
        <w:t>la evaluación de la reserva</w:t>
      </w:r>
      <w:r w:rsidRPr="00AE5210">
        <w:rPr>
          <w:sz w:val="21"/>
        </w:rPr>
        <w:t xml:space="preserve"> </w:t>
      </w:r>
      <w:r w:rsidR="0017092A" w:rsidRPr="00AE5210">
        <w:rPr>
          <w:sz w:val="21"/>
        </w:rPr>
        <w:t>cardiorrespiratoria,</w:t>
      </w:r>
      <w:r w:rsidRPr="00AE5210">
        <w:rPr>
          <w:sz w:val="21"/>
        </w:rPr>
        <w:t xml:space="preserve"> </w:t>
      </w:r>
      <w:r w:rsidR="0017092A" w:rsidRPr="00AE5210">
        <w:rPr>
          <w:sz w:val="21"/>
        </w:rPr>
        <w:t>que</w:t>
      </w:r>
      <w:r w:rsidRPr="00AE5210">
        <w:rPr>
          <w:sz w:val="21"/>
        </w:rPr>
        <w:t xml:space="preserve"> </w:t>
      </w:r>
      <w:r w:rsidR="0017092A" w:rsidRPr="00AE5210">
        <w:rPr>
          <w:sz w:val="21"/>
        </w:rPr>
        <w:t>incluya</w:t>
      </w:r>
      <w:r w:rsidRPr="00AE5210">
        <w:rPr>
          <w:sz w:val="21"/>
        </w:rPr>
        <w:t xml:space="preserve"> </w:t>
      </w:r>
      <w:r w:rsidR="0017092A" w:rsidRPr="00AE5210">
        <w:rPr>
          <w:sz w:val="21"/>
        </w:rPr>
        <w:t>pruebas</w:t>
      </w:r>
      <w:r w:rsidRPr="00AE5210">
        <w:rPr>
          <w:sz w:val="21"/>
        </w:rPr>
        <w:t xml:space="preserve"> </w:t>
      </w:r>
      <w:r w:rsidR="0017092A" w:rsidRPr="00AE5210">
        <w:rPr>
          <w:sz w:val="21"/>
        </w:rPr>
        <w:t>con</w:t>
      </w:r>
      <w:r w:rsidRPr="00AE5210">
        <w:rPr>
          <w:sz w:val="21"/>
        </w:rPr>
        <w:t xml:space="preserve"> </w:t>
      </w:r>
      <w:r w:rsidR="0017092A" w:rsidRPr="00AE5210">
        <w:rPr>
          <w:sz w:val="21"/>
        </w:rPr>
        <w:t>un</w:t>
      </w:r>
      <w:r w:rsidRPr="00AE5210">
        <w:rPr>
          <w:sz w:val="21"/>
        </w:rPr>
        <w:t xml:space="preserve"> </w:t>
      </w:r>
      <w:r w:rsidR="0017092A" w:rsidRPr="00AE5210">
        <w:rPr>
          <w:sz w:val="21"/>
        </w:rPr>
        <w:t>espirómetro y un ergógrafo.</w:t>
      </w:r>
    </w:p>
    <w:p w14:paraId="18169177" w14:textId="0D2E0063" w:rsidR="009B56C7" w:rsidRPr="00AE5210" w:rsidRDefault="00645410" w:rsidP="00E74A6F">
      <w:pPr>
        <w:pStyle w:val="BodyText"/>
        <w:spacing w:before="91" w:line="247" w:lineRule="auto"/>
        <w:ind w:left="720" w:right="471"/>
        <w:jc w:val="both"/>
      </w:pPr>
      <w:r w:rsidRPr="00AE5210">
        <w:t>Esto permitirá predecir la capacidad de ejercicio máxima y, por tanto, la capacidad de</w:t>
      </w:r>
      <w:r w:rsidR="00775DB0" w:rsidRPr="00AE5210">
        <w:t>l pescador</w:t>
      </w:r>
      <w:r w:rsidRPr="00AE5210">
        <w:t xml:space="preserve"> para realizar un</w:t>
      </w:r>
      <w:r w:rsidR="00B5483F" w:rsidRPr="00AE5210">
        <w:t xml:space="preserve"> </w:t>
      </w:r>
      <w:r w:rsidRPr="00AE5210">
        <w:t>trabajo</w:t>
      </w:r>
      <w:r w:rsidR="00B5483F" w:rsidRPr="00AE5210">
        <w:t xml:space="preserve"> </w:t>
      </w:r>
      <w:r w:rsidRPr="00AE5210">
        <w:t>físicamente</w:t>
      </w:r>
      <w:r w:rsidR="00B5483F" w:rsidRPr="00AE5210">
        <w:t xml:space="preserve"> </w:t>
      </w:r>
      <w:r w:rsidRPr="00AE5210">
        <w:t>agotador.</w:t>
      </w:r>
      <w:r w:rsidR="00B5483F" w:rsidRPr="00AE5210">
        <w:t xml:space="preserve"> </w:t>
      </w:r>
      <w:r w:rsidRPr="00AE5210">
        <w:t>Una amplia reserva indicará además que es menos probable que el rendimiento cardíaco y pulmonar sea insuficiente en los años inmediatos.</w:t>
      </w:r>
      <w:r w:rsidR="00B5483F" w:rsidRPr="00AE5210">
        <w:t xml:space="preserve"> </w:t>
      </w:r>
      <w:r w:rsidRPr="00AE5210">
        <w:t>La prueba de</w:t>
      </w:r>
      <w:r w:rsidR="00B5483F" w:rsidRPr="00AE5210">
        <w:t xml:space="preserve"> </w:t>
      </w:r>
      <w:r w:rsidRPr="00AE5210">
        <w:t>referencia</w:t>
      </w:r>
      <w:r w:rsidR="00B5483F" w:rsidRPr="00AE5210">
        <w:t xml:space="preserve"> </w:t>
      </w:r>
      <w:r w:rsidRPr="00AE5210">
        <w:t>es</w:t>
      </w:r>
      <w:r w:rsidR="00B5483F" w:rsidRPr="00AE5210">
        <w:t xml:space="preserve"> </w:t>
      </w:r>
      <w:r w:rsidRPr="00AE5210">
        <w:t>el</w:t>
      </w:r>
      <w:r w:rsidR="00B5483F" w:rsidRPr="00AE5210">
        <w:t xml:space="preserve"> </w:t>
      </w:r>
      <w:r w:rsidRPr="00AE5210">
        <w:t>consumo máximo de oxígeno (VO2 máx.), que requiere el uso de un equipo especial. Las pruebas del escalón como la de</w:t>
      </w:r>
      <w:r w:rsidR="00B5483F" w:rsidRPr="00AE5210">
        <w:t xml:space="preserve"> </w:t>
      </w:r>
      <w:r w:rsidRPr="00AE5210">
        <w:t>Chester</w:t>
      </w:r>
      <w:r w:rsidR="00B5483F" w:rsidRPr="00AE5210">
        <w:t xml:space="preserve"> </w:t>
      </w:r>
      <w:r w:rsidRPr="00AE5210">
        <w:t>o</w:t>
      </w:r>
      <w:r w:rsidR="00B5483F" w:rsidRPr="00AE5210">
        <w:t xml:space="preserve"> </w:t>
      </w:r>
      <w:r w:rsidRPr="00AE5210">
        <w:t>de</w:t>
      </w:r>
      <w:r w:rsidR="00B5483F" w:rsidRPr="00AE5210">
        <w:t xml:space="preserve"> </w:t>
      </w:r>
      <w:r w:rsidRPr="00AE5210">
        <w:t>Harvard,</w:t>
      </w:r>
      <w:r w:rsidR="00B5483F" w:rsidRPr="00AE5210">
        <w:t xml:space="preserve"> </w:t>
      </w:r>
      <w:r w:rsidRPr="00AE5210">
        <w:t>son</w:t>
      </w:r>
      <w:r w:rsidR="00B5483F" w:rsidRPr="00AE5210">
        <w:t xml:space="preserve"> </w:t>
      </w:r>
      <w:r w:rsidRPr="00AE5210">
        <w:t>alternativas</w:t>
      </w:r>
      <w:r w:rsidR="00B5483F" w:rsidRPr="00AE5210">
        <w:t xml:space="preserve"> </w:t>
      </w:r>
      <w:r w:rsidRPr="00AE5210">
        <w:t>más</w:t>
      </w:r>
      <w:r w:rsidR="00B5483F" w:rsidRPr="00AE5210">
        <w:t xml:space="preserve"> </w:t>
      </w:r>
      <w:r w:rsidRPr="00AE5210">
        <w:t>sencillas que pueden</w:t>
      </w:r>
      <w:r w:rsidR="00B5483F" w:rsidRPr="00AE5210">
        <w:t xml:space="preserve"> </w:t>
      </w:r>
      <w:r w:rsidRPr="00AE5210">
        <w:t>utilizarse</w:t>
      </w:r>
      <w:r w:rsidR="00B5483F" w:rsidRPr="00AE5210">
        <w:t xml:space="preserve"> </w:t>
      </w:r>
      <w:r w:rsidRPr="00AE5210">
        <w:t>para</w:t>
      </w:r>
      <w:r w:rsidR="00B5483F" w:rsidRPr="00AE5210">
        <w:t xml:space="preserve"> </w:t>
      </w:r>
      <w:r w:rsidRPr="00AE5210">
        <w:t>los</w:t>
      </w:r>
      <w:r w:rsidR="00B5483F" w:rsidRPr="00AE5210">
        <w:t xml:space="preserve"> </w:t>
      </w:r>
      <w:r w:rsidRPr="00AE5210">
        <w:t>reconocimientos</w:t>
      </w:r>
      <w:r w:rsidR="00B5483F" w:rsidRPr="00AE5210">
        <w:t xml:space="preserve"> </w:t>
      </w:r>
      <w:r w:rsidRPr="00AE5210">
        <w:t>médicos. Si</w:t>
      </w:r>
      <w:r w:rsidR="00B5483F" w:rsidRPr="00AE5210">
        <w:t xml:space="preserve"> </w:t>
      </w:r>
      <w:r w:rsidRPr="00AE5210">
        <w:t>las</w:t>
      </w:r>
      <w:r w:rsidR="00B5483F" w:rsidRPr="00AE5210">
        <w:t xml:space="preserve"> </w:t>
      </w:r>
      <w:r w:rsidRPr="00AE5210">
        <w:t>pruebas</w:t>
      </w:r>
      <w:r w:rsidR="00B5483F" w:rsidRPr="00AE5210">
        <w:t xml:space="preserve"> </w:t>
      </w:r>
      <w:r w:rsidRPr="00AE5210">
        <w:t>del</w:t>
      </w:r>
      <w:r w:rsidR="00B5483F" w:rsidRPr="00AE5210">
        <w:t xml:space="preserve"> </w:t>
      </w:r>
      <w:r w:rsidRPr="00AE5210">
        <w:t>escalón son anormales,</w:t>
      </w:r>
      <w:r w:rsidR="00B5483F" w:rsidRPr="00AE5210">
        <w:t xml:space="preserve"> </w:t>
      </w:r>
      <w:r w:rsidRPr="00AE5210">
        <w:t>deberían</w:t>
      </w:r>
      <w:r w:rsidR="00B5483F" w:rsidRPr="00AE5210">
        <w:t xml:space="preserve"> </w:t>
      </w:r>
      <w:r w:rsidRPr="00AE5210">
        <w:t>ser</w:t>
      </w:r>
      <w:r w:rsidR="00B5483F" w:rsidRPr="00AE5210">
        <w:t xml:space="preserve"> </w:t>
      </w:r>
      <w:r w:rsidRPr="00AE5210">
        <w:t>objeto</w:t>
      </w:r>
      <w:r w:rsidR="00B5483F" w:rsidRPr="00AE5210">
        <w:t xml:space="preserve"> </w:t>
      </w:r>
      <w:r w:rsidRPr="00AE5210">
        <w:t>de</w:t>
      </w:r>
      <w:r w:rsidR="00B5483F" w:rsidRPr="00AE5210">
        <w:t xml:space="preserve"> </w:t>
      </w:r>
      <w:r w:rsidRPr="00AE5210">
        <w:t>una</w:t>
      </w:r>
      <w:r w:rsidR="00B5483F" w:rsidRPr="00AE5210">
        <w:t xml:space="preserve"> </w:t>
      </w:r>
      <w:r w:rsidRPr="00AE5210">
        <w:t>validación</w:t>
      </w:r>
      <w:r w:rsidR="00B5483F" w:rsidRPr="00AE5210">
        <w:t xml:space="preserve"> </w:t>
      </w:r>
      <w:r w:rsidRPr="00AE5210">
        <w:lastRenderedPageBreak/>
        <w:t>posterior</w:t>
      </w:r>
      <w:r w:rsidR="00B5483F" w:rsidRPr="00AE5210">
        <w:t xml:space="preserve"> </w:t>
      </w:r>
      <w:r w:rsidRPr="00AE5210">
        <w:t>(por</w:t>
      </w:r>
      <w:r w:rsidR="00B5483F" w:rsidRPr="00AE5210">
        <w:t xml:space="preserve"> </w:t>
      </w:r>
      <w:r w:rsidRPr="00AE5210">
        <w:t>ejemplo</w:t>
      </w:r>
      <w:r w:rsidR="00A46D04" w:rsidRPr="00AE5210">
        <w:t>,</w:t>
      </w:r>
      <w:r w:rsidR="00B5483F" w:rsidRPr="00AE5210">
        <w:t xml:space="preserve"> </w:t>
      </w:r>
      <w:r w:rsidRPr="00AE5210">
        <w:t>VO2 máx. o pruebas de tolerancia al ejercicio);</w:t>
      </w:r>
    </w:p>
    <w:p w14:paraId="34D74272" w14:textId="54A699A5" w:rsidR="009B56C7" w:rsidRPr="00AE5210" w:rsidRDefault="00645410" w:rsidP="00E74A6F">
      <w:pPr>
        <w:pStyle w:val="ListParagraph"/>
        <w:numPr>
          <w:ilvl w:val="0"/>
          <w:numId w:val="42"/>
        </w:numPr>
        <w:tabs>
          <w:tab w:val="left" w:pos="1843"/>
        </w:tabs>
        <w:spacing w:before="59" w:line="247" w:lineRule="auto"/>
        <w:ind w:right="468"/>
        <w:jc w:val="both"/>
        <w:rPr>
          <w:sz w:val="21"/>
        </w:rPr>
      </w:pPr>
      <w:r w:rsidRPr="00AE5210">
        <w:rPr>
          <w:sz w:val="21"/>
        </w:rPr>
        <w:t>la prueba informal de la reserva cardiorrespiratoria, por ejemplo</w:t>
      </w:r>
      <w:r w:rsidR="00A46D04" w:rsidRPr="00AE5210">
        <w:rPr>
          <w:sz w:val="21"/>
        </w:rPr>
        <w:t>,</w:t>
      </w:r>
      <w:r w:rsidRPr="00AE5210">
        <w:rPr>
          <w:sz w:val="21"/>
        </w:rPr>
        <w:t xml:space="preserve"> subir de 3 a 6 tramos</w:t>
      </w:r>
      <w:r w:rsidR="00B5483F" w:rsidRPr="00AE5210">
        <w:rPr>
          <w:sz w:val="21"/>
        </w:rPr>
        <w:t xml:space="preserve"> </w:t>
      </w:r>
      <w:r w:rsidRPr="00AE5210">
        <w:rPr>
          <w:sz w:val="21"/>
        </w:rPr>
        <w:t>de escaleras y evaluar cualquier alteración, y determinar la velocidad del descenso de</w:t>
      </w:r>
      <w:r w:rsidR="00B5483F" w:rsidRPr="00AE5210">
        <w:rPr>
          <w:sz w:val="21"/>
        </w:rPr>
        <w:t xml:space="preserve"> </w:t>
      </w:r>
      <w:r w:rsidRPr="00AE5210">
        <w:rPr>
          <w:sz w:val="21"/>
        </w:rPr>
        <w:t>la frecuencia del pulso al detenerse.</w:t>
      </w:r>
      <w:r w:rsidR="00B5483F" w:rsidRPr="00AE5210">
        <w:rPr>
          <w:sz w:val="21"/>
        </w:rPr>
        <w:t xml:space="preserve"> </w:t>
      </w:r>
      <w:r w:rsidRPr="00AE5210">
        <w:rPr>
          <w:sz w:val="21"/>
        </w:rPr>
        <w:t>Si bien esta prueba no es fácilmente reproducible, el mismo médico la puede utilizar para una evaluación repetida en el mismo lugar;</w:t>
      </w:r>
    </w:p>
    <w:p w14:paraId="411CDC71" w14:textId="77777777" w:rsidR="009B56C7" w:rsidRPr="00AE5210" w:rsidRDefault="00645410" w:rsidP="00E74A6F">
      <w:pPr>
        <w:pStyle w:val="ListParagraph"/>
        <w:numPr>
          <w:ilvl w:val="0"/>
          <w:numId w:val="42"/>
        </w:numPr>
        <w:tabs>
          <w:tab w:val="left" w:pos="1836"/>
        </w:tabs>
        <w:spacing w:before="60"/>
        <w:jc w:val="both"/>
        <w:rPr>
          <w:sz w:val="21"/>
        </w:rPr>
      </w:pPr>
      <w:r w:rsidRPr="00AE5210">
        <w:rPr>
          <w:sz w:val="21"/>
        </w:rPr>
        <w:t>la evaluación clínica de la resistencia, movilidad, coordinación, etc.</w:t>
      </w:r>
    </w:p>
    <w:p w14:paraId="72B0EC06" w14:textId="77777777" w:rsidR="004029F8" w:rsidRPr="00AE5210" w:rsidRDefault="004029F8" w:rsidP="00E74A6F">
      <w:pPr>
        <w:pStyle w:val="BodyText"/>
        <w:spacing w:before="122" w:line="247" w:lineRule="auto"/>
        <w:ind w:right="677"/>
        <w:jc w:val="both"/>
      </w:pPr>
    </w:p>
    <w:p w14:paraId="348BADAB" w14:textId="16614123" w:rsidR="004029F8" w:rsidRPr="00AE5210" w:rsidRDefault="00645410" w:rsidP="00E74A6F">
      <w:pPr>
        <w:pStyle w:val="BodyText"/>
        <w:spacing w:before="122" w:line="247" w:lineRule="auto"/>
        <w:ind w:right="677"/>
        <w:jc w:val="both"/>
      </w:pPr>
      <w:r w:rsidRPr="00AE5210">
        <w:t>Cabe obtener información adicional de actividades recientes o periódicas, según la información facilitada por el</w:t>
      </w:r>
      <w:r w:rsidR="00A46D04" w:rsidRPr="00AE5210">
        <w:t xml:space="preserve"> </w:t>
      </w:r>
      <w:r w:rsidRPr="00AE5210">
        <w:t>pescador, por ejemplo:</w:t>
      </w:r>
    </w:p>
    <w:p w14:paraId="7132F29A" w14:textId="44215C59" w:rsidR="009B56C7" w:rsidRPr="00AE5210" w:rsidRDefault="00645410" w:rsidP="00E74A6F">
      <w:pPr>
        <w:pStyle w:val="BodyText"/>
        <w:numPr>
          <w:ilvl w:val="0"/>
          <w:numId w:val="43"/>
        </w:numPr>
        <w:spacing w:before="122" w:line="247" w:lineRule="auto"/>
        <w:ind w:right="677"/>
        <w:jc w:val="both"/>
      </w:pPr>
      <w:r w:rsidRPr="00AE5210">
        <w:t>tareas físicamente agotadoras a bordo del buque; por ejemplo, llevar pesos o manejar</w:t>
      </w:r>
      <w:r w:rsidR="00B5483F" w:rsidRPr="00AE5210">
        <w:t xml:space="preserve"> </w:t>
      </w:r>
      <w:r w:rsidRPr="00AE5210">
        <w:t>equipo de amarre;</w:t>
      </w:r>
    </w:p>
    <w:p w14:paraId="4A91FF32" w14:textId="1C4F5914" w:rsidR="009B56C7" w:rsidRPr="00AE5210" w:rsidRDefault="00645410" w:rsidP="00E74A6F">
      <w:pPr>
        <w:pStyle w:val="ListParagraph"/>
        <w:numPr>
          <w:ilvl w:val="0"/>
          <w:numId w:val="43"/>
        </w:numPr>
        <w:tabs>
          <w:tab w:val="left" w:pos="1848"/>
        </w:tabs>
        <w:spacing w:before="58" w:line="247" w:lineRule="auto"/>
        <w:ind w:right="470"/>
        <w:jc w:val="both"/>
        <w:rPr>
          <w:sz w:val="21"/>
        </w:rPr>
      </w:pPr>
      <w:r w:rsidRPr="00AE5210">
        <w:rPr>
          <w:sz w:val="21"/>
        </w:rPr>
        <w:t>asistencia a cursos físicamente agotadores en los dos últimos años; por ejemplo, sobre</w:t>
      </w:r>
      <w:r w:rsidR="00B5483F" w:rsidRPr="00AE5210">
        <w:rPr>
          <w:sz w:val="21"/>
        </w:rPr>
        <w:t xml:space="preserve"> </w:t>
      </w:r>
      <w:r w:rsidRPr="00AE5210">
        <w:rPr>
          <w:sz w:val="21"/>
        </w:rPr>
        <w:t>lucha contra incendios, evacuación por helicóptero o formación básica en virtud del Convenio de Formación, y</w:t>
      </w:r>
    </w:p>
    <w:p w14:paraId="5DF807BD" w14:textId="48C8B926" w:rsidR="009B56C7" w:rsidRPr="00AE5210" w:rsidRDefault="00645410" w:rsidP="00E74A6F">
      <w:pPr>
        <w:pStyle w:val="ListParagraph"/>
        <w:numPr>
          <w:ilvl w:val="0"/>
          <w:numId w:val="43"/>
        </w:numPr>
        <w:tabs>
          <w:tab w:val="left" w:pos="1834"/>
        </w:tabs>
        <w:spacing w:before="58"/>
        <w:jc w:val="both"/>
        <w:rPr>
          <w:sz w:val="21"/>
        </w:rPr>
      </w:pPr>
      <w:r w:rsidRPr="00AE5210">
        <w:rPr>
          <w:sz w:val="21"/>
        </w:rPr>
        <w:t>un perfil personal confirmado de ejercicio agotador regular.</w:t>
      </w:r>
    </w:p>
    <w:p w14:paraId="0F4DD10E" w14:textId="77777777" w:rsidR="009B56C7" w:rsidRPr="00AE5210" w:rsidRDefault="009B56C7" w:rsidP="00E74A6F">
      <w:pPr>
        <w:pStyle w:val="BodyText"/>
        <w:jc w:val="both"/>
        <w:rPr>
          <w:sz w:val="28"/>
        </w:rPr>
      </w:pPr>
    </w:p>
    <w:p w14:paraId="3759AF13" w14:textId="77777777" w:rsidR="009B56C7" w:rsidRPr="00AE5210" w:rsidRDefault="00645410" w:rsidP="00E74A6F">
      <w:pPr>
        <w:pStyle w:val="Heading6"/>
        <w:ind w:left="0"/>
        <w:jc w:val="both"/>
        <w:rPr>
          <w:rFonts w:ascii="Times New Roman" w:hAnsi="Times New Roman" w:cs="Times New Roman"/>
          <w:b/>
          <w:i w:val="0"/>
          <w:sz w:val="21"/>
          <w:szCs w:val="21"/>
        </w:rPr>
      </w:pPr>
      <w:r w:rsidRPr="00AE5210">
        <w:rPr>
          <w:rFonts w:ascii="Times New Roman" w:hAnsi="Times New Roman"/>
          <w:b/>
          <w:i w:val="0"/>
          <w:sz w:val="21"/>
        </w:rPr>
        <w:t>Interpretación de resultados</w:t>
      </w:r>
    </w:p>
    <w:p w14:paraId="069E2D18" w14:textId="0A829F71" w:rsidR="009B56C7" w:rsidRPr="00AE5210" w:rsidRDefault="00645410" w:rsidP="00E74A6F">
      <w:pPr>
        <w:pStyle w:val="ListParagraph"/>
        <w:numPr>
          <w:ilvl w:val="0"/>
          <w:numId w:val="44"/>
        </w:numPr>
        <w:tabs>
          <w:tab w:val="left" w:pos="1938"/>
        </w:tabs>
        <w:spacing w:before="133" w:line="247" w:lineRule="auto"/>
        <w:ind w:right="471"/>
        <w:jc w:val="both"/>
        <w:rPr>
          <w:sz w:val="21"/>
          <w:szCs w:val="21"/>
        </w:rPr>
      </w:pPr>
      <w:r w:rsidRPr="00AE5210">
        <w:rPr>
          <w:sz w:val="21"/>
        </w:rPr>
        <w:t>¿Existen pruebas de que el pescador no es apto para desempeñar sus tareas rutinarias y de emergencia de manera eficaz?</w:t>
      </w:r>
    </w:p>
    <w:p w14:paraId="7D34A63D" w14:textId="77777777" w:rsidR="009B56C7" w:rsidRPr="00AE5210" w:rsidRDefault="00645410" w:rsidP="00E74A6F">
      <w:pPr>
        <w:pStyle w:val="ListParagraph"/>
        <w:numPr>
          <w:ilvl w:val="0"/>
          <w:numId w:val="44"/>
        </w:numPr>
        <w:tabs>
          <w:tab w:val="left" w:pos="1977"/>
        </w:tabs>
        <w:spacing w:before="88"/>
        <w:jc w:val="both"/>
        <w:rPr>
          <w:sz w:val="21"/>
          <w:szCs w:val="21"/>
        </w:rPr>
      </w:pPr>
      <w:r w:rsidRPr="00AE5210">
        <w:rPr>
          <w:sz w:val="21"/>
        </w:rPr>
        <w:t>¿Se han observado limitaciones de la resistencia, flexibilidad, energía o coordinación?</w:t>
      </w:r>
    </w:p>
    <w:p w14:paraId="67DA7F06" w14:textId="77777777" w:rsidR="009B56C7" w:rsidRPr="00AE5210" w:rsidRDefault="00645410" w:rsidP="00E74A6F">
      <w:pPr>
        <w:pStyle w:val="ListParagraph"/>
        <w:numPr>
          <w:ilvl w:val="0"/>
          <w:numId w:val="44"/>
        </w:numPr>
        <w:tabs>
          <w:tab w:val="left" w:pos="1976"/>
        </w:tabs>
        <w:spacing w:before="93"/>
        <w:jc w:val="both"/>
        <w:rPr>
          <w:sz w:val="21"/>
          <w:szCs w:val="21"/>
        </w:rPr>
      </w:pPr>
      <w:r w:rsidRPr="00AE5210">
        <w:rPr>
          <w:sz w:val="21"/>
        </w:rPr>
        <w:t>¿Cuáles son los resultados de pruebas de la reserva cardiorrespiratoria?</w:t>
      </w:r>
    </w:p>
    <w:p w14:paraId="4447F59A" w14:textId="1116D906" w:rsidR="009B56C7" w:rsidRPr="00AE5210" w:rsidRDefault="00645410" w:rsidP="00E74A6F">
      <w:pPr>
        <w:pStyle w:val="ListParagraph"/>
        <w:numPr>
          <w:ilvl w:val="1"/>
          <w:numId w:val="44"/>
        </w:numPr>
        <w:tabs>
          <w:tab w:val="left" w:pos="2399"/>
        </w:tabs>
        <w:spacing w:before="51" w:line="249" w:lineRule="auto"/>
        <w:ind w:right="563"/>
        <w:jc w:val="both"/>
        <w:rPr>
          <w:sz w:val="21"/>
          <w:szCs w:val="21"/>
        </w:rPr>
      </w:pPr>
      <w:r w:rsidRPr="00AE5210">
        <w:rPr>
          <w:sz w:val="21"/>
        </w:rPr>
        <w:t>Rendimiento en la prueba limitado por falta de</w:t>
      </w:r>
      <w:r w:rsidR="00B5483F" w:rsidRPr="00AE5210">
        <w:rPr>
          <w:sz w:val="21"/>
        </w:rPr>
        <w:t xml:space="preserve"> </w:t>
      </w:r>
      <w:r w:rsidRPr="00AE5210">
        <w:rPr>
          <w:sz w:val="21"/>
        </w:rPr>
        <w:t>aliento,</w:t>
      </w:r>
      <w:r w:rsidR="00B5483F" w:rsidRPr="00AE5210">
        <w:rPr>
          <w:sz w:val="21"/>
        </w:rPr>
        <w:t xml:space="preserve"> </w:t>
      </w:r>
      <w:r w:rsidRPr="00AE5210">
        <w:rPr>
          <w:sz w:val="21"/>
        </w:rPr>
        <w:t>dolores</w:t>
      </w:r>
      <w:r w:rsidR="00B5483F" w:rsidRPr="00AE5210">
        <w:rPr>
          <w:sz w:val="21"/>
        </w:rPr>
        <w:t xml:space="preserve"> </w:t>
      </w:r>
      <w:r w:rsidRPr="00AE5210">
        <w:rPr>
          <w:sz w:val="21"/>
        </w:rPr>
        <w:t>musculoesqueléticos o de otra índole o agotamiento. Es necesario investigar las causas y tenerlas en cuenta para determinar la aptitud.</w:t>
      </w:r>
    </w:p>
    <w:p w14:paraId="17A5E86B" w14:textId="77777777" w:rsidR="009B56C7" w:rsidRPr="00AE5210" w:rsidRDefault="00645410" w:rsidP="00E74A6F">
      <w:pPr>
        <w:pStyle w:val="ListParagraph"/>
        <w:numPr>
          <w:ilvl w:val="1"/>
          <w:numId w:val="44"/>
        </w:numPr>
        <w:tabs>
          <w:tab w:val="left" w:pos="2399"/>
        </w:tabs>
        <w:spacing w:before="41"/>
        <w:jc w:val="both"/>
        <w:rPr>
          <w:sz w:val="21"/>
          <w:szCs w:val="21"/>
        </w:rPr>
      </w:pPr>
      <w:r w:rsidRPr="00AE5210">
        <w:rPr>
          <w:sz w:val="21"/>
        </w:rPr>
        <w:t>No puede completar la prueba.</w:t>
      </w:r>
    </w:p>
    <w:p w14:paraId="52D211AF" w14:textId="3CD19FDC" w:rsidR="009B56C7" w:rsidRPr="00AE5210" w:rsidRDefault="00645410" w:rsidP="00E74A6F">
      <w:pPr>
        <w:pStyle w:val="ListParagraph"/>
        <w:numPr>
          <w:ilvl w:val="1"/>
          <w:numId w:val="44"/>
        </w:numPr>
        <w:tabs>
          <w:tab w:val="left" w:pos="2399"/>
        </w:tabs>
        <w:spacing w:before="51"/>
        <w:jc w:val="both"/>
        <w:rPr>
          <w:sz w:val="21"/>
          <w:szCs w:val="21"/>
        </w:rPr>
      </w:pPr>
      <w:r w:rsidRPr="00AE5210">
        <w:rPr>
          <w:sz w:val="21"/>
        </w:rPr>
        <w:t>Concluye la prueba, pero está alterado por el esfuerzo o le cuesta recuperarse</w:t>
      </w:r>
      <w:r w:rsidR="00B5483F" w:rsidRPr="00AE5210">
        <w:rPr>
          <w:sz w:val="21"/>
        </w:rPr>
        <w:t xml:space="preserve"> </w:t>
      </w:r>
      <w:r w:rsidRPr="00AE5210">
        <w:rPr>
          <w:sz w:val="21"/>
        </w:rPr>
        <w:t>después de detenerse.</w:t>
      </w:r>
    </w:p>
    <w:p w14:paraId="5FFD44FB" w14:textId="77777777" w:rsidR="009B56C7" w:rsidRPr="00AE5210" w:rsidRDefault="00645410" w:rsidP="00E74A6F">
      <w:pPr>
        <w:pStyle w:val="ListParagraph"/>
        <w:numPr>
          <w:ilvl w:val="1"/>
          <w:numId w:val="44"/>
        </w:numPr>
        <w:tabs>
          <w:tab w:val="left" w:pos="2400"/>
        </w:tabs>
        <w:spacing w:before="51"/>
        <w:jc w:val="both"/>
        <w:rPr>
          <w:sz w:val="21"/>
          <w:szCs w:val="21"/>
        </w:rPr>
      </w:pPr>
      <w:r w:rsidRPr="00AE5210">
        <w:rPr>
          <w:sz w:val="21"/>
        </w:rPr>
        <w:t>Concluye la prueba con un nivel bueno o medio.</w:t>
      </w:r>
    </w:p>
    <w:p w14:paraId="124C4C4B" w14:textId="075B1F5D" w:rsidR="009B56C7" w:rsidRPr="00AE5210" w:rsidRDefault="00645410" w:rsidP="00E74A6F">
      <w:pPr>
        <w:pStyle w:val="ListParagraph"/>
        <w:numPr>
          <w:ilvl w:val="0"/>
          <w:numId w:val="44"/>
        </w:numPr>
        <w:tabs>
          <w:tab w:val="left" w:pos="2023"/>
        </w:tabs>
        <w:spacing w:before="96" w:line="247" w:lineRule="auto"/>
        <w:ind w:right="469"/>
        <w:jc w:val="both"/>
        <w:rPr>
          <w:sz w:val="21"/>
          <w:szCs w:val="21"/>
        </w:rPr>
      </w:pPr>
      <w:r w:rsidRPr="00AE5210">
        <w:rPr>
          <w:sz w:val="21"/>
        </w:rPr>
        <w:t>Analice impresiones subjetivas con el pescador durante la prueba y pregúntele sobre experiencias</w:t>
      </w:r>
      <w:r w:rsidR="00B5483F" w:rsidRPr="00AE5210">
        <w:rPr>
          <w:sz w:val="21"/>
        </w:rPr>
        <w:t xml:space="preserve"> </w:t>
      </w:r>
      <w:r w:rsidRPr="00AE5210">
        <w:rPr>
          <w:sz w:val="21"/>
        </w:rPr>
        <w:t>relativas</w:t>
      </w:r>
      <w:r w:rsidR="00B5483F" w:rsidRPr="00AE5210">
        <w:rPr>
          <w:sz w:val="21"/>
        </w:rPr>
        <w:t xml:space="preserve"> </w:t>
      </w:r>
      <w:r w:rsidRPr="00AE5210">
        <w:rPr>
          <w:sz w:val="21"/>
        </w:rPr>
        <w:t>a</w:t>
      </w:r>
      <w:r w:rsidR="00B5483F" w:rsidRPr="00AE5210">
        <w:rPr>
          <w:sz w:val="21"/>
        </w:rPr>
        <w:t xml:space="preserve"> </w:t>
      </w:r>
      <w:r w:rsidRPr="00AE5210">
        <w:rPr>
          <w:sz w:val="21"/>
        </w:rPr>
        <w:t>la</w:t>
      </w:r>
      <w:r w:rsidR="00B5483F" w:rsidRPr="00AE5210">
        <w:rPr>
          <w:sz w:val="21"/>
        </w:rPr>
        <w:t xml:space="preserve"> </w:t>
      </w:r>
      <w:r w:rsidRPr="00AE5210">
        <w:rPr>
          <w:sz w:val="21"/>
        </w:rPr>
        <w:t>aptitud</w:t>
      </w:r>
      <w:r w:rsidR="00B5483F" w:rsidRPr="00AE5210">
        <w:rPr>
          <w:sz w:val="21"/>
        </w:rPr>
        <w:t xml:space="preserve"> </w:t>
      </w:r>
      <w:r w:rsidRPr="00AE5210">
        <w:rPr>
          <w:sz w:val="21"/>
        </w:rPr>
        <w:t>y</w:t>
      </w:r>
      <w:r w:rsidR="00B5483F" w:rsidRPr="00AE5210">
        <w:rPr>
          <w:sz w:val="21"/>
        </w:rPr>
        <w:t xml:space="preserve"> </w:t>
      </w:r>
      <w:r w:rsidRPr="00AE5210">
        <w:rPr>
          <w:sz w:val="21"/>
        </w:rPr>
        <w:t>la</w:t>
      </w:r>
      <w:r w:rsidR="00B5483F" w:rsidRPr="00AE5210">
        <w:rPr>
          <w:sz w:val="21"/>
        </w:rPr>
        <w:t xml:space="preserve"> </w:t>
      </w:r>
      <w:r w:rsidRPr="00AE5210">
        <w:rPr>
          <w:sz w:val="21"/>
        </w:rPr>
        <w:t>capacidad</w:t>
      </w:r>
      <w:r w:rsidR="00B5483F" w:rsidRPr="00AE5210">
        <w:rPr>
          <w:sz w:val="21"/>
        </w:rPr>
        <w:t xml:space="preserve"> </w:t>
      </w:r>
      <w:r w:rsidRPr="00AE5210">
        <w:rPr>
          <w:sz w:val="21"/>
        </w:rPr>
        <w:t>cuando</w:t>
      </w:r>
      <w:r w:rsidR="00B5483F" w:rsidRPr="00AE5210">
        <w:rPr>
          <w:sz w:val="21"/>
        </w:rPr>
        <w:t xml:space="preserve"> </w:t>
      </w:r>
      <w:r w:rsidRPr="00AE5210">
        <w:rPr>
          <w:sz w:val="21"/>
        </w:rPr>
        <w:t>efectúa</w:t>
      </w:r>
      <w:r w:rsidR="00B5483F" w:rsidRPr="00AE5210">
        <w:rPr>
          <w:sz w:val="21"/>
        </w:rPr>
        <w:t xml:space="preserve"> </w:t>
      </w:r>
      <w:r w:rsidRPr="00AE5210">
        <w:rPr>
          <w:sz w:val="21"/>
        </w:rPr>
        <w:t>tareas</w:t>
      </w:r>
      <w:r w:rsidR="00B5483F" w:rsidRPr="00AE5210">
        <w:rPr>
          <w:sz w:val="21"/>
        </w:rPr>
        <w:t xml:space="preserve"> </w:t>
      </w:r>
      <w:r w:rsidRPr="00AE5210">
        <w:rPr>
          <w:sz w:val="21"/>
        </w:rPr>
        <w:t>normales y ejercicios de emergencia. Confirme</w:t>
      </w:r>
      <w:r w:rsidR="00B5483F" w:rsidRPr="00AE5210">
        <w:rPr>
          <w:sz w:val="21"/>
        </w:rPr>
        <w:t xml:space="preserve"> </w:t>
      </w:r>
      <w:r w:rsidRPr="00AE5210">
        <w:rPr>
          <w:sz w:val="21"/>
        </w:rPr>
        <w:t>la</w:t>
      </w:r>
      <w:r w:rsidR="00B5483F" w:rsidRPr="00AE5210">
        <w:rPr>
          <w:sz w:val="21"/>
        </w:rPr>
        <w:t xml:space="preserve"> </w:t>
      </w:r>
      <w:r w:rsidRPr="00AE5210">
        <w:rPr>
          <w:sz w:val="21"/>
        </w:rPr>
        <w:t>información</w:t>
      </w:r>
      <w:r w:rsidR="00B5483F" w:rsidRPr="00AE5210">
        <w:rPr>
          <w:sz w:val="21"/>
        </w:rPr>
        <w:t xml:space="preserve"> </w:t>
      </w:r>
      <w:r w:rsidRPr="00AE5210">
        <w:rPr>
          <w:sz w:val="21"/>
        </w:rPr>
        <w:t>con</w:t>
      </w:r>
      <w:r w:rsidR="00B5483F" w:rsidRPr="00AE5210">
        <w:rPr>
          <w:sz w:val="21"/>
        </w:rPr>
        <w:t xml:space="preserve"> </w:t>
      </w:r>
      <w:r w:rsidRPr="00AE5210">
        <w:rPr>
          <w:sz w:val="21"/>
        </w:rPr>
        <w:t>terceras</w:t>
      </w:r>
      <w:r w:rsidR="00B5483F" w:rsidRPr="00AE5210">
        <w:rPr>
          <w:sz w:val="21"/>
        </w:rPr>
        <w:t xml:space="preserve"> </w:t>
      </w:r>
      <w:r w:rsidRPr="00AE5210">
        <w:rPr>
          <w:sz w:val="21"/>
        </w:rPr>
        <w:t>personas</w:t>
      </w:r>
      <w:r w:rsidR="00B5483F" w:rsidRPr="00AE5210">
        <w:rPr>
          <w:sz w:val="21"/>
        </w:rPr>
        <w:t xml:space="preserve"> </w:t>
      </w:r>
      <w:r w:rsidRPr="00AE5210">
        <w:rPr>
          <w:sz w:val="21"/>
        </w:rPr>
        <w:t>si</w:t>
      </w:r>
      <w:r w:rsidR="00B5483F" w:rsidRPr="00AE5210">
        <w:rPr>
          <w:sz w:val="21"/>
        </w:rPr>
        <w:t xml:space="preserve"> </w:t>
      </w:r>
      <w:r w:rsidRPr="00AE5210">
        <w:rPr>
          <w:sz w:val="21"/>
        </w:rPr>
        <w:t>hay dudas sobre el rendimiento en el trabajo.</w:t>
      </w:r>
    </w:p>
    <w:p w14:paraId="14179D6F" w14:textId="77777777" w:rsidR="009B56C7" w:rsidRPr="00AE5210" w:rsidRDefault="009B56C7" w:rsidP="00E74A6F">
      <w:pPr>
        <w:pStyle w:val="BodyText"/>
        <w:spacing w:before="4"/>
        <w:jc w:val="both"/>
      </w:pPr>
    </w:p>
    <w:p w14:paraId="68FF6A09" w14:textId="77777777" w:rsidR="009B56C7" w:rsidRPr="00AE5210" w:rsidRDefault="00645410" w:rsidP="00E74A6F">
      <w:pPr>
        <w:pStyle w:val="Heading6"/>
        <w:ind w:left="0"/>
        <w:jc w:val="both"/>
        <w:rPr>
          <w:rFonts w:ascii="Times New Roman" w:hAnsi="Times New Roman" w:cs="Times New Roman"/>
          <w:b/>
          <w:i w:val="0"/>
          <w:sz w:val="21"/>
          <w:szCs w:val="21"/>
        </w:rPr>
      </w:pPr>
      <w:r w:rsidRPr="00AE5210">
        <w:rPr>
          <w:rFonts w:ascii="Times New Roman" w:hAnsi="Times New Roman"/>
          <w:b/>
          <w:i w:val="0"/>
          <w:sz w:val="21"/>
        </w:rPr>
        <w:t>Adopción de decisiones</w:t>
      </w:r>
    </w:p>
    <w:p w14:paraId="2993DCBF" w14:textId="4FF9942F" w:rsidR="009B56C7" w:rsidRPr="00AE5210" w:rsidRDefault="00645410" w:rsidP="00E74A6F">
      <w:pPr>
        <w:pStyle w:val="BodyText"/>
        <w:spacing w:before="148" w:line="247" w:lineRule="auto"/>
        <w:ind w:right="677"/>
        <w:jc w:val="both"/>
      </w:pPr>
      <w:r w:rsidRPr="00AE5210">
        <w:t>Quizá sea necesario obtener</w:t>
      </w:r>
      <w:r w:rsidR="00B5483F" w:rsidRPr="00AE5210">
        <w:t xml:space="preserve"> </w:t>
      </w:r>
      <w:r w:rsidRPr="00AE5210">
        <w:t>información</w:t>
      </w:r>
      <w:r w:rsidR="00B5483F" w:rsidRPr="00AE5210">
        <w:t xml:space="preserve"> </w:t>
      </w:r>
      <w:r w:rsidRPr="00AE5210">
        <w:t>de</w:t>
      </w:r>
      <w:r w:rsidR="00B5483F" w:rsidRPr="00AE5210">
        <w:t xml:space="preserve"> </w:t>
      </w:r>
      <w:r w:rsidRPr="00AE5210">
        <w:t>diversas</w:t>
      </w:r>
      <w:r w:rsidR="00B5483F" w:rsidRPr="00AE5210">
        <w:t xml:space="preserve"> </w:t>
      </w:r>
      <w:r w:rsidRPr="00AE5210">
        <w:t>fuentes,</w:t>
      </w:r>
      <w:r w:rsidR="00B5483F" w:rsidRPr="00AE5210">
        <w:t xml:space="preserve"> </w:t>
      </w:r>
      <w:r w:rsidRPr="00AE5210">
        <w:t>muchas</w:t>
      </w:r>
      <w:r w:rsidR="00B5483F" w:rsidRPr="00AE5210">
        <w:t xml:space="preserve"> </w:t>
      </w:r>
      <w:r w:rsidRPr="00AE5210">
        <w:t>de</w:t>
      </w:r>
      <w:r w:rsidR="00B5483F" w:rsidRPr="00AE5210">
        <w:t xml:space="preserve"> </w:t>
      </w:r>
      <w:r w:rsidRPr="00AE5210">
        <w:t>las</w:t>
      </w:r>
      <w:r w:rsidR="00B5483F" w:rsidRPr="00AE5210">
        <w:t xml:space="preserve"> </w:t>
      </w:r>
      <w:r w:rsidRPr="00AE5210">
        <w:t>cuales</w:t>
      </w:r>
      <w:r w:rsidR="00B5483F" w:rsidRPr="00AE5210">
        <w:t xml:space="preserve"> </w:t>
      </w:r>
      <w:r w:rsidRPr="00AE5210">
        <w:t>no son fácilmente accesibles durante el transcurso del reconocimiento médico:</w:t>
      </w:r>
    </w:p>
    <w:p w14:paraId="2888606F" w14:textId="67E05D1E" w:rsidR="009B56C7" w:rsidRPr="00AE5210" w:rsidRDefault="00645410" w:rsidP="00E74A6F">
      <w:pPr>
        <w:pStyle w:val="ListParagraph"/>
        <w:numPr>
          <w:ilvl w:val="0"/>
          <w:numId w:val="45"/>
        </w:numPr>
        <w:tabs>
          <w:tab w:val="left" w:pos="1989"/>
        </w:tabs>
        <w:spacing w:before="86" w:line="247" w:lineRule="auto"/>
        <w:ind w:right="471"/>
        <w:jc w:val="both"/>
        <w:rPr>
          <w:sz w:val="21"/>
          <w:szCs w:val="21"/>
        </w:rPr>
      </w:pPr>
      <w:r w:rsidRPr="00AE5210">
        <w:rPr>
          <w:sz w:val="21"/>
        </w:rPr>
        <w:t>¿Hay alguna indicación de que la capacidad física pueda ser limitada? (por ejemplo, rigidez, obesidad o un historial de problemas cardíacos).</w:t>
      </w:r>
    </w:p>
    <w:p w14:paraId="12E83C06" w14:textId="77777777" w:rsidR="009B56C7" w:rsidRPr="00AE5210" w:rsidRDefault="00645410" w:rsidP="00E74A6F">
      <w:pPr>
        <w:pStyle w:val="ListParagraph"/>
        <w:numPr>
          <w:ilvl w:val="1"/>
          <w:numId w:val="45"/>
        </w:numPr>
        <w:tabs>
          <w:tab w:val="left" w:pos="2398"/>
        </w:tabs>
        <w:spacing w:before="45"/>
        <w:jc w:val="both"/>
        <w:rPr>
          <w:sz w:val="21"/>
          <w:szCs w:val="21"/>
        </w:rPr>
      </w:pPr>
      <w:r w:rsidRPr="00AE5210">
        <w:rPr>
          <w:sz w:val="21"/>
        </w:rPr>
        <w:t>No. No realizar la prueba.</w:t>
      </w:r>
    </w:p>
    <w:p w14:paraId="72536068" w14:textId="7FAA54D9" w:rsidR="009B56C7" w:rsidRPr="00AE5210" w:rsidRDefault="00645410" w:rsidP="00E74A6F">
      <w:pPr>
        <w:pStyle w:val="ListParagraph"/>
        <w:numPr>
          <w:ilvl w:val="1"/>
          <w:numId w:val="45"/>
        </w:numPr>
        <w:tabs>
          <w:tab w:val="left" w:pos="2399"/>
        </w:tabs>
        <w:spacing w:before="51" w:line="247" w:lineRule="auto"/>
        <w:ind w:right="576"/>
        <w:jc w:val="both"/>
        <w:rPr>
          <w:sz w:val="21"/>
          <w:szCs w:val="21"/>
        </w:rPr>
      </w:pPr>
      <w:r w:rsidRPr="00AE5210">
        <w:rPr>
          <w:sz w:val="21"/>
        </w:rPr>
        <w:t>Sí. Considere</w:t>
      </w:r>
      <w:r w:rsidR="00B5483F" w:rsidRPr="00AE5210">
        <w:rPr>
          <w:sz w:val="21"/>
        </w:rPr>
        <w:t xml:space="preserve"> </w:t>
      </w:r>
      <w:r w:rsidRPr="00AE5210">
        <w:rPr>
          <w:sz w:val="21"/>
        </w:rPr>
        <w:t>cuáles</w:t>
      </w:r>
      <w:r w:rsidR="00B5483F" w:rsidRPr="00AE5210">
        <w:rPr>
          <w:sz w:val="21"/>
        </w:rPr>
        <w:t xml:space="preserve"> </w:t>
      </w:r>
      <w:r w:rsidRPr="00AE5210">
        <w:rPr>
          <w:sz w:val="21"/>
        </w:rPr>
        <w:t>pruebas</w:t>
      </w:r>
      <w:r w:rsidR="00B5483F" w:rsidRPr="00AE5210">
        <w:rPr>
          <w:sz w:val="21"/>
        </w:rPr>
        <w:t xml:space="preserve"> </w:t>
      </w:r>
      <w:r w:rsidRPr="00AE5210">
        <w:rPr>
          <w:sz w:val="21"/>
        </w:rPr>
        <w:t>u</w:t>
      </w:r>
      <w:r w:rsidR="00B5483F" w:rsidRPr="00AE5210">
        <w:rPr>
          <w:sz w:val="21"/>
        </w:rPr>
        <w:t xml:space="preserve"> </w:t>
      </w:r>
      <w:r w:rsidRPr="00AE5210">
        <w:rPr>
          <w:sz w:val="21"/>
        </w:rPr>
        <w:t>observaciones</w:t>
      </w:r>
      <w:r w:rsidR="00B5483F" w:rsidRPr="00AE5210">
        <w:rPr>
          <w:sz w:val="21"/>
        </w:rPr>
        <w:t xml:space="preserve"> </w:t>
      </w:r>
      <w:r w:rsidRPr="00AE5210">
        <w:rPr>
          <w:sz w:val="21"/>
        </w:rPr>
        <w:t>serán</w:t>
      </w:r>
      <w:r w:rsidR="00B5483F" w:rsidRPr="00AE5210">
        <w:rPr>
          <w:sz w:val="21"/>
        </w:rPr>
        <w:t xml:space="preserve"> </w:t>
      </w:r>
      <w:r w:rsidRPr="00AE5210">
        <w:rPr>
          <w:sz w:val="21"/>
        </w:rPr>
        <w:t>necesarias</w:t>
      </w:r>
      <w:r w:rsidR="00B5483F" w:rsidRPr="00AE5210">
        <w:rPr>
          <w:sz w:val="21"/>
        </w:rPr>
        <w:t xml:space="preserve"> </w:t>
      </w:r>
      <w:r w:rsidRPr="00AE5210">
        <w:rPr>
          <w:sz w:val="21"/>
        </w:rPr>
        <w:t>para</w:t>
      </w:r>
      <w:r w:rsidR="00B5483F" w:rsidRPr="00AE5210">
        <w:rPr>
          <w:sz w:val="21"/>
        </w:rPr>
        <w:t xml:space="preserve"> </w:t>
      </w:r>
      <w:r w:rsidRPr="00AE5210">
        <w:rPr>
          <w:sz w:val="21"/>
        </w:rPr>
        <w:t>determinar</w:t>
      </w:r>
      <w:r w:rsidR="00B5483F" w:rsidRPr="00AE5210">
        <w:rPr>
          <w:sz w:val="21"/>
        </w:rPr>
        <w:t xml:space="preserve"> </w:t>
      </w:r>
      <w:r w:rsidRPr="00AE5210">
        <w:rPr>
          <w:sz w:val="21"/>
        </w:rPr>
        <w:t>la capacidad del pescador</w:t>
      </w:r>
      <w:r w:rsidR="00B5483F" w:rsidRPr="00AE5210">
        <w:rPr>
          <w:sz w:val="21"/>
        </w:rPr>
        <w:t xml:space="preserve"> </w:t>
      </w:r>
      <w:r w:rsidRPr="00AE5210">
        <w:rPr>
          <w:sz w:val="21"/>
        </w:rPr>
        <w:t>para</w:t>
      </w:r>
      <w:r w:rsidR="00B5483F" w:rsidRPr="00AE5210">
        <w:rPr>
          <w:sz w:val="21"/>
        </w:rPr>
        <w:t xml:space="preserve"> </w:t>
      </w:r>
      <w:r w:rsidRPr="00AE5210">
        <w:rPr>
          <w:sz w:val="21"/>
        </w:rPr>
        <w:t>desempeñar</w:t>
      </w:r>
      <w:r w:rsidR="00B5483F" w:rsidRPr="00AE5210">
        <w:rPr>
          <w:sz w:val="21"/>
        </w:rPr>
        <w:t xml:space="preserve"> </w:t>
      </w:r>
      <w:r w:rsidRPr="00AE5210">
        <w:rPr>
          <w:sz w:val="21"/>
        </w:rPr>
        <w:t>las</w:t>
      </w:r>
      <w:r w:rsidR="00B5483F" w:rsidRPr="00AE5210">
        <w:rPr>
          <w:sz w:val="21"/>
        </w:rPr>
        <w:t xml:space="preserve"> </w:t>
      </w:r>
      <w:r w:rsidRPr="00AE5210">
        <w:rPr>
          <w:sz w:val="21"/>
        </w:rPr>
        <w:t>tareas</w:t>
      </w:r>
      <w:r w:rsidR="00B5483F" w:rsidRPr="00AE5210">
        <w:rPr>
          <w:sz w:val="21"/>
        </w:rPr>
        <w:t xml:space="preserve"> </w:t>
      </w:r>
      <w:r w:rsidRPr="00AE5210">
        <w:rPr>
          <w:sz w:val="21"/>
        </w:rPr>
        <w:t>rutinarias</w:t>
      </w:r>
      <w:r w:rsidR="00B5483F" w:rsidRPr="00AE5210">
        <w:rPr>
          <w:sz w:val="21"/>
        </w:rPr>
        <w:t xml:space="preserve"> </w:t>
      </w:r>
      <w:r w:rsidRPr="00AE5210">
        <w:rPr>
          <w:sz w:val="21"/>
        </w:rPr>
        <w:t>y</w:t>
      </w:r>
      <w:r w:rsidR="00B5483F" w:rsidRPr="00AE5210">
        <w:rPr>
          <w:sz w:val="21"/>
        </w:rPr>
        <w:t xml:space="preserve"> </w:t>
      </w:r>
      <w:r w:rsidRPr="00AE5210">
        <w:rPr>
          <w:sz w:val="21"/>
        </w:rPr>
        <w:t>de</w:t>
      </w:r>
      <w:r w:rsidR="00B5483F" w:rsidRPr="00AE5210">
        <w:rPr>
          <w:sz w:val="21"/>
        </w:rPr>
        <w:t xml:space="preserve"> </w:t>
      </w:r>
      <w:r w:rsidRPr="00AE5210">
        <w:rPr>
          <w:sz w:val="21"/>
        </w:rPr>
        <w:t>emergencia. Pasar a 2).</w:t>
      </w:r>
    </w:p>
    <w:p w14:paraId="03A678C3" w14:textId="77777777" w:rsidR="009B56C7" w:rsidRPr="00AE5210" w:rsidRDefault="00645410" w:rsidP="00E74A6F">
      <w:pPr>
        <w:pStyle w:val="ListParagraph"/>
        <w:numPr>
          <w:ilvl w:val="0"/>
          <w:numId w:val="45"/>
        </w:numPr>
        <w:tabs>
          <w:tab w:val="left" w:pos="1977"/>
        </w:tabs>
        <w:spacing w:before="86"/>
        <w:jc w:val="both"/>
        <w:rPr>
          <w:sz w:val="21"/>
          <w:szCs w:val="21"/>
        </w:rPr>
      </w:pPr>
      <w:r w:rsidRPr="00AE5210">
        <w:rPr>
          <w:sz w:val="21"/>
        </w:rPr>
        <w:t>¿Los resultados de la prueba indican que la capacidad tal vez sea limitada?</w:t>
      </w:r>
    </w:p>
    <w:p w14:paraId="24737170" w14:textId="063321C1" w:rsidR="009B56C7" w:rsidRPr="00AE5210" w:rsidRDefault="00645410" w:rsidP="00E74A6F">
      <w:pPr>
        <w:pStyle w:val="ListParagraph"/>
        <w:numPr>
          <w:ilvl w:val="1"/>
          <w:numId w:val="45"/>
        </w:numPr>
        <w:tabs>
          <w:tab w:val="left" w:pos="2399"/>
        </w:tabs>
        <w:spacing w:before="52" w:line="247" w:lineRule="auto"/>
        <w:ind w:right="1266"/>
        <w:jc w:val="both"/>
        <w:rPr>
          <w:sz w:val="21"/>
          <w:szCs w:val="21"/>
        </w:rPr>
      </w:pPr>
      <w:r w:rsidRPr="00AE5210">
        <w:rPr>
          <w:sz w:val="21"/>
        </w:rPr>
        <w:t>No, siempre que no haya afecciones subyacentes que puedan afectar al desarrollo de la evaluación. Es apto para desempeñar todas las tareas en cualquier parte del mundo en una sección designada.</w:t>
      </w:r>
    </w:p>
    <w:p w14:paraId="7BD389AF" w14:textId="32F25228" w:rsidR="009B56C7" w:rsidRPr="00AE5210" w:rsidRDefault="00645410" w:rsidP="00E74A6F">
      <w:pPr>
        <w:pStyle w:val="ListParagraph"/>
        <w:numPr>
          <w:ilvl w:val="1"/>
          <w:numId w:val="45"/>
        </w:numPr>
        <w:tabs>
          <w:tab w:val="left" w:pos="2400"/>
        </w:tabs>
        <w:spacing w:before="43" w:line="247" w:lineRule="auto"/>
        <w:ind w:right="562"/>
        <w:jc w:val="both"/>
        <w:rPr>
          <w:sz w:val="21"/>
          <w:szCs w:val="21"/>
        </w:rPr>
      </w:pPr>
      <w:r w:rsidRPr="00AE5210">
        <w:rPr>
          <w:sz w:val="21"/>
        </w:rPr>
        <w:t>Sí, pero</w:t>
      </w:r>
      <w:r w:rsidR="00B5483F" w:rsidRPr="00AE5210">
        <w:rPr>
          <w:sz w:val="21"/>
        </w:rPr>
        <w:t xml:space="preserve"> </w:t>
      </w:r>
      <w:r w:rsidRPr="00AE5210">
        <w:rPr>
          <w:sz w:val="21"/>
        </w:rPr>
        <w:t>las</w:t>
      </w:r>
      <w:r w:rsidR="00B5483F" w:rsidRPr="00AE5210">
        <w:rPr>
          <w:sz w:val="21"/>
        </w:rPr>
        <w:t xml:space="preserve"> </w:t>
      </w:r>
      <w:r w:rsidRPr="00AE5210">
        <w:rPr>
          <w:sz w:val="21"/>
        </w:rPr>
        <w:t>tareas</w:t>
      </w:r>
      <w:r w:rsidR="00B5483F" w:rsidRPr="00AE5210">
        <w:rPr>
          <w:sz w:val="21"/>
        </w:rPr>
        <w:t xml:space="preserve"> </w:t>
      </w:r>
      <w:r w:rsidRPr="00AE5210">
        <w:rPr>
          <w:sz w:val="21"/>
        </w:rPr>
        <w:t>se</w:t>
      </w:r>
      <w:r w:rsidR="00B5483F" w:rsidRPr="00AE5210">
        <w:rPr>
          <w:sz w:val="21"/>
        </w:rPr>
        <w:t xml:space="preserve"> </w:t>
      </w:r>
      <w:r w:rsidRPr="00AE5210">
        <w:rPr>
          <w:sz w:val="21"/>
        </w:rPr>
        <w:t>pueden</w:t>
      </w:r>
      <w:r w:rsidR="00B5483F" w:rsidRPr="00AE5210">
        <w:rPr>
          <w:sz w:val="21"/>
        </w:rPr>
        <w:t xml:space="preserve"> </w:t>
      </w:r>
      <w:r w:rsidRPr="00AE5210">
        <w:rPr>
          <w:sz w:val="21"/>
        </w:rPr>
        <w:t>modificar</w:t>
      </w:r>
      <w:r w:rsidR="00B5483F" w:rsidRPr="00AE5210">
        <w:rPr>
          <w:sz w:val="21"/>
        </w:rPr>
        <w:t xml:space="preserve"> </w:t>
      </w:r>
      <w:r w:rsidRPr="00AE5210">
        <w:rPr>
          <w:sz w:val="21"/>
        </w:rPr>
        <w:t>para</w:t>
      </w:r>
      <w:r w:rsidR="00B5483F" w:rsidRPr="00AE5210">
        <w:rPr>
          <w:sz w:val="21"/>
        </w:rPr>
        <w:t xml:space="preserve"> </w:t>
      </w:r>
      <w:r w:rsidRPr="00AE5210">
        <w:rPr>
          <w:sz w:val="21"/>
        </w:rPr>
        <w:t>permitir</w:t>
      </w:r>
      <w:r w:rsidR="00B5483F" w:rsidRPr="00AE5210">
        <w:rPr>
          <w:sz w:val="21"/>
        </w:rPr>
        <w:t xml:space="preserve"> </w:t>
      </w:r>
      <w:r w:rsidRPr="00AE5210">
        <w:rPr>
          <w:sz w:val="21"/>
        </w:rPr>
        <w:t>el</w:t>
      </w:r>
      <w:r w:rsidR="00B5483F" w:rsidRPr="00AE5210">
        <w:rPr>
          <w:sz w:val="21"/>
        </w:rPr>
        <w:t xml:space="preserve"> </w:t>
      </w:r>
      <w:r w:rsidRPr="00AE5210">
        <w:rPr>
          <w:sz w:val="21"/>
        </w:rPr>
        <w:t>trabajo</w:t>
      </w:r>
      <w:r w:rsidR="00B5483F" w:rsidRPr="00AE5210">
        <w:rPr>
          <w:sz w:val="21"/>
        </w:rPr>
        <w:t xml:space="preserve"> </w:t>
      </w:r>
      <w:r w:rsidRPr="00AE5210">
        <w:rPr>
          <w:sz w:val="21"/>
        </w:rPr>
        <w:t>en</w:t>
      </w:r>
      <w:r w:rsidR="00B5483F" w:rsidRPr="00AE5210">
        <w:rPr>
          <w:sz w:val="21"/>
        </w:rPr>
        <w:t xml:space="preserve"> </w:t>
      </w:r>
      <w:r w:rsidRPr="00AE5210">
        <w:rPr>
          <w:sz w:val="21"/>
        </w:rPr>
        <w:t xml:space="preserve">condiciones de seguridad, sin recargar excesivamente las obligaciones en otros. Apto para desempeñar algunas </w:t>
      </w:r>
      <w:r w:rsidR="00AE5210" w:rsidRPr="00AE5210">
        <w:rPr>
          <w:sz w:val="21"/>
        </w:rPr>
        <w:t>tareas,</w:t>
      </w:r>
      <w:r w:rsidRPr="00AE5210">
        <w:rPr>
          <w:sz w:val="21"/>
        </w:rPr>
        <w:t xml:space="preserve"> pero no todas (R).</w:t>
      </w:r>
    </w:p>
    <w:p w14:paraId="7D560105" w14:textId="197A4D63" w:rsidR="009B56C7" w:rsidRPr="00AE5210" w:rsidRDefault="00645410" w:rsidP="00E74A6F">
      <w:pPr>
        <w:pStyle w:val="ListParagraph"/>
        <w:numPr>
          <w:ilvl w:val="1"/>
          <w:numId w:val="45"/>
        </w:numPr>
        <w:tabs>
          <w:tab w:val="left" w:pos="2398"/>
        </w:tabs>
        <w:spacing w:before="44" w:line="247" w:lineRule="auto"/>
        <w:ind w:right="1034"/>
        <w:jc w:val="both"/>
        <w:rPr>
          <w:sz w:val="21"/>
          <w:szCs w:val="21"/>
        </w:rPr>
      </w:pPr>
      <w:r w:rsidRPr="00AE5210">
        <w:rPr>
          <w:sz w:val="21"/>
        </w:rPr>
        <w:t>Sí, pero la causa de la limitación se puede remediar. Incompatible con el desempeño fiable de tareas esenciales de manera segura o eficaz (T).</w:t>
      </w:r>
    </w:p>
    <w:p w14:paraId="67722628" w14:textId="03F790E8" w:rsidR="009B56C7" w:rsidRPr="00AE5210" w:rsidRDefault="00645410" w:rsidP="00E74A6F">
      <w:pPr>
        <w:pStyle w:val="ListParagraph"/>
        <w:numPr>
          <w:ilvl w:val="1"/>
          <w:numId w:val="45"/>
        </w:numPr>
        <w:tabs>
          <w:tab w:val="left" w:pos="2400"/>
        </w:tabs>
        <w:spacing w:before="44" w:line="247" w:lineRule="auto"/>
        <w:ind w:right="569"/>
        <w:jc w:val="both"/>
        <w:rPr>
          <w:sz w:val="21"/>
          <w:szCs w:val="21"/>
        </w:rPr>
      </w:pPr>
      <w:r w:rsidRPr="00AE5210">
        <w:rPr>
          <w:sz w:val="21"/>
        </w:rPr>
        <w:t>Sí, pero la causa de la limitación no se puede remediar. Incompatible con el desempeño fiable de tareas esenciales de manera segura o eficaz (P).</w:t>
      </w:r>
    </w:p>
    <w:p w14:paraId="212ECACA" w14:textId="77777777" w:rsidR="009B56C7" w:rsidRPr="00AE5210" w:rsidRDefault="009B56C7" w:rsidP="00E74A6F">
      <w:pPr>
        <w:spacing w:line="247" w:lineRule="auto"/>
        <w:jc w:val="both"/>
        <w:rPr>
          <w:sz w:val="21"/>
          <w:szCs w:val="21"/>
        </w:rPr>
        <w:sectPr w:rsidR="009B56C7" w:rsidRPr="00AE5210" w:rsidSect="0066470C">
          <w:headerReference w:type="default" r:id="rId15"/>
          <w:pgSz w:w="11910" w:h="16840"/>
          <w:pgMar w:top="1060" w:right="760" w:bottom="567" w:left="1000" w:header="814" w:footer="302" w:gutter="0"/>
          <w:cols w:space="708"/>
        </w:sectPr>
      </w:pPr>
    </w:p>
    <w:p w14:paraId="1B265D55" w14:textId="77777777" w:rsidR="009B56C7" w:rsidRPr="00AE5210" w:rsidRDefault="009B56C7" w:rsidP="00E74A6F">
      <w:pPr>
        <w:pStyle w:val="BodyText"/>
        <w:jc w:val="both"/>
        <w:rPr>
          <w:sz w:val="20"/>
        </w:rPr>
      </w:pPr>
    </w:p>
    <w:p w14:paraId="453DF600" w14:textId="77777777" w:rsidR="009B56C7" w:rsidRPr="00AE5210" w:rsidRDefault="00645410" w:rsidP="00E74A6F">
      <w:pPr>
        <w:spacing w:before="94"/>
        <w:ind w:left="966"/>
        <w:jc w:val="both"/>
        <w:rPr>
          <w:rFonts w:ascii="Arial" w:hAnsi="Arial"/>
          <w:sz w:val="20"/>
        </w:rPr>
      </w:pPr>
      <w:r w:rsidRPr="00AE5210">
        <w:rPr>
          <w:rFonts w:ascii="Arial" w:hAnsi="Arial"/>
          <w:sz w:val="20"/>
        </w:rPr>
        <w:t>Cuadro B-I/9: Evaluación de las aptitudes físicas mínimas para los pescadores principiantes y en servicio³</w:t>
      </w:r>
    </w:p>
    <w:p w14:paraId="75133896" w14:textId="77777777" w:rsidR="009B56C7" w:rsidRPr="00AE5210" w:rsidRDefault="009B56C7" w:rsidP="00E74A6F">
      <w:pPr>
        <w:pStyle w:val="BodyText"/>
        <w:spacing w:before="4"/>
        <w:jc w:val="both"/>
        <w:rPr>
          <w:rFonts w:ascii="Arial"/>
          <w:sz w:val="12"/>
        </w:rPr>
      </w:pPr>
    </w:p>
    <w:p w14:paraId="7D6EC37B" w14:textId="77777777" w:rsidR="009B56C7" w:rsidRPr="00AE5210" w:rsidRDefault="00236778" w:rsidP="00E74A6F">
      <w:pPr>
        <w:pStyle w:val="BodyText"/>
        <w:spacing w:line="20" w:lineRule="exact"/>
        <w:ind w:left="296"/>
        <w:jc w:val="both"/>
        <w:rPr>
          <w:rFonts w:ascii="Arial"/>
          <w:sz w:val="2"/>
        </w:rPr>
      </w:pPr>
      <w:r w:rsidRPr="00AE5210">
        <w:rPr>
          <w:rFonts w:ascii="Arial"/>
          <w:noProof/>
          <w:sz w:val="2"/>
        </w:rPr>
        <mc:AlternateContent>
          <mc:Choice Requires="wpg">
            <w:drawing>
              <wp:inline distT="0" distB="0" distL="0" distR="0" wp14:anchorId="521C01CB" wp14:editId="177DBC5D">
                <wp:extent cx="5904230" cy="9525"/>
                <wp:effectExtent l="0" t="0" r="1270" b="0"/>
                <wp:docPr id="41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9525"/>
                          <a:chOff x="0" y="0"/>
                          <a:chExt cx="9298" cy="15"/>
                        </a:xfrm>
                      </wpg:grpSpPr>
                      <wps:wsp>
                        <wps:cNvPr id="411" name="Line 412"/>
                        <wps:cNvCnPr>
                          <a:cxnSpLocks/>
                        </wps:cNvCnPr>
                        <wps:spPr bwMode="auto">
                          <a:xfrm>
                            <a:off x="0" y="7"/>
                            <a:ext cx="92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B9088" id="Group 411" o:spid="_x0000_s1026" style="width:464.9pt;height:.75pt;mso-position-horizontal-relative:char;mso-position-vertical-relative:line" coordsize="9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">
                <v:line id="Line 412" o:spid="_x0000_s1027" style="position:absolute;visibility:visible;mso-wrap-style:square" from="0,7" to="9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" strokeweight=".72pt">
                  <o:lock v:ext="edit" shapetype="f"/>
                </v:line>
                <w10:anchorlock/>
              </v:group>
            </w:pict>
          </mc:Fallback>
        </mc:AlternateContent>
      </w:r>
    </w:p>
    <w:p w14:paraId="1D4E4297" w14:textId="77777777" w:rsidR="009B56C7" w:rsidRPr="00AE5210" w:rsidRDefault="009B56C7" w:rsidP="00E74A6F">
      <w:pPr>
        <w:spacing w:line="20" w:lineRule="exact"/>
        <w:jc w:val="both"/>
        <w:rPr>
          <w:rFonts w:ascii="Arial"/>
          <w:sz w:val="2"/>
        </w:rPr>
        <w:sectPr w:rsidR="009B56C7" w:rsidRPr="00AE5210">
          <w:pgSz w:w="11910" w:h="16840"/>
          <w:pgMar w:top="1060" w:right="760" w:bottom="280" w:left="1000" w:header="814" w:footer="0" w:gutter="0"/>
          <w:cols w:space="708"/>
        </w:sectPr>
      </w:pPr>
    </w:p>
    <w:p w14:paraId="5E5D6CE7" w14:textId="58E65881" w:rsidR="009B56C7" w:rsidRPr="00AE5210" w:rsidRDefault="00645410" w:rsidP="00A46D04">
      <w:pPr>
        <w:spacing w:before="62"/>
        <w:ind w:left="303" w:right="-6"/>
        <w:rPr>
          <w:rFonts w:ascii="Arial" w:hAnsi="Arial" w:cs="Arial"/>
          <w:sz w:val="16"/>
          <w:szCs w:val="16"/>
        </w:rPr>
      </w:pPr>
      <w:r w:rsidRPr="00AE5210">
        <w:rPr>
          <w:rFonts w:ascii="Arial" w:hAnsi="Arial" w:cs="Arial"/>
          <w:sz w:val="16"/>
          <w:szCs w:val="16"/>
        </w:rPr>
        <w:t>Tareas, funciones, acontecimientos o condiciones a bordo</w:t>
      </w:r>
      <w:r w:rsidR="00A46D04" w:rsidRPr="00AE5210">
        <w:rPr>
          <w:rFonts w:ascii="Arial"/>
          <w:position w:val="7"/>
          <w:sz w:val="9"/>
        </w:rPr>
        <w:t>3</w:t>
      </w:r>
    </w:p>
    <w:p w14:paraId="4127AFC9" w14:textId="5BF0D2E0" w:rsidR="009B56C7" w:rsidRPr="00AE5210" w:rsidRDefault="00645410" w:rsidP="00E74A6F">
      <w:pPr>
        <w:tabs>
          <w:tab w:val="left" w:pos="3983"/>
        </w:tabs>
        <w:spacing w:before="62"/>
        <w:ind w:left="3988" w:right="1841" w:hanging="3686"/>
        <w:jc w:val="both"/>
        <w:rPr>
          <w:rFonts w:ascii="Arial" w:hAnsi="Arial" w:cs="Arial"/>
          <w:sz w:val="16"/>
          <w:szCs w:val="16"/>
        </w:rPr>
      </w:pPr>
      <w:r w:rsidRPr="00AE5210">
        <w:rPr>
          <w:rFonts w:ascii="Arial" w:hAnsi="Arial" w:cs="Arial"/>
          <w:sz w:val="16"/>
          <w:szCs w:val="16"/>
        </w:rPr>
        <w:br w:type="column"/>
      </w:r>
      <w:r w:rsidRPr="00AE5210">
        <w:rPr>
          <w:rFonts w:ascii="Arial" w:hAnsi="Arial" w:cs="Arial"/>
          <w:sz w:val="16"/>
          <w:szCs w:val="16"/>
        </w:rPr>
        <w:t>Aptitud física requerida</w:t>
      </w:r>
      <w:r w:rsidRPr="00AE5210">
        <w:rPr>
          <w:rFonts w:ascii="Arial" w:hAnsi="Arial" w:cs="Arial"/>
          <w:sz w:val="16"/>
          <w:szCs w:val="16"/>
        </w:rPr>
        <w:tab/>
        <w:t>El médico encargado deberá confirmar que el aspirante</w:t>
      </w:r>
      <w:r w:rsidR="00A46D04" w:rsidRPr="00AE5210">
        <w:rPr>
          <w:rFonts w:ascii="Arial"/>
          <w:position w:val="7"/>
          <w:sz w:val="9"/>
        </w:rPr>
        <w:t>4</w:t>
      </w:r>
      <w:r w:rsidR="00A46D04" w:rsidRPr="00AE5210">
        <w:rPr>
          <w:rFonts w:ascii="Arial" w:hAnsi="Arial" w:cs="Arial"/>
          <w:w w:val="95"/>
          <w:sz w:val="16"/>
          <w:szCs w:val="16"/>
        </w:rPr>
        <w:t>:</w:t>
      </w:r>
      <w:r w:rsidR="00A46D04" w:rsidRPr="00AE5210">
        <w:rPr>
          <w:rFonts w:ascii="Arial" w:hAnsi="Arial" w:cs="Arial"/>
          <w:spacing w:val="-35"/>
          <w:w w:val="95"/>
          <w:sz w:val="16"/>
          <w:szCs w:val="16"/>
        </w:rPr>
        <w:t xml:space="preserve"> </w:t>
      </w:r>
    </w:p>
    <w:p w14:paraId="2A8F9201" w14:textId="77777777" w:rsidR="009B56C7" w:rsidRPr="00AE5210" w:rsidRDefault="009B56C7" w:rsidP="00E74A6F">
      <w:pPr>
        <w:jc w:val="both"/>
        <w:rPr>
          <w:rFonts w:ascii="Arial"/>
          <w:sz w:val="9"/>
        </w:rPr>
        <w:sectPr w:rsidR="009B56C7" w:rsidRPr="00AE5210">
          <w:type w:val="continuous"/>
          <w:pgSz w:w="11910" w:h="16840"/>
          <w:pgMar w:top="1600" w:right="760" w:bottom="280" w:left="1000" w:header="708" w:footer="708" w:gutter="0"/>
          <w:cols w:num="2" w:space="708" w:equalWidth="0">
            <w:col w:w="2002" w:space="322"/>
            <w:col w:w="7826"/>
          </w:cols>
        </w:sectPr>
      </w:pPr>
    </w:p>
    <w:p w14:paraId="60E0FDFD" w14:textId="77777777" w:rsidR="009B56C7" w:rsidRPr="00AE5210" w:rsidRDefault="009B56C7" w:rsidP="00E74A6F">
      <w:pPr>
        <w:pStyle w:val="BodyText"/>
        <w:spacing w:before="2"/>
        <w:jc w:val="both"/>
        <w:rPr>
          <w:rFonts w:ascii="Arial"/>
          <w:sz w:val="6"/>
        </w:rPr>
      </w:pPr>
    </w:p>
    <w:p w14:paraId="327CB3A5" w14:textId="77777777" w:rsidR="009B56C7" w:rsidRPr="00AE5210" w:rsidRDefault="00236778" w:rsidP="00E74A6F">
      <w:pPr>
        <w:pStyle w:val="BodyText"/>
        <w:spacing w:line="20" w:lineRule="exact"/>
        <w:ind w:left="296"/>
        <w:jc w:val="both"/>
        <w:rPr>
          <w:rFonts w:ascii="Arial"/>
          <w:sz w:val="2"/>
        </w:rPr>
      </w:pPr>
      <w:r w:rsidRPr="00AE5210">
        <w:rPr>
          <w:rFonts w:ascii="Arial"/>
          <w:noProof/>
          <w:sz w:val="2"/>
        </w:rPr>
        <mc:AlternateContent>
          <mc:Choice Requires="wpg">
            <w:drawing>
              <wp:inline distT="0" distB="0" distL="0" distR="0" wp14:anchorId="4DAFF9AD" wp14:editId="730A3D08">
                <wp:extent cx="5904230" cy="10160"/>
                <wp:effectExtent l="0" t="0" r="1270" b="0"/>
                <wp:docPr id="408"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0160"/>
                          <a:chOff x="0" y="0"/>
                          <a:chExt cx="9298" cy="16"/>
                        </a:xfrm>
                      </wpg:grpSpPr>
                      <wps:wsp>
                        <wps:cNvPr id="409" name="Line 410"/>
                        <wps:cNvCnPr>
                          <a:cxnSpLocks/>
                        </wps:cNvCnPr>
                        <wps:spPr bwMode="auto">
                          <a:xfrm>
                            <a:off x="0" y="8"/>
                            <a:ext cx="9298"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12C5D4" id="Group 409" o:spid="_x0000_s1026" style="width:464.9pt;height:.8pt;mso-position-horizontal-relative:char;mso-position-vertical-relative:line" coordsize="92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">
                <v:line id="Line 410" o:spid="_x0000_s1027" style="position:absolute;visibility:visible;mso-wrap-style:square" from="0,8" to="9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" strokeweight=".78pt">
                  <o:lock v:ext="edit" shapetype="f"/>
                </v:line>
                <w10:anchorlock/>
              </v:group>
            </w:pict>
          </mc:Fallback>
        </mc:AlternateContent>
      </w:r>
    </w:p>
    <w:p w14:paraId="4B3F6E14" w14:textId="77777777" w:rsidR="009B56C7" w:rsidRPr="00AE5210" w:rsidRDefault="00645410" w:rsidP="00E74A6F">
      <w:pPr>
        <w:spacing w:before="97"/>
        <w:ind w:left="303"/>
        <w:jc w:val="both"/>
        <w:rPr>
          <w:rFonts w:ascii="Arial" w:hAnsi="Arial" w:cs="Arial"/>
          <w:sz w:val="16"/>
          <w:szCs w:val="16"/>
        </w:rPr>
      </w:pPr>
      <w:r w:rsidRPr="00AE5210">
        <w:rPr>
          <w:rFonts w:ascii="Arial" w:hAnsi="Arial" w:cs="Arial"/>
          <w:sz w:val="16"/>
          <w:szCs w:val="16"/>
        </w:rPr>
        <w:t>Movimientos habituales dentro del buque:</w:t>
      </w:r>
    </w:p>
    <w:p w14:paraId="5B6EDD44" w14:textId="77777777" w:rsidR="009B56C7" w:rsidRPr="00AE5210" w:rsidRDefault="00645410" w:rsidP="00E74A6F">
      <w:pPr>
        <w:pStyle w:val="ListParagraph"/>
        <w:numPr>
          <w:ilvl w:val="0"/>
          <w:numId w:val="17"/>
        </w:numPr>
        <w:tabs>
          <w:tab w:val="left" w:pos="473"/>
        </w:tabs>
        <w:spacing w:before="27"/>
        <w:jc w:val="both"/>
        <w:rPr>
          <w:rFonts w:ascii="Arial" w:hAnsi="Arial" w:cs="Arial"/>
          <w:sz w:val="16"/>
          <w:szCs w:val="16"/>
        </w:rPr>
      </w:pPr>
      <w:r w:rsidRPr="00AE5210">
        <w:rPr>
          <w:rFonts w:ascii="Arial" w:hAnsi="Arial" w:cs="Arial"/>
          <w:sz w:val="16"/>
          <w:szCs w:val="16"/>
        </w:rPr>
        <w:t>en cubierta, con movimiento;</w:t>
      </w:r>
    </w:p>
    <w:p w14:paraId="472B580A" w14:textId="77777777" w:rsidR="009B56C7" w:rsidRPr="00AE5210" w:rsidRDefault="00645410" w:rsidP="00E74A6F">
      <w:pPr>
        <w:pStyle w:val="ListParagraph"/>
        <w:numPr>
          <w:ilvl w:val="0"/>
          <w:numId w:val="17"/>
        </w:numPr>
        <w:tabs>
          <w:tab w:val="left" w:pos="473"/>
        </w:tabs>
        <w:spacing w:before="25"/>
        <w:ind w:left="472" w:hanging="169"/>
        <w:jc w:val="both"/>
        <w:rPr>
          <w:rFonts w:ascii="Arial" w:hAnsi="Arial" w:cs="Arial"/>
          <w:sz w:val="16"/>
          <w:szCs w:val="16"/>
        </w:rPr>
      </w:pPr>
      <w:r w:rsidRPr="00AE5210">
        <w:rPr>
          <w:rFonts w:ascii="Arial" w:hAnsi="Arial" w:cs="Arial"/>
          <w:sz w:val="16"/>
          <w:szCs w:val="16"/>
        </w:rPr>
        <w:t>entre niveles, y</w:t>
      </w:r>
    </w:p>
    <w:p w14:paraId="64DD4568" w14:textId="77777777" w:rsidR="009B56C7" w:rsidRPr="00AE5210" w:rsidRDefault="00645410" w:rsidP="00E74A6F">
      <w:pPr>
        <w:pStyle w:val="ListParagraph"/>
        <w:numPr>
          <w:ilvl w:val="0"/>
          <w:numId w:val="17"/>
        </w:numPr>
        <w:tabs>
          <w:tab w:val="left" w:pos="473"/>
        </w:tabs>
        <w:spacing w:before="26"/>
        <w:ind w:left="472" w:hanging="169"/>
        <w:jc w:val="both"/>
        <w:rPr>
          <w:rFonts w:ascii="Arial" w:hAnsi="Arial" w:cs="Arial"/>
          <w:sz w:val="16"/>
          <w:szCs w:val="16"/>
        </w:rPr>
      </w:pPr>
      <w:r w:rsidRPr="00AE5210">
        <w:rPr>
          <w:rFonts w:ascii="Arial" w:hAnsi="Arial" w:cs="Arial"/>
          <w:sz w:val="16"/>
          <w:szCs w:val="16"/>
        </w:rPr>
        <w:t>entre compartimientos.</w:t>
      </w:r>
    </w:p>
    <w:p w14:paraId="17BC9574" w14:textId="77777777" w:rsidR="009B56C7" w:rsidRPr="00AE5210" w:rsidRDefault="009B56C7" w:rsidP="00E74A6F">
      <w:pPr>
        <w:pStyle w:val="BodyText"/>
        <w:jc w:val="both"/>
        <w:rPr>
          <w:rFonts w:ascii="Arial" w:hAnsi="Arial" w:cs="Arial"/>
          <w:sz w:val="16"/>
          <w:szCs w:val="16"/>
        </w:rPr>
      </w:pPr>
    </w:p>
    <w:p w14:paraId="38BE417B" w14:textId="77777777" w:rsidR="009B56C7" w:rsidRPr="00AE5210" w:rsidRDefault="009B56C7" w:rsidP="00E74A6F">
      <w:pPr>
        <w:pStyle w:val="BodyText"/>
        <w:jc w:val="both"/>
        <w:rPr>
          <w:rFonts w:ascii="Arial" w:hAnsi="Arial" w:cs="Arial"/>
          <w:sz w:val="16"/>
          <w:szCs w:val="16"/>
        </w:rPr>
      </w:pPr>
    </w:p>
    <w:p w14:paraId="75E2EA51" w14:textId="146BC4B4" w:rsidR="009B56C7" w:rsidRPr="00AE5210" w:rsidRDefault="00236778" w:rsidP="00E74A6F">
      <w:pPr>
        <w:spacing w:before="154"/>
        <w:ind w:left="303"/>
        <w:jc w:val="both"/>
        <w:rPr>
          <w:rFonts w:ascii="Arial" w:hAnsi="Arial" w:cs="Arial"/>
          <w:i/>
          <w:sz w:val="16"/>
          <w:szCs w:val="16"/>
        </w:rPr>
      </w:pPr>
      <w:r w:rsidRPr="00AE5210">
        <w:rPr>
          <w:rFonts w:ascii="Arial" w:hAnsi="Arial" w:cs="Arial"/>
          <w:sz w:val="16"/>
          <w:szCs w:val="16"/>
        </w:rPr>
        <w:t>La nota 1 se aplica a esta fila</w:t>
      </w:r>
    </w:p>
    <w:p w14:paraId="1D440F14" w14:textId="0565F95F" w:rsidR="009B56C7" w:rsidRPr="00AE5210" w:rsidRDefault="00A46D04" w:rsidP="00E74A6F">
      <w:pPr>
        <w:spacing w:before="147"/>
        <w:ind w:left="303"/>
        <w:jc w:val="both"/>
        <w:rPr>
          <w:rFonts w:ascii="Arial" w:hAnsi="Arial" w:cs="Arial"/>
          <w:sz w:val="16"/>
          <w:szCs w:val="16"/>
        </w:rPr>
      </w:pPr>
      <w:r w:rsidRPr="00AE5210">
        <w:rPr>
          <w:rFonts w:ascii="Arial" w:hAnsi="Arial" w:cs="Arial"/>
          <w:noProof/>
          <w:sz w:val="16"/>
          <w:szCs w:val="16"/>
        </w:rPr>
        <mc:AlternateContent>
          <mc:Choice Requires="wps">
            <w:drawing>
              <wp:anchor distT="0" distB="0" distL="114300" distR="114300" simplePos="0" relativeHeight="251500544" behindDoc="0" locked="0" layoutInCell="1" allowOverlap="1" wp14:anchorId="6AD45E47" wp14:editId="62B142E0">
                <wp:simplePos x="0" y="0"/>
                <wp:positionH relativeFrom="page">
                  <wp:posOffset>828040</wp:posOffset>
                </wp:positionH>
                <wp:positionV relativeFrom="paragraph">
                  <wp:posOffset>4699</wp:posOffset>
                </wp:positionV>
                <wp:extent cx="5904230" cy="0"/>
                <wp:effectExtent l="0" t="0" r="1270" b="0"/>
                <wp:wrapNone/>
                <wp:docPr id="40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9C02A" id="Line 408"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35pt" to="530.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" strokeweight=".3pt">
                <o:lock v:ext="edit" shapetype="f"/>
                <w10:wrap anchorx="page"/>
              </v:line>
            </w:pict>
          </mc:Fallback>
        </mc:AlternateContent>
      </w:r>
      <w:r w:rsidR="00645410" w:rsidRPr="00AE5210">
        <w:rPr>
          <w:rFonts w:ascii="Arial" w:hAnsi="Arial" w:cs="Arial"/>
          <w:sz w:val="16"/>
          <w:szCs w:val="16"/>
        </w:rPr>
        <w:t>Tareas habituales a bordo:</w:t>
      </w:r>
    </w:p>
    <w:p w14:paraId="57032A3C" w14:textId="77777777" w:rsidR="009B56C7" w:rsidRPr="00AE5210" w:rsidRDefault="00645410" w:rsidP="00E74A6F">
      <w:pPr>
        <w:pStyle w:val="ListParagraph"/>
        <w:numPr>
          <w:ilvl w:val="0"/>
          <w:numId w:val="17"/>
        </w:numPr>
        <w:tabs>
          <w:tab w:val="left" w:pos="473"/>
        </w:tabs>
        <w:spacing w:before="26"/>
        <w:ind w:left="472" w:hanging="169"/>
        <w:jc w:val="both"/>
        <w:rPr>
          <w:rFonts w:ascii="Arial" w:hAnsi="Arial" w:cs="Arial"/>
          <w:sz w:val="16"/>
          <w:szCs w:val="16"/>
        </w:rPr>
      </w:pPr>
      <w:r w:rsidRPr="00AE5210">
        <w:rPr>
          <w:rFonts w:ascii="Arial" w:hAnsi="Arial" w:cs="Arial"/>
          <w:sz w:val="16"/>
          <w:szCs w:val="16"/>
        </w:rPr>
        <w:t>uso de herramientas de mano;</w:t>
      </w:r>
    </w:p>
    <w:p w14:paraId="2F7833F0" w14:textId="77777777" w:rsidR="009B56C7" w:rsidRPr="00AE5210" w:rsidRDefault="00645410" w:rsidP="00E74A6F">
      <w:pPr>
        <w:pStyle w:val="ListParagraph"/>
        <w:numPr>
          <w:ilvl w:val="0"/>
          <w:numId w:val="17"/>
        </w:numPr>
        <w:tabs>
          <w:tab w:val="left" w:pos="473"/>
        </w:tabs>
        <w:spacing w:before="27"/>
        <w:ind w:left="472" w:hanging="169"/>
        <w:jc w:val="both"/>
        <w:rPr>
          <w:rFonts w:ascii="Arial" w:hAnsi="Arial" w:cs="Arial"/>
          <w:sz w:val="16"/>
          <w:szCs w:val="16"/>
        </w:rPr>
      </w:pPr>
      <w:r w:rsidRPr="00AE5210">
        <w:rPr>
          <w:rFonts w:ascii="Arial" w:hAnsi="Arial" w:cs="Arial"/>
          <w:sz w:val="16"/>
          <w:szCs w:val="16"/>
        </w:rPr>
        <w:t>movimiento de las provisiones del buque;</w:t>
      </w:r>
    </w:p>
    <w:p w14:paraId="316D467F" w14:textId="77777777" w:rsidR="009B56C7" w:rsidRPr="00AE5210" w:rsidRDefault="00645410" w:rsidP="00E74A6F">
      <w:pPr>
        <w:pStyle w:val="ListParagraph"/>
        <w:numPr>
          <w:ilvl w:val="0"/>
          <w:numId w:val="17"/>
        </w:numPr>
        <w:tabs>
          <w:tab w:val="left" w:pos="473"/>
        </w:tabs>
        <w:spacing w:before="26"/>
        <w:jc w:val="both"/>
        <w:rPr>
          <w:rFonts w:ascii="Arial" w:hAnsi="Arial" w:cs="Arial"/>
          <w:sz w:val="16"/>
          <w:szCs w:val="16"/>
        </w:rPr>
      </w:pPr>
      <w:r w:rsidRPr="00AE5210">
        <w:rPr>
          <w:rFonts w:ascii="Arial" w:hAnsi="Arial" w:cs="Arial"/>
          <w:sz w:val="16"/>
          <w:szCs w:val="16"/>
        </w:rPr>
        <w:t>trabajo en altura;</w:t>
      </w:r>
    </w:p>
    <w:p w14:paraId="4836347A" w14:textId="77777777" w:rsidR="009B56C7" w:rsidRPr="00AE5210" w:rsidRDefault="00645410" w:rsidP="00E74A6F">
      <w:pPr>
        <w:pStyle w:val="ListParagraph"/>
        <w:numPr>
          <w:ilvl w:val="0"/>
          <w:numId w:val="17"/>
        </w:numPr>
        <w:tabs>
          <w:tab w:val="left" w:pos="473"/>
        </w:tabs>
        <w:spacing w:before="26"/>
        <w:ind w:left="472" w:hanging="169"/>
        <w:jc w:val="both"/>
        <w:rPr>
          <w:rFonts w:ascii="Arial" w:hAnsi="Arial" w:cs="Arial"/>
          <w:sz w:val="16"/>
          <w:szCs w:val="16"/>
        </w:rPr>
      </w:pPr>
      <w:r w:rsidRPr="00AE5210">
        <w:rPr>
          <w:rFonts w:ascii="Arial" w:hAnsi="Arial" w:cs="Arial"/>
          <w:sz w:val="16"/>
          <w:szCs w:val="16"/>
        </w:rPr>
        <w:t>accionamiento de válvulas;</w:t>
      </w:r>
    </w:p>
    <w:p w14:paraId="62880AF4" w14:textId="77777777" w:rsidR="009B56C7" w:rsidRPr="00AE5210" w:rsidRDefault="00645410" w:rsidP="00E74A6F">
      <w:pPr>
        <w:pStyle w:val="ListParagraph"/>
        <w:numPr>
          <w:ilvl w:val="0"/>
          <w:numId w:val="17"/>
        </w:numPr>
        <w:tabs>
          <w:tab w:val="left" w:pos="473"/>
        </w:tabs>
        <w:spacing w:before="25"/>
        <w:jc w:val="both"/>
        <w:rPr>
          <w:rFonts w:ascii="Arial" w:hAnsi="Arial" w:cs="Arial"/>
          <w:sz w:val="16"/>
          <w:szCs w:val="16"/>
        </w:rPr>
      </w:pPr>
      <w:r w:rsidRPr="00AE5210">
        <w:rPr>
          <w:rFonts w:ascii="Arial" w:hAnsi="Arial" w:cs="Arial"/>
          <w:sz w:val="16"/>
          <w:szCs w:val="16"/>
        </w:rPr>
        <w:t>realizar una guardia de cuatro horas;</w:t>
      </w:r>
    </w:p>
    <w:p w14:paraId="18191C4B" w14:textId="77777777" w:rsidR="009B56C7" w:rsidRPr="00AE5210" w:rsidRDefault="00645410" w:rsidP="00E74A6F">
      <w:pPr>
        <w:pStyle w:val="ListParagraph"/>
        <w:numPr>
          <w:ilvl w:val="0"/>
          <w:numId w:val="17"/>
        </w:numPr>
        <w:tabs>
          <w:tab w:val="left" w:pos="473"/>
        </w:tabs>
        <w:spacing w:before="26"/>
        <w:ind w:left="472" w:hanging="169"/>
        <w:jc w:val="both"/>
        <w:rPr>
          <w:rFonts w:ascii="Arial" w:hAnsi="Arial" w:cs="Arial"/>
          <w:sz w:val="16"/>
          <w:szCs w:val="16"/>
        </w:rPr>
      </w:pPr>
      <w:r w:rsidRPr="00AE5210">
        <w:rPr>
          <w:rFonts w:ascii="Arial" w:hAnsi="Arial" w:cs="Arial"/>
          <w:sz w:val="16"/>
          <w:szCs w:val="16"/>
        </w:rPr>
        <w:t>trabajo en espacios restringidos;</w:t>
      </w:r>
    </w:p>
    <w:p w14:paraId="165F2112" w14:textId="77777777" w:rsidR="009B56C7" w:rsidRPr="00AE5210" w:rsidRDefault="00645410" w:rsidP="00E74A6F">
      <w:pPr>
        <w:pStyle w:val="ListParagraph"/>
        <w:numPr>
          <w:ilvl w:val="0"/>
          <w:numId w:val="17"/>
        </w:numPr>
        <w:tabs>
          <w:tab w:val="left" w:pos="473"/>
        </w:tabs>
        <w:spacing w:before="27"/>
        <w:ind w:right="352"/>
        <w:jc w:val="both"/>
        <w:rPr>
          <w:rFonts w:ascii="Arial" w:hAnsi="Arial" w:cs="Arial"/>
          <w:sz w:val="16"/>
          <w:szCs w:val="16"/>
        </w:rPr>
      </w:pPr>
      <w:r w:rsidRPr="00AE5210">
        <w:rPr>
          <w:rFonts w:ascii="Arial" w:hAnsi="Arial" w:cs="Arial"/>
          <w:sz w:val="16"/>
          <w:szCs w:val="16"/>
        </w:rPr>
        <w:t>responder a alarmas, avisos e instrucciones, y</w:t>
      </w:r>
    </w:p>
    <w:p w14:paraId="5A846F60" w14:textId="77777777" w:rsidR="009B56C7" w:rsidRPr="00AE5210" w:rsidRDefault="00645410" w:rsidP="00E74A6F">
      <w:pPr>
        <w:pStyle w:val="ListParagraph"/>
        <w:numPr>
          <w:ilvl w:val="0"/>
          <w:numId w:val="17"/>
        </w:numPr>
        <w:tabs>
          <w:tab w:val="left" w:pos="473"/>
        </w:tabs>
        <w:spacing w:before="24"/>
        <w:ind w:left="472" w:hanging="169"/>
        <w:jc w:val="both"/>
        <w:rPr>
          <w:rFonts w:ascii="Arial" w:hAnsi="Arial" w:cs="Arial"/>
          <w:sz w:val="16"/>
          <w:szCs w:val="16"/>
        </w:rPr>
      </w:pPr>
      <w:r w:rsidRPr="00AE5210">
        <w:rPr>
          <w:rFonts w:ascii="Arial" w:hAnsi="Arial" w:cs="Arial"/>
          <w:sz w:val="16"/>
          <w:szCs w:val="16"/>
        </w:rPr>
        <w:t>comunicación verbal.</w:t>
      </w:r>
    </w:p>
    <w:p w14:paraId="25B1ACCA" w14:textId="77777777" w:rsidR="009B56C7" w:rsidRPr="00AE5210" w:rsidRDefault="009B56C7" w:rsidP="00E74A6F">
      <w:pPr>
        <w:pStyle w:val="BodyText"/>
        <w:jc w:val="both"/>
        <w:rPr>
          <w:rFonts w:ascii="Arial" w:hAnsi="Arial" w:cs="Arial"/>
          <w:sz w:val="16"/>
          <w:szCs w:val="16"/>
        </w:rPr>
      </w:pPr>
    </w:p>
    <w:p w14:paraId="2C3E7EFA" w14:textId="77777777" w:rsidR="009B56C7" w:rsidRPr="00AE5210" w:rsidRDefault="00645410" w:rsidP="00E74A6F">
      <w:pPr>
        <w:spacing w:before="179"/>
        <w:ind w:left="303"/>
        <w:jc w:val="both"/>
        <w:rPr>
          <w:rFonts w:ascii="Arial" w:hAnsi="Arial" w:cs="Arial"/>
          <w:i/>
          <w:sz w:val="16"/>
          <w:szCs w:val="16"/>
        </w:rPr>
      </w:pPr>
      <w:r w:rsidRPr="00AE5210">
        <w:rPr>
          <w:rFonts w:ascii="Arial" w:hAnsi="Arial" w:cs="Arial"/>
          <w:i/>
          <w:sz w:val="16"/>
          <w:szCs w:val="16"/>
        </w:rPr>
        <w:t>La nota 1 se aplica a esta fila.</w:t>
      </w:r>
    </w:p>
    <w:p w14:paraId="7499FC22" w14:textId="77777777" w:rsidR="009B56C7" w:rsidRPr="00AE5210" w:rsidRDefault="00236778" w:rsidP="00E74A6F">
      <w:pPr>
        <w:spacing w:before="143"/>
        <w:ind w:left="303"/>
        <w:jc w:val="both"/>
        <w:rPr>
          <w:rFonts w:ascii="Arial" w:hAnsi="Arial" w:cs="Arial"/>
          <w:sz w:val="16"/>
          <w:szCs w:val="16"/>
        </w:rPr>
      </w:pPr>
      <w:r w:rsidRPr="00AE5210">
        <w:rPr>
          <w:rFonts w:ascii="Arial" w:hAnsi="Arial" w:cs="Arial"/>
          <w:noProof/>
          <w:sz w:val="16"/>
          <w:szCs w:val="16"/>
        </w:rPr>
        <mc:AlternateContent>
          <mc:Choice Requires="wps">
            <w:drawing>
              <wp:anchor distT="0" distB="0" distL="114300" distR="114300" simplePos="0" relativeHeight="251501568" behindDoc="0" locked="0" layoutInCell="1" allowOverlap="1" wp14:anchorId="416F89C3" wp14:editId="6F04DDF8">
                <wp:simplePos x="0" y="0"/>
                <wp:positionH relativeFrom="page">
                  <wp:posOffset>828040</wp:posOffset>
                </wp:positionH>
                <wp:positionV relativeFrom="paragraph">
                  <wp:posOffset>49530</wp:posOffset>
                </wp:positionV>
                <wp:extent cx="5904230" cy="0"/>
                <wp:effectExtent l="0" t="0" r="1270" b="0"/>
                <wp:wrapNone/>
                <wp:docPr id="40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2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EEC4" id="Line 407"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3.9pt" to="53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" strokeweight=".24pt">
                <o:lock v:ext="edit" shapetype="f"/>
                <w10:wrap anchorx="page"/>
              </v:line>
            </w:pict>
          </mc:Fallback>
        </mc:AlternateContent>
      </w:r>
      <w:r w:rsidRPr="00AE5210">
        <w:rPr>
          <w:rFonts w:ascii="Arial" w:hAnsi="Arial" w:cs="Arial"/>
          <w:sz w:val="16"/>
          <w:szCs w:val="16"/>
        </w:rPr>
        <w:t>Cometidos de emergencia6 a bordo:</w:t>
      </w:r>
    </w:p>
    <w:p w14:paraId="526A90D9" w14:textId="77777777" w:rsidR="009B56C7" w:rsidRPr="00AE5210" w:rsidRDefault="00645410" w:rsidP="00E74A6F">
      <w:pPr>
        <w:pStyle w:val="ListParagraph"/>
        <w:numPr>
          <w:ilvl w:val="0"/>
          <w:numId w:val="17"/>
        </w:numPr>
        <w:tabs>
          <w:tab w:val="left" w:pos="473"/>
        </w:tabs>
        <w:spacing w:before="26"/>
        <w:ind w:left="472" w:hanging="169"/>
        <w:jc w:val="both"/>
        <w:rPr>
          <w:rFonts w:ascii="Arial" w:hAnsi="Arial" w:cs="Arial"/>
          <w:sz w:val="16"/>
          <w:szCs w:val="16"/>
        </w:rPr>
      </w:pPr>
      <w:r w:rsidRPr="00AE5210">
        <w:rPr>
          <w:rFonts w:ascii="Arial" w:hAnsi="Arial" w:cs="Arial"/>
          <w:sz w:val="16"/>
          <w:szCs w:val="16"/>
        </w:rPr>
        <w:t>evacuación;</w:t>
      </w:r>
    </w:p>
    <w:p w14:paraId="5D43AF45" w14:textId="77777777" w:rsidR="009B56C7" w:rsidRPr="00AE5210" w:rsidRDefault="00645410" w:rsidP="00E74A6F">
      <w:pPr>
        <w:pStyle w:val="ListParagraph"/>
        <w:numPr>
          <w:ilvl w:val="0"/>
          <w:numId w:val="17"/>
        </w:numPr>
        <w:tabs>
          <w:tab w:val="left" w:pos="473"/>
        </w:tabs>
        <w:spacing w:before="27"/>
        <w:ind w:left="472" w:hanging="169"/>
        <w:jc w:val="both"/>
        <w:rPr>
          <w:rFonts w:ascii="Arial" w:hAnsi="Arial" w:cs="Arial"/>
          <w:sz w:val="16"/>
          <w:szCs w:val="16"/>
        </w:rPr>
      </w:pPr>
      <w:r w:rsidRPr="00AE5210">
        <w:rPr>
          <w:rFonts w:ascii="Arial" w:hAnsi="Arial" w:cs="Arial"/>
          <w:sz w:val="16"/>
          <w:szCs w:val="16"/>
        </w:rPr>
        <w:t>lucha contra incendios, y</w:t>
      </w:r>
    </w:p>
    <w:p w14:paraId="08A7CD20" w14:textId="77777777" w:rsidR="009B56C7" w:rsidRPr="00AE5210" w:rsidRDefault="00645410" w:rsidP="00E74A6F">
      <w:pPr>
        <w:pStyle w:val="ListParagraph"/>
        <w:numPr>
          <w:ilvl w:val="0"/>
          <w:numId w:val="17"/>
        </w:numPr>
        <w:tabs>
          <w:tab w:val="left" w:pos="473"/>
        </w:tabs>
        <w:spacing w:before="26"/>
        <w:ind w:left="472" w:hanging="169"/>
        <w:jc w:val="both"/>
        <w:rPr>
          <w:rFonts w:ascii="Arial" w:hAnsi="Arial" w:cs="Arial"/>
          <w:sz w:val="16"/>
          <w:szCs w:val="16"/>
        </w:rPr>
      </w:pPr>
      <w:r w:rsidRPr="00AE5210">
        <w:rPr>
          <w:rFonts w:ascii="Arial" w:hAnsi="Arial" w:cs="Arial"/>
          <w:sz w:val="16"/>
          <w:szCs w:val="16"/>
        </w:rPr>
        <w:t>abandono del buque.</w:t>
      </w:r>
    </w:p>
    <w:p w14:paraId="2874FD0C" w14:textId="77777777" w:rsidR="009B56C7" w:rsidRPr="00AE5210" w:rsidRDefault="009B56C7" w:rsidP="00E74A6F">
      <w:pPr>
        <w:pStyle w:val="BodyText"/>
        <w:jc w:val="both"/>
        <w:rPr>
          <w:rFonts w:ascii="Arial" w:hAnsi="Arial" w:cs="Arial"/>
          <w:sz w:val="16"/>
          <w:szCs w:val="16"/>
        </w:rPr>
      </w:pPr>
    </w:p>
    <w:p w14:paraId="2B1C8695" w14:textId="77777777" w:rsidR="009B56C7" w:rsidRPr="00AE5210" w:rsidRDefault="009B56C7" w:rsidP="00E74A6F">
      <w:pPr>
        <w:pStyle w:val="BodyText"/>
        <w:jc w:val="both"/>
        <w:rPr>
          <w:rFonts w:ascii="Arial" w:hAnsi="Arial" w:cs="Arial"/>
          <w:sz w:val="16"/>
          <w:szCs w:val="16"/>
        </w:rPr>
      </w:pPr>
    </w:p>
    <w:p w14:paraId="0063D813" w14:textId="77777777" w:rsidR="009B56C7" w:rsidRPr="00AE5210" w:rsidRDefault="009B56C7" w:rsidP="00E74A6F">
      <w:pPr>
        <w:pStyle w:val="BodyText"/>
        <w:jc w:val="both"/>
        <w:rPr>
          <w:rFonts w:ascii="Arial" w:hAnsi="Arial" w:cs="Arial"/>
          <w:sz w:val="16"/>
          <w:szCs w:val="16"/>
        </w:rPr>
      </w:pPr>
    </w:p>
    <w:p w14:paraId="1165117E" w14:textId="77777777" w:rsidR="009B56C7" w:rsidRPr="00AE5210" w:rsidRDefault="009B56C7" w:rsidP="00E74A6F">
      <w:pPr>
        <w:pStyle w:val="BodyText"/>
        <w:jc w:val="both"/>
        <w:rPr>
          <w:rFonts w:ascii="Arial" w:hAnsi="Arial" w:cs="Arial"/>
          <w:sz w:val="16"/>
          <w:szCs w:val="16"/>
        </w:rPr>
      </w:pPr>
    </w:p>
    <w:p w14:paraId="6D5CD847" w14:textId="77777777" w:rsidR="009B56C7" w:rsidRPr="00AE5210" w:rsidRDefault="009B56C7" w:rsidP="00E74A6F">
      <w:pPr>
        <w:pStyle w:val="BodyText"/>
        <w:spacing w:before="1"/>
        <w:jc w:val="both"/>
        <w:rPr>
          <w:rFonts w:ascii="Arial" w:hAnsi="Arial" w:cs="Arial"/>
          <w:sz w:val="16"/>
          <w:szCs w:val="16"/>
        </w:rPr>
      </w:pPr>
    </w:p>
    <w:p w14:paraId="1DE20B45" w14:textId="77777777" w:rsidR="009B56C7" w:rsidRPr="00AE5210" w:rsidRDefault="00645410" w:rsidP="00E74A6F">
      <w:pPr>
        <w:ind w:left="303"/>
        <w:jc w:val="both"/>
        <w:rPr>
          <w:rFonts w:ascii="Arial" w:hAnsi="Arial" w:cs="Arial"/>
          <w:i/>
          <w:sz w:val="16"/>
          <w:szCs w:val="16"/>
        </w:rPr>
      </w:pPr>
      <w:r w:rsidRPr="00AE5210">
        <w:rPr>
          <w:rFonts w:ascii="Arial" w:hAnsi="Arial" w:cs="Arial"/>
          <w:i/>
          <w:sz w:val="16"/>
          <w:szCs w:val="16"/>
        </w:rPr>
        <w:t>La nota 2 se aplica a esta fila.</w:t>
      </w:r>
    </w:p>
    <w:p w14:paraId="03D71C47" w14:textId="6EFEB1CB" w:rsidR="009B56C7" w:rsidRPr="00AE5210" w:rsidRDefault="00645410" w:rsidP="00E74A6F">
      <w:pPr>
        <w:pStyle w:val="ListParagraph"/>
        <w:numPr>
          <w:ilvl w:val="0"/>
          <w:numId w:val="16"/>
        </w:numPr>
        <w:tabs>
          <w:tab w:val="left" w:pos="302"/>
        </w:tabs>
        <w:spacing w:before="94"/>
        <w:ind w:hanging="170"/>
        <w:jc w:val="both"/>
        <w:rPr>
          <w:rFonts w:ascii="Arial" w:hAnsi="Arial" w:cs="Arial"/>
          <w:sz w:val="16"/>
          <w:szCs w:val="16"/>
        </w:rPr>
      </w:pPr>
      <w:r w:rsidRPr="00AE5210">
        <w:rPr>
          <w:rFonts w:ascii="Arial" w:hAnsi="Arial" w:cs="Arial"/>
          <w:sz w:val="16"/>
          <w:szCs w:val="16"/>
        </w:rPr>
        <w:br w:type="column"/>
      </w:r>
      <w:r w:rsidRPr="00AE5210">
        <w:rPr>
          <w:rFonts w:ascii="Arial" w:hAnsi="Arial" w:cs="Arial"/>
          <w:sz w:val="16"/>
          <w:szCs w:val="16"/>
        </w:rPr>
        <w:t>Mantener el equilibrio</w:t>
      </w:r>
      <w:r w:rsidR="00B5483F" w:rsidRPr="00AE5210">
        <w:rPr>
          <w:rFonts w:ascii="Arial" w:hAnsi="Arial" w:cs="Arial"/>
          <w:sz w:val="16"/>
          <w:szCs w:val="16"/>
        </w:rPr>
        <w:t xml:space="preserve"> </w:t>
      </w:r>
      <w:r w:rsidRPr="00AE5210">
        <w:rPr>
          <w:rFonts w:ascii="Arial" w:hAnsi="Arial" w:cs="Arial"/>
          <w:sz w:val="16"/>
          <w:szCs w:val="16"/>
        </w:rPr>
        <w:t>y moverse con agilidad.</w:t>
      </w:r>
    </w:p>
    <w:p w14:paraId="6E648AD5" w14:textId="77777777" w:rsidR="009B56C7" w:rsidRPr="00AE5210" w:rsidRDefault="00645410" w:rsidP="00E74A6F">
      <w:pPr>
        <w:pStyle w:val="ListParagraph"/>
        <w:numPr>
          <w:ilvl w:val="0"/>
          <w:numId w:val="16"/>
        </w:numPr>
        <w:tabs>
          <w:tab w:val="left" w:pos="302"/>
        </w:tabs>
        <w:spacing w:before="24"/>
        <w:ind w:hanging="170"/>
        <w:jc w:val="both"/>
        <w:rPr>
          <w:rFonts w:ascii="Arial" w:hAnsi="Arial" w:cs="Arial"/>
          <w:sz w:val="16"/>
          <w:szCs w:val="16"/>
        </w:rPr>
      </w:pPr>
      <w:r w:rsidRPr="00AE5210">
        <w:rPr>
          <w:rFonts w:ascii="Arial" w:hAnsi="Arial" w:cs="Arial"/>
          <w:sz w:val="16"/>
          <w:szCs w:val="16"/>
        </w:rPr>
        <w:t>Subir y bajar escaleras y escalas verticales.</w:t>
      </w:r>
    </w:p>
    <w:p w14:paraId="222F12AE" w14:textId="77777777" w:rsidR="009B56C7" w:rsidRPr="00AE5210" w:rsidRDefault="00645410" w:rsidP="00E74A6F">
      <w:pPr>
        <w:pStyle w:val="ListParagraph"/>
        <w:numPr>
          <w:ilvl w:val="0"/>
          <w:numId w:val="16"/>
        </w:numPr>
        <w:tabs>
          <w:tab w:val="left" w:pos="302"/>
        </w:tabs>
        <w:spacing w:before="30"/>
        <w:ind w:right="317" w:hanging="170"/>
        <w:jc w:val="both"/>
        <w:rPr>
          <w:rFonts w:ascii="Arial" w:hAnsi="Arial" w:cs="Arial"/>
          <w:sz w:val="16"/>
          <w:szCs w:val="16"/>
        </w:rPr>
      </w:pPr>
      <w:r w:rsidRPr="00AE5210">
        <w:rPr>
          <w:rFonts w:ascii="Arial" w:hAnsi="Arial" w:cs="Arial"/>
          <w:sz w:val="16"/>
          <w:szCs w:val="16"/>
        </w:rPr>
        <w:t>Salvar brazolas (por ejemplo, el Convenio de Líneas de Carga prescribe brazolas de 600 mm de altura).</w:t>
      </w:r>
    </w:p>
    <w:p w14:paraId="02EC5616" w14:textId="77777777" w:rsidR="009B56C7" w:rsidRPr="00AE5210" w:rsidRDefault="00645410" w:rsidP="00E74A6F">
      <w:pPr>
        <w:pStyle w:val="ListParagraph"/>
        <w:numPr>
          <w:ilvl w:val="0"/>
          <w:numId w:val="16"/>
        </w:numPr>
        <w:tabs>
          <w:tab w:val="left" w:pos="302"/>
        </w:tabs>
        <w:spacing w:before="21"/>
        <w:ind w:hanging="170"/>
        <w:jc w:val="both"/>
        <w:rPr>
          <w:rFonts w:ascii="Arial" w:hAnsi="Arial" w:cs="Arial"/>
          <w:sz w:val="16"/>
          <w:szCs w:val="16"/>
        </w:rPr>
      </w:pPr>
      <w:r w:rsidRPr="00AE5210">
        <w:rPr>
          <w:rFonts w:ascii="Arial" w:hAnsi="Arial" w:cs="Arial"/>
          <w:sz w:val="16"/>
          <w:szCs w:val="16"/>
        </w:rPr>
        <w:t>Abrir y cerrar puertas estancas.</w:t>
      </w:r>
    </w:p>
    <w:p w14:paraId="325AF4A4" w14:textId="6597A249" w:rsidR="009B56C7" w:rsidRPr="00AE5210" w:rsidRDefault="009B56C7" w:rsidP="00E74A6F">
      <w:pPr>
        <w:pStyle w:val="BodyText"/>
        <w:spacing w:before="9"/>
        <w:jc w:val="both"/>
        <w:rPr>
          <w:rFonts w:ascii="Arial" w:hAnsi="Arial" w:cs="Arial"/>
          <w:sz w:val="16"/>
          <w:szCs w:val="16"/>
        </w:rPr>
      </w:pPr>
    </w:p>
    <w:p w14:paraId="0539B2E6" w14:textId="1190D602" w:rsidR="00A46D04" w:rsidRPr="00AE5210" w:rsidRDefault="00A46D04" w:rsidP="00E74A6F">
      <w:pPr>
        <w:pStyle w:val="BodyText"/>
        <w:spacing w:before="9"/>
        <w:jc w:val="both"/>
        <w:rPr>
          <w:rFonts w:ascii="Arial" w:hAnsi="Arial" w:cs="Arial"/>
          <w:sz w:val="16"/>
          <w:szCs w:val="16"/>
        </w:rPr>
      </w:pPr>
    </w:p>
    <w:p w14:paraId="7C6EC3E5" w14:textId="405E18BC" w:rsidR="00A46D04" w:rsidRPr="00AE5210" w:rsidRDefault="00A46D04" w:rsidP="00E74A6F">
      <w:pPr>
        <w:pStyle w:val="BodyText"/>
        <w:spacing w:before="9"/>
        <w:jc w:val="both"/>
        <w:rPr>
          <w:rFonts w:ascii="Arial" w:hAnsi="Arial" w:cs="Arial"/>
          <w:sz w:val="16"/>
          <w:szCs w:val="16"/>
        </w:rPr>
      </w:pPr>
    </w:p>
    <w:p w14:paraId="74E7B78A" w14:textId="787921C4" w:rsidR="00A46D04" w:rsidRPr="00AE5210" w:rsidRDefault="00A46D04" w:rsidP="00E74A6F">
      <w:pPr>
        <w:pStyle w:val="BodyText"/>
        <w:spacing w:before="9"/>
        <w:jc w:val="both"/>
        <w:rPr>
          <w:rFonts w:ascii="Arial" w:hAnsi="Arial" w:cs="Arial"/>
          <w:sz w:val="16"/>
          <w:szCs w:val="16"/>
        </w:rPr>
      </w:pPr>
    </w:p>
    <w:p w14:paraId="5A114720" w14:textId="77777777" w:rsidR="00A46D04" w:rsidRPr="00AE5210" w:rsidRDefault="00A46D04" w:rsidP="00E74A6F">
      <w:pPr>
        <w:pStyle w:val="BodyText"/>
        <w:spacing w:before="9"/>
        <w:jc w:val="both"/>
        <w:rPr>
          <w:rFonts w:ascii="Arial" w:hAnsi="Arial" w:cs="Arial"/>
          <w:sz w:val="16"/>
          <w:szCs w:val="16"/>
        </w:rPr>
      </w:pPr>
    </w:p>
    <w:p w14:paraId="6668093F" w14:textId="77777777" w:rsidR="009B56C7" w:rsidRPr="00AE5210" w:rsidRDefault="00645410" w:rsidP="00E74A6F">
      <w:pPr>
        <w:pStyle w:val="ListParagraph"/>
        <w:numPr>
          <w:ilvl w:val="0"/>
          <w:numId w:val="16"/>
        </w:numPr>
        <w:tabs>
          <w:tab w:val="left" w:pos="302"/>
        </w:tabs>
        <w:spacing w:line="237" w:lineRule="auto"/>
        <w:ind w:right="413" w:hanging="170"/>
        <w:jc w:val="both"/>
        <w:rPr>
          <w:rFonts w:ascii="Arial" w:hAnsi="Arial" w:cs="Arial"/>
          <w:sz w:val="16"/>
          <w:szCs w:val="16"/>
        </w:rPr>
      </w:pPr>
      <w:r w:rsidRPr="00AE5210">
        <w:rPr>
          <w:rFonts w:ascii="Arial" w:hAnsi="Arial" w:cs="Arial"/>
          <w:sz w:val="16"/>
          <w:szCs w:val="16"/>
        </w:rPr>
        <w:t>Resistencia, destreza y energía para manipular dispositivos mecánicos.</w:t>
      </w:r>
    </w:p>
    <w:p w14:paraId="4037B5A4" w14:textId="2998F2C9" w:rsidR="009B56C7" w:rsidRPr="00AE5210" w:rsidRDefault="00645410" w:rsidP="00E74A6F">
      <w:pPr>
        <w:pStyle w:val="ListParagraph"/>
        <w:numPr>
          <w:ilvl w:val="0"/>
          <w:numId w:val="16"/>
        </w:numPr>
        <w:tabs>
          <w:tab w:val="left" w:pos="302"/>
        </w:tabs>
        <w:spacing w:before="22"/>
        <w:ind w:hanging="170"/>
        <w:jc w:val="both"/>
        <w:rPr>
          <w:rFonts w:ascii="Arial" w:hAnsi="Arial" w:cs="Arial"/>
          <w:sz w:val="16"/>
          <w:szCs w:val="16"/>
        </w:rPr>
      </w:pPr>
      <w:r w:rsidRPr="00AE5210">
        <w:rPr>
          <w:rFonts w:ascii="Arial" w:hAnsi="Arial" w:cs="Arial"/>
          <w:sz w:val="16"/>
          <w:szCs w:val="16"/>
        </w:rPr>
        <w:t>Levantar, arrastrar y transportar una</w:t>
      </w:r>
      <w:r w:rsidR="00B5483F" w:rsidRPr="00AE5210">
        <w:rPr>
          <w:rFonts w:ascii="Arial" w:hAnsi="Arial" w:cs="Arial"/>
          <w:sz w:val="16"/>
          <w:szCs w:val="16"/>
        </w:rPr>
        <w:t xml:space="preserve"> </w:t>
      </w:r>
      <w:r w:rsidRPr="00AE5210">
        <w:rPr>
          <w:rFonts w:ascii="Arial" w:hAnsi="Arial" w:cs="Arial"/>
          <w:sz w:val="16"/>
          <w:szCs w:val="16"/>
        </w:rPr>
        <w:t>carga (por ejemplo, 18 kg).</w:t>
      </w:r>
    </w:p>
    <w:p w14:paraId="344022CE" w14:textId="77777777" w:rsidR="009B56C7" w:rsidRPr="00AE5210" w:rsidRDefault="00645410" w:rsidP="00E74A6F">
      <w:pPr>
        <w:pStyle w:val="ListParagraph"/>
        <w:numPr>
          <w:ilvl w:val="0"/>
          <w:numId w:val="16"/>
        </w:numPr>
        <w:tabs>
          <w:tab w:val="left" w:pos="302"/>
        </w:tabs>
        <w:spacing w:before="24"/>
        <w:ind w:hanging="170"/>
        <w:jc w:val="both"/>
        <w:rPr>
          <w:rFonts w:ascii="Arial" w:hAnsi="Arial" w:cs="Arial"/>
          <w:sz w:val="16"/>
          <w:szCs w:val="16"/>
        </w:rPr>
      </w:pPr>
      <w:r w:rsidRPr="00AE5210">
        <w:rPr>
          <w:rFonts w:ascii="Arial" w:hAnsi="Arial" w:cs="Arial"/>
          <w:sz w:val="16"/>
          <w:szCs w:val="16"/>
        </w:rPr>
        <w:t>Alcanzar objetos elevados.</w:t>
      </w:r>
    </w:p>
    <w:p w14:paraId="1B840497" w14:textId="77777777" w:rsidR="009B56C7" w:rsidRPr="00AE5210" w:rsidRDefault="00645410" w:rsidP="00E74A6F">
      <w:pPr>
        <w:pStyle w:val="ListParagraph"/>
        <w:numPr>
          <w:ilvl w:val="0"/>
          <w:numId w:val="16"/>
        </w:numPr>
        <w:tabs>
          <w:tab w:val="left" w:pos="302"/>
        </w:tabs>
        <w:spacing w:before="25"/>
        <w:ind w:hanging="170"/>
        <w:jc w:val="both"/>
        <w:rPr>
          <w:rFonts w:ascii="Arial" w:hAnsi="Arial" w:cs="Arial"/>
          <w:sz w:val="16"/>
          <w:szCs w:val="16"/>
        </w:rPr>
      </w:pPr>
      <w:r w:rsidRPr="00AE5210">
        <w:rPr>
          <w:rFonts w:ascii="Arial" w:hAnsi="Arial" w:cs="Arial"/>
          <w:sz w:val="16"/>
          <w:szCs w:val="16"/>
        </w:rPr>
        <w:t>Mantenerse de pie, caminar y permanecer alerta durante un período prolongado.</w:t>
      </w:r>
    </w:p>
    <w:p w14:paraId="46AE2C43" w14:textId="7C79822B" w:rsidR="009B56C7" w:rsidRPr="00AE5210" w:rsidRDefault="00645410" w:rsidP="00E74A6F">
      <w:pPr>
        <w:pStyle w:val="ListParagraph"/>
        <w:numPr>
          <w:ilvl w:val="0"/>
          <w:numId w:val="16"/>
        </w:numPr>
        <w:tabs>
          <w:tab w:val="left" w:pos="302"/>
        </w:tabs>
        <w:spacing w:before="30"/>
        <w:ind w:right="106" w:hanging="170"/>
        <w:jc w:val="both"/>
        <w:rPr>
          <w:rFonts w:ascii="Arial" w:hAnsi="Arial" w:cs="Arial"/>
          <w:sz w:val="16"/>
          <w:szCs w:val="16"/>
        </w:rPr>
      </w:pPr>
      <w:r w:rsidRPr="00AE5210">
        <w:rPr>
          <w:rFonts w:ascii="Arial" w:hAnsi="Arial" w:cs="Arial"/>
          <w:sz w:val="16"/>
          <w:szCs w:val="16"/>
        </w:rPr>
        <w:t>Trabajar en espacios restringidos y</w:t>
      </w:r>
      <w:r w:rsidR="00B5483F" w:rsidRPr="00AE5210">
        <w:rPr>
          <w:rFonts w:ascii="Arial" w:hAnsi="Arial" w:cs="Arial"/>
          <w:sz w:val="16"/>
          <w:szCs w:val="16"/>
        </w:rPr>
        <w:t xml:space="preserve"> </w:t>
      </w:r>
      <w:r w:rsidRPr="00AE5210">
        <w:rPr>
          <w:rFonts w:ascii="Arial" w:hAnsi="Arial" w:cs="Arial"/>
          <w:sz w:val="16"/>
          <w:szCs w:val="16"/>
        </w:rPr>
        <w:t xml:space="preserve">desplazarse por aberturas estrechas </w:t>
      </w:r>
    </w:p>
    <w:p w14:paraId="1EA89FFC" w14:textId="77777777" w:rsidR="002F78E2" w:rsidRPr="00AE5210" w:rsidRDefault="002F78E2" w:rsidP="00E74A6F">
      <w:pPr>
        <w:tabs>
          <w:tab w:val="left" w:pos="302"/>
        </w:tabs>
        <w:spacing w:before="30"/>
        <w:ind w:right="106"/>
        <w:jc w:val="both"/>
        <w:rPr>
          <w:rFonts w:ascii="Arial" w:hAnsi="Arial" w:cs="Arial"/>
          <w:sz w:val="16"/>
          <w:szCs w:val="16"/>
        </w:rPr>
      </w:pPr>
    </w:p>
    <w:p w14:paraId="2B740DEF" w14:textId="77777777" w:rsidR="002F78E2" w:rsidRPr="00AE5210" w:rsidRDefault="002F78E2" w:rsidP="00E74A6F">
      <w:pPr>
        <w:tabs>
          <w:tab w:val="left" w:pos="302"/>
        </w:tabs>
        <w:spacing w:before="30"/>
        <w:ind w:right="106"/>
        <w:jc w:val="both"/>
        <w:rPr>
          <w:rFonts w:ascii="Arial" w:hAnsi="Arial" w:cs="Arial"/>
          <w:sz w:val="16"/>
          <w:szCs w:val="16"/>
        </w:rPr>
      </w:pPr>
    </w:p>
    <w:p w14:paraId="1E474219" w14:textId="77777777" w:rsidR="002F78E2" w:rsidRPr="00AE5210" w:rsidRDefault="002F78E2" w:rsidP="00E74A6F">
      <w:pPr>
        <w:tabs>
          <w:tab w:val="left" w:pos="302"/>
        </w:tabs>
        <w:spacing w:before="30"/>
        <w:ind w:right="106"/>
        <w:jc w:val="both"/>
        <w:rPr>
          <w:rFonts w:ascii="Arial" w:hAnsi="Arial" w:cs="Arial"/>
          <w:sz w:val="16"/>
          <w:szCs w:val="16"/>
        </w:rPr>
      </w:pPr>
    </w:p>
    <w:p w14:paraId="22E4DADC" w14:textId="77777777" w:rsidR="009B56C7" w:rsidRPr="00AE5210" w:rsidRDefault="00645410" w:rsidP="00E74A6F">
      <w:pPr>
        <w:pStyle w:val="ListParagraph"/>
        <w:numPr>
          <w:ilvl w:val="0"/>
          <w:numId w:val="16"/>
        </w:numPr>
        <w:tabs>
          <w:tab w:val="left" w:pos="302"/>
        </w:tabs>
        <w:spacing w:before="22"/>
        <w:ind w:hanging="170"/>
        <w:jc w:val="both"/>
        <w:rPr>
          <w:rFonts w:ascii="Arial" w:hAnsi="Arial" w:cs="Arial"/>
          <w:sz w:val="16"/>
          <w:szCs w:val="16"/>
        </w:rPr>
      </w:pPr>
      <w:r w:rsidRPr="00AE5210">
        <w:rPr>
          <w:rFonts w:ascii="Arial" w:hAnsi="Arial" w:cs="Arial"/>
          <w:sz w:val="16"/>
          <w:szCs w:val="16"/>
        </w:rPr>
        <w:t>Distinguir visualmente objetos, formas y símbolos.</w:t>
      </w:r>
    </w:p>
    <w:p w14:paraId="40ACFF91" w14:textId="77777777" w:rsidR="009B56C7" w:rsidRPr="00AE5210" w:rsidRDefault="00645410" w:rsidP="00E74A6F">
      <w:pPr>
        <w:pStyle w:val="ListParagraph"/>
        <w:numPr>
          <w:ilvl w:val="0"/>
          <w:numId w:val="16"/>
        </w:numPr>
        <w:tabs>
          <w:tab w:val="left" w:pos="302"/>
        </w:tabs>
        <w:spacing w:before="25"/>
        <w:ind w:hanging="170"/>
        <w:jc w:val="both"/>
        <w:rPr>
          <w:rFonts w:ascii="Arial" w:hAnsi="Arial" w:cs="Arial"/>
          <w:sz w:val="16"/>
          <w:szCs w:val="16"/>
        </w:rPr>
      </w:pPr>
      <w:r w:rsidRPr="00AE5210">
        <w:rPr>
          <w:rFonts w:ascii="Arial" w:hAnsi="Arial" w:cs="Arial"/>
          <w:sz w:val="16"/>
          <w:szCs w:val="16"/>
        </w:rPr>
        <w:t>Oír avisos e instrucciones.</w:t>
      </w:r>
    </w:p>
    <w:p w14:paraId="47D528C1" w14:textId="63E27841" w:rsidR="009B56C7" w:rsidRPr="00AE5210" w:rsidRDefault="00645410" w:rsidP="00E74A6F">
      <w:pPr>
        <w:pStyle w:val="ListParagraph"/>
        <w:numPr>
          <w:ilvl w:val="0"/>
          <w:numId w:val="16"/>
        </w:numPr>
        <w:tabs>
          <w:tab w:val="left" w:pos="302"/>
        </w:tabs>
        <w:spacing w:before="25"/>
        <w:ind w:hanging="170"/>
        <w:jc w:val="both"/>
        <w:rPr>
          <w:rFonts w:ascii="Arial" w:hAnsi="Arial" w:cs="Arial"/>
          <w:sz w:val="16"/>
          <w:szCs w:val="16"/>
        </w:rPr>
      </w:pPr>
      <w:r w:rsidRPr="00AE5210">
        <w:rPr>
          <w:rFonts w:ascii="Arial" w:hAnsi="Arial" w:cs="Arial"/>
          <w:sz w:val="16"/>
          <w:szCs w:val="16"/>
        </w:rPr>
        <w:t>Dar verbalmente una descripción clara.</w:t>
      </w:r>
    </w:p>
    <w:p w14:paraId="022C4975" w14:textId="77777777" w:rsidR="00A46D04" w:rsidRPr="00AE5210" w:rsidRDefault="00A46D04" w:rsidP="00A46D04">
      <w:pPr>
        <w:pStyle w:val="ListParagraph"/>
        <w:tabs>
          <w:tab w:val="left" w:pos="302"/>
        </w:tabs>
        <w:spacing w:before="25"/>
        <w:ind w:left="301"/>
        <w:jc w:val="both"/>
        <w:rPr>
          <w:rFonts w:ascii="Arial" w:hAnsi="Arial" w:cs="Arial"/>
          <w:sz w:val="16"/>
          <w:szCs w:val="16"/>
        </w:rPr>
      </w:pPr>
    </w:p>
    <w:p w14:paraId="57894E1A" w14:textId="77777777" w:rsidR="009B56C7" w:rsidRPr="00AE5210" w:rsidRDefault="00645410" w:rsidP="00E74A6F">
      <w:pPr>
        <w:pStyle w:val="ListParagraph"/>
        <w:numPr>
          <w:ilvl w:val="0"/>
          <w:numId w:val="16"/>
        </w:numPr>
        <w:tabs>
          <w:tab w:val="left" w:pos="302"/>
        </w:tabs>
        <w:spacing w:before="178"/>
        <w:ind w:hanging="170"/>
        <w:jc w:val="both"/>
        <w:rPr>
          <w:rFonts w:ascii="Arial" w:hAnsi="Arial" w:cs="Arial"/>
          <w:sz w:val="16"/>
          <w:szCs w:val="16"/>
        </w:rPr>
      </w:pPr>
      <w:r w:rsidRPr="00AE5210">
        <w:rPr>
          <w:rFonts w:ascii="Arial" w:hAnsi="Arial" w:cs="Arial"/>
          <w:sz w:val="16"/>
          <w:szCs w:val="16"/>
        </w:rPr>
        <w:t>Ponerse un chaleco salvavidas o un traje de inmersión.</w:t>
      </w:r>
    </w:p>
    <w:p w14:paraId="49861B0E" w14:textId="77777777" w:rsidR="009B56C7" w:rsidRPr="00AE5210" w:rsidRDefault="00645410" w:rsidP="00E74A6F">
      <w:pPr>
        <w:pStyle w:val="ListParagraph"/>
        <w:numPr>
          <w:ilvl w:val="0"/>
          <w:numId w:val="16"/>
        </w:numPr>
        <w:tabs>
          <w:tab w:val="left" w:pos="302"/>
        </w:tabs>
        <w:spacing w:before="24"/>
        <w:ind w:hanging="170"/>
        <w:jc w:val="both"/>
        <w:rPr>
          <w:rFonts w:ascii="Arial" w:hAnsi="Arial" w:cs="Arial"/>
          <w:sz w:val="16"/>
          <w:szCs w:val="16"/>
        </w:rPr>
      </w:pPr>
      <w:r w:rsidRPr="00AE5210">
        <w:rPr>
          <w:rFonts w:ascii="Arial" w:hAnsi="Arial" w:cs="Arial"/>
          <w:sz w:val="16"/>
          <w:szCs w:val="16"/>
        </w:rPr>
        <w:t>Evacuar espacios llenos de humo.</w:t>
      </w:r>
    </w:p>
    <w:p w14:paraId="38C8B93C" w14:textId="77777777" w:rsidR="009B56C7" w:rsidRPr="00AE5210" w:rsidRDefault="00645410" w:rsidP="00E74A6F">
      <w:pPr>
        <w:pStyle w:val="ListParagraph"/>
        <w:numPr>
          <w:ilvl w:val="0"/>
          <w:numId w:val="16"/>
        </w:numPr>
        <w:tabs>
          <w:tab w:val="left" w:pos="302"/>
        </w:tabs>
        <w:spacing w:before="30"/>
        <w:ind w:right="273" w:hanging="170"/>
        <w:jc w:val="both"/>
        <w:rPr>
          <w:rFonts w:ascii="Arial" w:hAnsi="Arial" w:cs="Arial"/>
          <w:sz w:val="16"/>
          <w:szCs w:val="16"/>
        </w:rPr>
      </w:pPr>
      <w:r w:rsidRPr="00AE5210">
        <w:rPr>
          <w:rFonts w:ascii="Arial" w:hAnsi="Arial" w:cs="Arial"/>
          <w:sz w:val="16"/>
          <w:szCs w:val="16"/>
        </w:rPr>
        <w:t>Participar en cometidos relacionados con la lucha contra incendios, incluido el uso de aparatos respiratorios.</w:t>
      </w:r>
    </w:p>
    <w:p w14:paraId="077701C6" w14:textId="77777777" w:rsidR="009B56C7" w:rsidRPr="00AE5210" w:rsidRDefault="00645410" w:rsidP="00E74A6F">
      <w:pPr>
        <w:pStyle w:val="ListParagraph"/>
        <w:numPr>
          <w:ilvl w:val="0"/>
          <w:numId w:val="16"/>
        </w:numPr>
        <w:tabs>
          <w:tab w:val="left" w:pos="303"/>
        </w:tabs>
        <w:spacing w:before="20"/>
        <w:ind w:left="302"/>
        <w:jc w:val="both"/>
        <w:rPr>
          <w:rFonts w:ascii="Arial" w:hAnsi="Arial" w:cs="Arial"/>
          <w:sz w:val="16"/>
          <w:szCs w:val="16"/>
        </w:rPr>
      </w:pPr>
      <w:r w:rsidRPr="00AE5210">
        <w:rPr>
          <w:rFonts w:ascii="Arial" w:hAnsi="Arial" w:cs="Arial"/>
          <w:sz w:val="16"/>
          <w:szCs w:val="16"/>
        </w:rPr>
        <w:t>Participar en los procedimientos de abandono del buque.</w:t>
      </w:r>
    </w:p>
    <w:p w14:paraId="7B8BCDA3" w14:textId="77777777" w:rsidR="009B56C7" w:rsidRPr="00AE5210" w:rsidRDefault="00645410" w:rsidP="00E74A6F">
      <w:pPr>
        <w:pStyle w:val="ListParagraph"/>
        <w:numPr>
          <w:ilvl w:val="0"/>
          <w:numId w:val="16"/>
        </w:numPr>
        <w:tabs>
          <w:tab w:val="left" w:pos="352"/>
        </w:tabs>
        <w:spacing w:before="94"/>
        <w:ind w:left="351" w:hanging="170"/>
        <w:jc w:val="both"/>
        <w:rPr>
          <w:rFonts w:ascii="Arial" w:hAnsi="Arial" w:cs="Arial"/>
          <w:sz w:val="16"/>
          <w:szCs w:val="16"/>
        </w:rPr>
      </w:pPr>
      <w:r w:rsidRPr="00AE5210">
        <w:rPr>
          <w:rFonts w:ascii="Arial" w:hAnsi="Arial" w:cs="Arial"/>
          <w:sz w:val="16"/>
          <w:szCs w:val="16"/>
        </w:rPr>
        <w:br w:type="column"/>
      </w:r>
      <w:r w:rsidRPr="00AE5210">
        <w:rPr>
          <w:rFonts w:ascii="Arial" w:hAnsi="Arial" w:cs="Arial"/>
          <w:sz w:val="16"/>
          <w:szCs w:val="16"/>
        </w:rPr>
        <w:t>No tiene problemas con el sentido del equilibrio</w:t>
      </w:r>
    </w:p>
    <w:p w14:paraId="3D5CD5B5" w14:textId="4149DC13" w:rsidR="009B56C7" w:rsidRPr="00AE5210" w:rsidRDefault="00645410" w:rsidP="00E74A6F">
      <w:pPr>
        <w:pStyle w:val="ListParagraph"/>
        <w:numPr>
          <w:ilvl w:val="0"/>
          <w:numId w:val="16"/>
        </w:numPr>
        <w:tabs>
          <w:tab w:val="left" w:pos="325"/>
        </w:tabs>
        <w:spacing w:before="29"/>
        <w:ind w:left="324" w:right="738"/>
        <w:jc w:val="both"/>
        <w:rPr>
          <w:rFonts w:ascii="Arial" w:hAnsi="Arial" w:cs="Arial"/>
          <w:sz w:val="16"/>
          <w:szCs w:val="16"/>
        </w:rPr>
      </w:pPr>
      <w:r w:rsidRPr="00AE5210">
        <w:rPr>
          <w:rFonts w:ascii="Arial" w:hAnsi="Arial" w:cs="Arial"/>
          <w:sz w:val="16"/>
          <w:szCs w:val="16"/>
        </w:rPr>
        <w:t>No adolece de ningún defecto o</w:t>
      </w:r>
      <w:r w:rsidR="00B5483F" w:rsidRPr="00AE5210">
        <w:rPr>
          <w:rFonts w:ascii="Arial" w:hAnsi="Arial" w:cs="Arial"/>
          <w:sz w:val="16"/>
          <w:szCs w:val="16"/>
        </w:rPr>
        <w:t xml:space="preserve"> </w:t>
      </w:r>
      <w:r w:rsidRPr="00AE5210">
        <w:rPr>
          <w:rFonts w:ascii="Arial" w:hAnsi="Arial" w:cs="Arial"/>
          <w:sz w:val="16"/>
          <w:szCs w:val="16"/>
        </w:rPr>
        <w:t>enfermedad que le impida realizar los movimientos necesarios y las actividades físicas normales.</w:t>
      </w:r>
    </w:p>
    <w:p w14:paraId="2D7F6562" w14:textId="66256FB6" w:rsidR="009B56C7" w:rsidRPr="00AE5210" w:rsidRDefault="00645410" w:rsidP="00E74A6F">
      <w:pPr>
        <w:pStyle w:val="ListParagraph"/>
        <w:numPr>
          <w:ilvl w:val="0"/>
          <w:numId w:val="16"/>
        </w:numPr>
        <w:tabs>
          <w:tab w:val="left" w:pos="325"/>
        </w:tabs>
        <w:spacing w:before="15" w:line="211" w:lineRule="exact"/>
        <w:ind w:left="324"/>
        <w:jc w:val="both"/>
        <w:rPr>
          <w:rFonts w:ascii="Arial" w:hAnsi="Arial" w:cs="Arial"/>
          <w:sz w:val="16"/>
          <w:szCs w:val="16"/>
        </w:rPr>
      </w:pPr>
      <w:r w:rsidRPr="00AE5210">
        <w:rPr>
          <w:rFonts w:ascii="Arial" w:hAnsi="Arial" w:cs="Arial"/>
          <w:sz w:val="16"/>
          <w:szCs w:val="16"/>
        </w:rPr>
        <w:t>Puede, sin ayuda</w:t>
      </w:r>
      <w:r w:rsidR="00A46D04" w:rsidRPr="00AE5210">
        <w:rPr>
          <w:rFonts w:ascii="Arial"/>
          <w:position w:val="7"/>
          <w:sz w:val="9"/>
        </w:rPr>
        <w:t>5</w:t>
      </w:r>
      <w:r w:rsidRPr="00AE5210">
        <w:rPr>
          <w:rFonts w:ascii="Arial" w:hAnsi="Arial" w:cs="Arial"/>
          <w:sz w:val="16"/>
          <w:szCs w:val="16"/>
        </w:rPr>
        <w:t>:</w:t>
      </w:r>
    </w:p>
    <w:p w14:paraId="0B613845"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subir y bajar escalas verticales y escaleras;</w:t>
      </w:r>
    </w:p>
    <w:p w14:paraId="2BB8767A"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salvar umbrales de puertas altos, y</w:t>
      </w:r>
    </w:p>
    <w:p w14:paraId="5EA5DDC4" w14:textId="77777777" w:rsidR="009B56C7" w:rsidRPr="00AE5210" w:rsidRDefault="00645410" w:rsidP="00E74A6F">
      <w:pPr>
        <w:pStyle w:val="ListParagraph"/>
        <w:numPr>
          <w:ilvl w:val="1"/>
          <w:numId w:val="16"/>
        </w:numPr>
        <w:tabs>
          <w:tab w:val="left" w:pos="494"/>
        </w:tabs>
        <w:spacing w:line="206" w:lineRule="exact"/>
        <w:ind w:hanging="169"/>
        <w:jc w:val="both"/>
        <w:rPr>
          <w:rFonts w:ascii="Arial" w:hAnsi="Arial" w:cs="Arial"/>
          <w:sz w:val="16"/>
          <w:szCs w:val="16"/>
        </w:rPr>
      </w:pPr>
      <w:r w:rsidRPr="00AE5210">
        <w:rPr>
          <w:rFonts w:ascii="Arial" w:hAnsi="Arial" w:cs="Arial"/>
          <w:sz w:val="16"/>
          <w:szCs w:val="16"/>
        </w:rPr>
        <w:t>accionar los sistemas de cierre de puertas.</w:t>
      </w:r>
    </w:p>
    <w:p w14:paraId="1C3991EE" w14:textId="77777777" w:rsidR="009B56C7" w:rsidRPr="00AE5210" w:rsidRDefault="009B56C7" w:rsidP="00E74A6F">
      <w:pPr>
        <w:pStyle w:val="BodyText"/>
        <w:spacing w:before="9"/>
        <w:jc w:val="both"/>
        <w:rPr>
          <w:rFonts w:ascii="Arial" w:hAnsi="Arial" w:cs="Arial"/>
          <w:sz w:val="16"/>
          <w:szCs w:val="16"/>
        </w:rPr>
      </w:pPr>
    </w:p>
    <w:p w14:paraId="67A01640" w14:textId="58DC397E" w:rsidR="009B56C7" w:rsidRPr="00AE5210" w:rsidRDefault="00645410" w:rsidP="00E74A6F">
      <w:pPr>
        <w:pStyle w:val="ListParagraph"/>
        <w:numPr>
          <w:ilvl w:val="0"/>
          <w:numId w:val="16"/>
        </w:numPr>
        <w:tabs>
          <w:tab w:val="left" w:pos="325"/>
        </w:tabs>
        <w:spacing w:line="237" w:lineRule="auto"/>
        <w:ind w:left="324" w:right="748"/>
        <w:jc w:val="both"/>
        <w:rPr>
          <w:rFonts w:ascii="Arial" w:hAnsi="Arial" w:cs="Arial"/>
          <w:sz w:val="16"/>
          <w:szCs w:val="16"/>
        </w:rPr>
      </w:pPr>
      <w:r w:rsidRPr="00AE5210">
        <w:rPr>
          <w:rFonts w:ascii="Arial" w:hAnsi="Arial" w:cs="Arial"/>
          <w:sz w:val="16"/>
          <w:szCs w:val="16"/>
        </w:rPr>
        <w:t>No padece ninguna discapacidad definida o enfermedad diagnosticada que reduzca su capacidad para desempeñar cometidos rutinarios esenciales para el funcionamiento del buque en condiciones de seguridad.</w:t>
      </w:r>
    </w:p>
    <w:p w14:paraId="03827756" w14:textId="77777777" w:rsidR="009B56C7" w:rsidRPr="00AE5210" w:rsidRDefault="00645410" w:rsidP="00E74A6F">
      <w:pPr>
        <w:pStyle w:val="ListParagraph"/>
        <w:numPr>
          <w:ilvl w:val="0"/>
          <w:numId w:val="16"/>
        </w:numPr>
        <w:tabs>
          <w:tab w:val="left" w:pos="325"/>
        </w:tabs>
        <w:spacing w:before="24" w:line="207" w:lineRule="exact"/>
        <w:ind w:left="324"/>
        <w:jc w:val="both"/>
        <w:rPr>
          <w:rFonts w:ascii="Arial" w:hAnsi="Arial" w:cs="Arial"/>
          <w:sz w:val="16"/>
          <w:szCs w:val="16"/>
        </w:rPr>
      </w:pPr>
      <w:r w:rsidRPr="00AE5210">
        <w:rPr>
          <w:rFonts w:ascii="Arial" w:hAnsi="Arial" w:cs="Arial"/>
          <w:sz w:val="16"/>
          <w:szCs w:val="16"/>
        </w:rPr>
        <w:t>Tiene capacidad para:</w:t>
      </w:r>
    </w:p>
    <w:p w14:paraId="3F28C8CD" w14:textId="77777777" w:rsidR="009B56C7" w:rsidRPr="00AE5210" w:rsidRDefault="00645410" w:rsidP="00E74A6F">
      <w:pPr>
        <w:pStyle w:val="ListParagraph"/>
        <w:numPr>
          <w:ilvl w:val="1"/>
          <w:numId w:val="16"/>
        </w:numPr>
        <w:tabs>
          <w:tab w:val="left" w:pos="495"/>
        </w:tabs>
        <w:spacing w:line="205" w:lineRule="exact"/>
        <w:ind w:hanging="169"/>
        <w:jc w:val="both"/>
        <w:rPr>
          <w:rFonts w:ascii="Arial" w:hAnsi="Arial" w:cs="Arial"/>
          <w:sz w:val="16"/>
          <w:szCs w:val="16"/>
        </w:rPr>
      </w:pPr>
      <w:r w:rsidRPr="00AE5210">
        <w:rPr>
          <w:rFonts w:ascii="Arial" w:hAnsi="Arial" w:cs="Arial"/>
          <w:sz w:val="16"/>
          <w:szCs w:val="16"/>
        </w:rPr>
        <w:t>trabajar con los brazos elevados;</w:t>
      </w:r>
    </w:p>
    <w:p w14:paraId="1AAC40E8"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mantenerse de pie y caminar durante un período largo;</w:t>
      </w:r>
    </w:p>
    <w:p w14:paraId="5D42D55A"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entrar en espacios restringidos;</w:t>
      </w:r>
    </w:p>
    <w:p w14:paraId="67FFCC10" w14:textId="77777777" w:rsidR="009B56C7" w:rsidRPr="00AE5210" w:rsidRDefault="00645410" w:rsidP="00E74A6F">
      <w:pPr>
        <w:pStyle w:val="ListParagraph"/>
        <w:numPr>
          <w:ilvl w:val="1"/>
          <w:numId w:val="16"/>
        </w:numPr>
        <w:tabs>
          <w:tab w:val="left" w:pos="494"/>
        </w:tabs>
        <w:spacing w:line="206" w:lineRule="exact"/>
        <w:ind w:hanging="169"/>
        <w:jc w:val="both"/>
        <w:rPr>
          <w:rFonts w:ascii="Arial" w:hAnsi="Arial" w:cs="Arial"/>
          <w:sz w:val="16"/>
          <w:szCs w:val="16"/>
        </w:rPr>
      </w:pPr>
      <w:r w:rsidRPr="00AE5210">
        <w:rPr>
          <w:rFonts w:ascii="Arial" w:hAnsi="Arial" w:cs="Arial"/>
          <w:sz w:val="16"/>
          <w:szCs w:val="16"/>
        </w:rPr>
        <w:t>cumplir las normas de visión (cuadro A-I/9);</w:t>
      </w:r>
    </w:p>
    <w:p w14:paraId="5B447101" w14:textId="1407DDAF" w:rsidR="009B56C7" w:rsidRPr="00AE5210" w:rsidRDefault="00645410" w:rsidP="00E74A6F">
      <w:pPr>
        <w:pStyle w:val="ListParagraph"/>
        <w:numPr>
          <w:ilvl w:val="1"/>
          <w:numId w:val="16"/>
        </w:numPr>
        <w:tabs>
          <w:tab w:val="left" w:pos="512"/>
        </w:tabs>
        <w:spacing w:before="2"/>
        <w:ind w:right="802" w:hanging="169"/>
        <w:jc w:val="both"/>
        <w:rPr>
          <w:rFonts w:ascii="Arial" w:hAnsi="Arial" w:cs="Arial"/>
          <w:sz w:val="16"/>
          <w:szCs w:val="16"/>
        </w:rPr>
      </w:pPr>
      <w:r w:rsidRPr="00AE5210">
        <w:rPr>
          <w:rFonts w:ascii="Arial" w:hAnsi="Arial" w:cs="Arial"/>
          <w:sz w:val="16"/>
          <w:szCs w:val="16"/>
        </w:rPr>
        <w:t>cumplir las normas de audición establecidas</w:t>
      </w:r>
      <w:r w:rsidR="00B5483F" w:rsidRPr="00AE5210">
        <w:rPr>
          <w:rFonts w:ascii="Arial" w:hAnsi="Arial" w:cs="Arial"/>
          <w:sz w:val="16"/>
          <w:szCs w:val="16"/>
        </w:rPr>
        <w:t xml:space="preserve"> </w:t>
      </w:r>
      <w:r w:rsidRPr="00AE5210">
        <w:rPr>
          <w:rFonts w:ascii="Arial" w:hAnsi="Arial" w:cs="Arial"/>
          <w:sz w:val="16"/>
          <w:szCs w:val="16"/>
        </w:rPr>
        <w:t>por la autoridad competente o tener en cuenta las directrices internacionales, y</w:t>
      </w:r>
    </w:p>
    <w:p w14:paraId="6BB0227B" w14:textId="77777777" w:rsidR="009B56C7" w:rsidRPr="00AE5210" w:rsidRDefault="00645410" w:rsidP="00E74A6F">
      <w:pPr>
        <w:pStyle w:val="ListParagraph"/>
        <w:numPr>
          <w:ilvl w:val="1"/>
          <w:numId w:val="16"/>
        </w:numPr>
        <w:tabs>
          <w:tab w:val="left" w:pos="494"/>
        </w:tabs>
        <w:spacing w:line="202" w:lineRule="exact"/>
        <w:ind w:hanging="169"/>
        <w:jc w:val="both"/>
        <w:rPr>
          <w:rFonts w:ascii="Arial" w:hAnsi="Arial" w:cs="Arial"/>
          <w:sz w:val="16"/>
          <w:szCs w:val="16"/>
        </w:rPr>
      </w:pPr>
      <w:r w:rsidRPr="00AE5210">
        <w:rPr>
          <w:rFonts w:ascii="Arial" w:hAnsi="Arial" w:cs="Arial"/>
          <w:sz w:val="16"/>
          <w:szCs w:val="16"/>
        </w:rPr>
        <w:t>mantener una conversación normal.</w:t>
      </w:r>
    </w:p>
    <w:p w14:paraId="5F27B0D5" w14:textId="57492A67" w:rsidR="009B56C7" w:rsidRPr="00AE5210" w:rsidRDefault="009B56C7" w:rsidP="00E74A6F">
      <w:pPr>
        <w:pStyle w:val="BodyText"/>
        <w:jc w:val="both"/>
        <w:rPr>
          <w:rFonts w:ascii="Arial" w:hAnsi="Arial" w:cs="Arial"/>
          <w:sz w:val="16"/>
          <w:szCs w:val="16"/>
        </w:rPr>
      </w:pPr>
    </w:p>
    <w:p w14:paraId="2CEC9E5D" w14:textId="77777777" w:rsidR="00A46D04" w:rsidRPr="00AE5210" w:rsidRDefault="00A46D04" w:rsidP="00E74A6F">
      <w:pPr>
        <w:pStyle w:val="BodyText"/>
        <w:jc w:val="both"/>
        <w:rPr>
          <w:rFonts w:ascii="Arial" w:hAnsi="Arial" w:cs="Arial"/>
          <w:sz w:val="16"/>
          <w:szCs w:val="16"/>
        </w:rPr>
      </w:pPr>
    </w:p>
    <w:p w14:paraId="10B7C7CE" w14:textId="139686F2" w:rsidR="009B56C7" w:rsidRPr="00AE5210" w:rsidRDefault="00645410" w:rsidP="00E74A6F">
      <w:pPr>
        <w:pStyle w:val="ListParagraph"/>
        <w:numPr>
          <w:ilvl w:val="0"/>
          <w:numId w:val="16"/>
        </w:numPr>
        <w:tabs>
          <w:tab w:val="left" w:pos="325"/>
        </w:tabs>
        <w:spacing w:before="120" w:line="237" w:lineRule="auto"/>
        <w:ind w:left="324" w:right="654"/>
        <w:jc w:val="both"/>
        <w:rPr>
          <w:rFonts w:ascii="Arial" w:hAnsi="Arial" w:cs="Arial"/>
          <w:sz w:val="16"/>
          <w:szCs w:val="16"/>
        </w:rPr>
      </w:pPr>
      <w:r w:rsidRPr="00AE5210">
        <w:rPr>
          <w:rFonts w:ascii="Arial" w:hAnsi="Arial" w:cs="Arial"/>
          <w:sz w:val="16"/>
          <w:szCs w:val="16"/>
        </w:rPr>
        <w:t>No padece ninguna discapacidad definida ni enfermedad diagnosticada que reduzca su capacidad para efectuar cometidos de emergencia esenciales para el funcionamiento del buque en condiciones de seguridad.</w:t>
      </w:r>
    </w:p>
    <w:p w14:paraId="7578D6F1" w14:textId="77777777" w:rsidR="009B56C7" w:rsidRPr="00AE5210" w:rsidRDefault="00645410" w:rsidP="00E74A6F">
      <w:pPr>
        <w:pStyle w:val="ListParagraph"/>
        <w:numPr>
          <w:ilvl w:val="0"/>
          <w:numId w:val="16"/>
        </w:numPr>
        <w:tabs>
          <w:tab w:val="left" w:pos="325"/>
        </w:tabs>
        <w:spacing w:before="24" w:line="207" w:lineRule="exact"/>
        <w:ind w:left="324"/>
        <w:jc w:val="both"/>
        <w:rPr>
          <w:rFonts w:ascii="Arial" w:hAnsi="Arial" w:cs="Arial"/>
          <w:sz w:val="16"/>
          <w:szCs w:val="16"/>
        </w:rPr>
      </w:pPr>
      <w:r w:rsidRPr="00AE5210">
        <w:rPr>
          <w:rFonts w:ascii="Arial" w:hAnsi="Arial" w:cs="Arial"/>
          <w:sz w:val="16"/>
          <w:szCs w:val="16"/>
        </w:rPr>
        <w:t>Tiene capacidad para:</w:t>
      </w:r>
    </w:p>
    <w:p w14:paraId="37DAC2BA"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ponerse el chaleco salvavidas o el traje de inmersión;</w:t>
      </w:r>
    </w:p>
    <w:p w14:paraId="5E6D380E"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gatear;</w:t>
      </w:r>
    </w:p>
    <w:p w14:paraId="1F0C4CCD"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palpar para determinar diferencias de temperatura;</w:t>
      </w:r>
    </w:p>
    <w:p w14:paraId="35EB148A" w14:textId="77777777" w:rsidR="009B56C7" w:rsidRPr="00AE5210" w:rsidRDefault="00645410" w:rsidP="00E74A6F">
      <w:pPr>
        <w:pStyle w:val="ListParagraph"/>
        <w:numPr>
          <w:ilvl w:val="1"/>
          <w:numId w:val="16"/>
        </w:numPr>
        <w:tabs>
          <w:tab w:val="left" w:pos="494"/>
        </w:tabs>
        <w:spacing w:line="205" w:lineRule="exact"/>
        <w:ind w:hanging="169"/>
        <w:jc w:val="both"/>
        <w:rPr>
          <w:rFonts w:ascii="Arial" w:hAnsi="Arial" w:cs="Arial"/>
          <w:sz w:val="16"/>
          <w:szCs w:val="16"/>
        </w:rPr>
      </w:pPr>
      <w:r w:rsidRPr="00AE5210">
        <w:rPr>
          <w:rFonts w:ascii="Arial" w:hAnsi="Arial" w:cs="Arial"/>
          <w:sz w:val="16"/>
          <w:szCs w:val="16"/>
        </w:rPr>
        <w:t>manejar el equipo de lucha contra incendios, y</w:t>
      </w:r>
    </w:p>
    <w:p w14:paraId="167FB13A" w14:textId="77777777" w:rsidR="009B56C7" w:rsidRPr="00AE5210" w:rsidRDefault="00645410" w:rsidP="00E74A6F">
      <w:pPr>
        <w:pStyle w:val="ListParagraph"/>
        <w:numPr>
          <w:ilvl w:val="1"/>
          <w:numId w:val="16"/>
        </w:numPr>
        <w:tabs>
          <w:tab w:val="left" w:pos="495"/>
        </w:tabs>
        <w:spacing w:line="205" w:lineRule="exact"/>
        <w:ind w:left="494"/>
        <w:jc w:val="both"/>
        <w:rPr>
          <w:rFonts w:ascii="Arial" w:hAnsi="Arial" w:cs="Arial"/>
          <w:sz w:val="16"/>
          <w:szCs w:val="16"/>
        </w:rPr>
      </w:pPr>
      <w:r w:rsidRPr="00AE5210">
        <w:rPr>
          <w:rFonts w:ascii="Arial" w:hAnsi="Arial" w:cs="Arial"/>
          <w:sz w:val="16"/>
          <w:szCs w:val="16"/>
        </w:rPr>
        <w:t>utilizar el aparato respiratorio</w:t>
      </w:r>
    </w:p>
    <w:p w14:paraId="3BBEAF4C" w14:textId="77777777" w:rsidR="009B56C7" w:rsidRPr="00AE5210" w:rsidRDefault="00645410" w:rsidP="00E74A6F">
      <w:pPr>
        <w:spacing w:line="206" w:lineRule="exact"/>
        <w:ind w:left="442" w:right="1254"/>
        <w:jc w:val="both"/>
        <w:rPr>
          <w:rFonts w:ascii="Arial"/>
          <w:sz w:val="18"/>
        </w:rPr>
      </w:pPr>
      <w:r w:rsidRPr="00AE5210">
        <w:rPr>
          <w:rFonts w:ascii="Arial" w:hAnsi="Arial" w:cs="Arial"/>
          <w:sz w:val="16"/>
          <w:szCs w:val="16"/>
        </w:rPr>
        <w:t>(cuando se exija como parte de sus cometidos)</w:t>
      </w:r>
      <w:r w:rsidRPr="00AE5210">
        <w:rPr>
          <w:rFonts w:ascii="Arial"/>
          <w:sz w:val="18"/>
        </w:rPr>
        <w:t>.</w:t>
      </w:r>
    </w:p>
    <w:p w14:paraId="1D57DD6A" w14:textId="77777777" w:rsidR="009B56C7" w:rsidRPr="00AE5210" w:rsidRDefault="009B56C7" w:rsidP="00E74A6F">
      <w:pPr>
        <w:spacing w:line="206" w:lineRule="exact"/>
        <w:jc w:val="both"/>
        <w:rPr>
          <w:rFonts w:ascii="Arial"/>
          <w:sz w:val="18"/>
        </w:rPr>
        <w:sectPr w:rsidR="009B56C7" w:rsidRPr="00AE5210">
          <w:type w:val="continuous"/>
          <w:pgSz w:w="11910" w:h="16840"/>
          <w:pgMar w:top="1600" w:right="760" w:bottom="280" w:left="1000" w:header="708" w:footer="708" w:gutter="0"/>
          <w:cols w:num="3" w:space="708" w:equalWidth="0">
            <w:col w:w="2457" w:space="40"/>
            <w:col w:w="3623" w:space="39"/>
            <w:col w:w="3991"/>
          </w:cols>
        </w:sectPr>
      </w:pPr>
    </w:p>
    <w:p w14:paraId="4ED5E713" w14:textId="77777777" w:rsidR="009B56C7" w:rsidRPr="00AE5210" w:rsidRDefault="009B56C7" w:rsidP="00E74A6F">
      <w:pPr>
        <w:pStyle w:val="BodyText"/>
        <w:spacing w:before="8"/>
        <w:jc w:val="both"/>
        <w:rPr>
          <w:rFonts w:ascii="Arial"/>
          <w:sz w:val="5"/>
        </w:rPr>
      </w:pPr>
    </w:p>
    <w:p w14:paraId="7F0EAD3F" w14:textId="77777777" w:rsidR="009B56C7" w:rsidRPr="00AE5210" w:rsidRDefault="00236778" w:rsidP="00E74A6F">
      <w:pPr>
        <w:pStyle w:val="BodyText"/>
        <w:spacing w:line="20" w:lineRule="exact"/>
        <w:ind w:left="296"/>
        <w:jc w:val="both"/>
        <w:rPr>
          <w:rFonts w:ascii="Arial"/>
          <w:sz w:val="2"/>
        </w:rPr>
      </w:pPr>
      <w:r w:rsidRPr="00AE5210">
        <w:rPr>
          <w:rFonts w:ascii="Arial"/>
          <w:noProof/>
          <w:sz w:val="2"/>
        </w:rPr>
        <mc:AlternateContent>
          <mc:Choice Requires="wpg">
            <w:drawing>
              <wp:inline distT="0" distB="0" distL="0" distR="0" wp14:anchorId="28C47505" wp14:editId="13CA1976">
                <wp:extent cx="5904230" cy="10160"/>
                <wp:effectExtent l="0" t="0" r="1270" b="0"/>
                <wp:docPr id="40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0160"/>
                          <a:chOff x="0" y="0"/>
                          <a:chExt cx="9298" cy="16"/>
                        </a:xfrm>
                      </wpg:grpSpPr>
                      <wps:wsp>
                        <wps:cNvPr id="405" name="Line 406"/>
                        <wps:cNvCnPr>
                          <a:cxnSpLocks/>
                        </wps:cNvCnPr>
                        <wps:spPr bwMode="auto">
                          <a:xfrm>
                            <a:off x="0" y="8"/>
                            <a:ext cx="9298"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3A35C" id="Group 405" o:spid="_x0000_s1026" style="width:464.9pt;height:.8pt;mso-position-horizontal-relative:char;mso-position-vertical-relative:line" coordsize="92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">
                <v:line id="Line 406" o:spid="_x0000_s1027" style="position:absolute;visibility:visible;mso-wrap-style:square" from="0,8" to="9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" strokeweight=".78pt">
                  <o:lock v:ext="edit" shapetype="f"/>
                </v:line>
                <w10:anchorlock/>
              </v:group>
            </w:pict>
          </mc:Fallback>
        </mc:AlternateContent>
      </w:r>
    </w:p>
    <w:p w14:paraId="711958EC" w14:textId="77777777" w:rsidR="009B56C7" w:rsidRPr="00AE5210" w:rsidRDefault="009B56C7" w:rsidP="00E74A6F">
      <w:pPr>
        <w:pStyle w:val="BodyText"/>
        <w:spacing w:before="11"/>
        <w:jc w:val="both"/>
        <w:rPr>
          <w:rFonts w:ascii="Arial"/>
          <w:sz w:val="10"/>
        </w:rPr>
      </w:pPr>
    </w:p>
    <w:p w14:paraId="74754C7E" w14:textId="77777777" w:rsidR="009B56C7" w:rsidRPr="00AE5210" w:rsidRDefault="00645410" w:rsidP="00E74A6F">
      <w:pPr>
        <w:spacing w:before="96"/>
        <w:ind w:left="303"/>
        <w:jc w:val="both"/>
        <w:rPr>
          <w:rFonts w:ascii="Arial" w:hAnsi="Arial"/>
          <w:sz w:val="14"/>
        </w:rPr>
      </w:pPr>
      <w:r w:rsidRPr="00AE5210">
        <w:rPr>
          <w:rFonts w:ascii="Arial" w:hAnsi="Arial"/>
          <w:sz w:val="14"/>
        </w:rPr>
        <w:t>Notas:</w:t>
      </w:r>
    </w:p>
    <w:p w14:paraId="53047A3A" w14:textId="2A68BB78" w:rsidR="009B56C7" w:rsidRPr="00AE5210" w:rsidRDefault="00A46D04" w:rsidP="00E74A6F">
      <w:pPr>
        <w:spacing w:before="19" w:line="244" w:lineRule="auto"/>
        <w:ind w:left="303" w:right="677"/>
        <w:jc w:val="both"/>
        <w:rPr>
          <w:rFonts w:ascii="Arial" w:hAnsi="Arial"/>
          <w:sz w:val="14"/>
          <w:szCs w:val="14"/>
        </w:rPr>
      </w:pPr>
      <w:r w:rsidRPr="00AE5210">
        <w:rPr>
          <w:rFonts w:ascii="Arial"/>
          <w:position w:val="7"/>
          <w:sz w:val="9"/>
        </w:rPr>
        <w:t>1</w:t>
      </w:r>
      <w:r w:rsidR="00645410" w:rsidRPr="00AE5210">
        <w:rPr>
          <w:rFonts w:ascii="Arial" w:hAnsi="Arial"/>
          <w:sz w:val="14"/>
          <w:szCs w:val="14"/>
        </w:rPr>
        <w:t>Las filas 1 y 2 del cuadro precedente describen:</w:t>
      </w:r>
      <w:r w:rsidR="00B5483F" w:rsidRPr="00AE5210">
        <w:rPr>
          <w:rFonts w:ascii="Arial" w:hAnsi="Arial"/>
          <w:sz w:val="14"/>
          <w:szCs w:val="14"/>
        </w:rPr>
        <w:t xml:space="preserve"> </w:t>
      </w:r>
      <w:r w:rsidR="00645410" w:rsidRPr="00AE5210">
        <w:rPr>
          <w:rFonts w:ascii="Arial" w:hAnsi="Arial"/>
          <w:sz w:val="14"/>
          <w:szCs w:val="14"/>
        </w:rPr>
        <w:t>a) las tareas, funciones, acontecimientos y condiciones normales a bordo de los buques; b) las aptitudes físicas correspondientes que pueden considerarse necesarias para la seguridad de los pescadores de los miembros de la tripulación y del buque, y c) los criterios de alto nivel para su uso por los facultativos que evalúan la aptitud física, teniendo presentes los distintos cometidos de los pescadores y la naturaleza de la labor para la cual van a ser empleados a bordo.</w:t>
      </w:r>
    </w:p>
    <w:p w14:paraId="6DD1F808" w14:textId="5A428921" w:rsidR="009B56C7" w:rsidRPr="00AE5210" w:rsidRDefault="00A46D04" w:rsidP="00E74A6F">
      <w:pPr>
        <w:spacing w:before="17" w:line="244" w:lineRule="auto"/>
        <w:ind w:left="303" w:right="677"/>
        <w:jc w:val="both"/>
        <w:rPr>
          <w:rFonts w:ascii="Arial" w:hAnsi="Arial"/>
          <w:sz w:val="14"/>
          <w:szCs w:val="14"/>
        </w:rPr>
      </w:pPr>
      <w:r w:rsidRPr="00AE5210">
        <w:rPr>
          <w:rFonts w:ascii="Arial"/>
          <w:position w:val="7"/>
          <w:sz w:val="9"/>
        </w:rPr>
        <w:t>2</w:t>
      </w:r>
      <w:r w:rsidR="00645410" w:rsidRPr="00AE5210">
        <w:rPr>
          <w:rFonts w:ascii="Arial" w:hAnsi="Arial"/>
          <w:sz w:val="14"/>
          <w:szCs w:val="14"/>
        </w:rPr>
        <w:t>La fila 3 del cuadro precedente describe:</w:t>
      </w:r>
      <w:r w:rsidR="00B5483F" w:rsidRPr="00AE5210">
        <w:rPr>
          <w:rFonts w:ascii="Arial" w:hAnsi="Arial"/>
          <w:sz w:val="14"/>
          <w:szCs w:val="14"/>
        </w:rPr>
        <w:t xml:space="preserve"> </w:t>
      </w:r>
      <w:r w:rsidR="00645410" w:rsidRPr="00AE5210">
        <w:rPr>
          <w:rFonts w:ascii="Arial" w:hAnsi="Arial"/>
          <w:sz w:val="14"/>
          <w:szCs w:val="14"/>
        </w:rPr>
        <w:t>a) las tareas, funciones, acontecimientos y condiciones de emergencia a bordo de los buques; b) las capacidades físicas correspondientes que deberían considerarse necesarias para la seguridad de los pescadores, de otros miembros de la tripulación y del buque, y c) criterios de alto nivel para su uso por los facultativos que evalúan la aptitud física, teniendo presentes los distintos cometidos de los pescadores y la naturaleza del trabajo para el cual van a ser empleados a bordo.</w:t>
      </w:r>
    </w:p>
    <w:p w14:paraId="2B253981" w14:textId="1E05F278" w:rsidR="009B56C7" w:rsidRPr="00AE5210" w:rsidRDefault="00A46D04" w:rsidP="00E74A6F">
      <w:pPr>
        <w:spacing w:before="16" w:line="244" w:lineRule="auto"/>
        <w:ind w:left="303" w:right="600"/>
        <w:jc w:val="both"/>
        <w:rPr>
          <w:rFonts w:ascii="Arial" w:hAnsi="Arial"/>
          <w:sz w:val="14"/>
          <w:szCs w:val="14"/>
        </w:rPr>
      </w:pPr>
      <w:r w:rsidRPr="00AE5210">
        <w:rPr>
          <w:rFonts w:ascii="Arial"/>
          <w:position w:val="7"/>
          <w:sz w:val="9"/>
        </w:rPr>
        <w:t>3</w:t>
      </w:r>
      <w:r w:rsidR="00645410" w:rsidRPr="00AE5210">
        <w:rPr>
          <w:rFonts w:ascii="Arial" w:hAnsi="Arial"/>
          <w:sz w:val="14"/>
          <w:szCs w:val="14"/>
        </w:rPr>
        <w:t xml:space="preserve"> Este cuadro no comprende todas las condiciones que pueden darse a bordo ni tampoco todas las condiciones físicas que en principio implicarían una inhabilitación. Las Partes deberían especificar cuáles son las aptitudes físicas aplicables a cada categoría de pescadores. Se deberían tener en cuenta adecuadamente las circunstancias especiales de cada persona y las de quienes tengan a su cargo cometidos especializados o limitados.</w:t>
      </w:r>
    </w:p>
    <w:p w14:paraId="4E1BC13C" w14:textId="65E06817" w:rsidR="009B56C7" w:rsidRPr="00AE5210" w:rsidRDefault="00A46D04" w:rsidP="00E74A6F">
      <w:pPr>
        <w:spacing w:before="16" w:line="244" w:lineRule="auto"/>
        <w:ind w:left="303" w:right="556"/>
        <w:jc w:val="both"/>
        <w:rPr>
          <w:rFonts w:ascii="Arial" w:hAnsi="Arial"/>
          <w:sz w:val="14"/>
          <w:szCs w:val="14"/>
        </w:rPr>
      </w:pPr>
      <w:r w:rsidRPr="00AE5210">
        <w:rPr>
          <w:rFonts w:ascii="Arial"/>
          <w:position w:val="7"/>
          <w:sz w:val="9"/>
        </w:rPr>
        <w:t>4</w:t>
      </w:r>
      <w:r w:rsidR="00645410" w:rsidRPr="00AE5210">
        <w:rPr>
          <w:rFonts w:ascii="Arial" w:hAnsi="Arial"/>
          <w:sz w:val="14"/>
          <w:szCs w:val="14"/>
        </w:rPr>
        <w:t xml:space="preserve"> En caso de duda, el facultativo debería evaluar el grado de importancia o la gravedad de cualquier afección inhabilitante mediante pruebas </w:t>
      </w:r>
      <w:r w:rsidRPr="00AE5210">
        <w:rPr>
          <w:rFonts w:ascii="Arial" w:hAnsi="Arial"/>
          <w:sz w:val="14"/>
          <w:szCs w:val="14"/>
        </w:rPr>
        <w:t>objetivas, siempre</w:t>
      </w:r>
      <w:r w:rsidR="00645410" w:rsidRPr="00AE5210">
        <w:rPr>
          <w:rFonts w:ascii="Arial" w:hAnsi="Arial"/>
          <w:sz w:val="14"/>
          <w:szCs w:val="14"/>
        </w:rPr>
        <w:t xml:space="preserve"> que se disponga de pruebas adecuadas, o someter al candidato a nuevos reconocimientos médicos.</w:t>
      </w:r>
    </w:p>
    <w:p w14:paraId="19D0FD8E" w14:textId="2AC9367D" w:rsidR="009B56C7" w:rsidRPr="00AE5210" w:rsidRDefault="00A46D04" w:rsidP="00E74A6F">
      <w:pPr>
        <w:spacing w:before="17"/>
        <w:ind w:left="303"/>
        <w:jc w:val="both"/>
        <w:rPr>
          <w:rFonts w:ascii="Arial" w:hAnsi="Arial"/>
          <w:sz w:val="14"/>
          <w:szCs w:val="14"/>
        </w:rPr>
      </w:pPr>
      <w:r w:rsidRPr="00AE5210">
        <w:rPr>
          <w:rFonts w:ascii="Arial"/>
          <w:position w:val="7"/>
          <w:sz w:val="9"/>
        </w:rPr>
        <w:t>5</w:t>
      </w:r>
      <w:r w:rsidR="00645410" w:rsidRPr="00AE5210">
        <w:rPr>
          <w:rFonts w:ascii="Arial" w:hAnsi="Arial"/>
          <w:sz w:val="14"/>
          <w:szCs w:val="14"/>
        </w:rPr>
        <w:t xml:space="preserve"> Por asistencia se entiende la ayuda de otra persona para cumplir la tarea.</w:t>
      </w:r>
    </w:p>
    <w:p w14:paraId="019BF380" w14:textId="2B25955B" w:rsidR="009B56C7" w:rsidRPr="00AE5210" w:rsidRDefault="00A46D04" w:rsidP="00E74A6F">
      <w:pPr>
        <w:spacing w:before="19" w:line="244" w:lineRule="auto"/>
        <w:ind w:left="303" w:right="677"/>
        <w:jc w:val="both"/>
        <w:rPr>
          <w:rFonts w:ascii="Arial" w:hAnsi="Arial"/>
          <w:sz w:val="14"/>
          <w:szCs w:val="14"/>
        </w:rPr>
      </w:pPr>
      <w:r w:rsidRPr="00AE5210">
        <w:rPr>
          <w:rFonts w:ascii="Arial"/>
          <w:position w:val="7"/>
          <w:sz w:val="9"/>
        </w:rPr>
        <w:t xml:space="preserve">6 </w:t>
      </w:r>
      <w:r w:rsidR="00645410" w:rsidRPr="00AE5210">
        <w:rPr>
          <w:rFonts w:ascii="Arial" w:hAnsi="Arial"/>
          <w:sz w:val="14"/>
          <w:szCs w:val="14"/>
        </w:rPr>
        <w:t>La expresión cometidos en caso de emergencia se utiliza para abarcar todas las situaciones normales de una intervención en caso de emergencia, tales como el abandono del buque o la lucha contra incendios, así como los procedimientos que debe seguir cada pescador para garantizar su propia supervivencia.</w:t>
      </w:r>
    </w:p>
    <w:p w14:paraId="56D930D8" w14:textId="77777777" w:rsidR="009B56C7" w:rsidRPr="00AE5210" w:rsidRDefault="009B56C7" w:rsidP="00E74A6F">
      <w:pPr>
        <w:spacing w:line="244" w:lineRule="auto"/>
        <w:jc w:val="both"/>
        <w:rPr>
          <w:rFonts w:ascii="Arial" w:hAnsi="Arial"/>
          <w:sz w:val="14"/>
        </w:rPr>
        <w:sectPr w:rsidR="009B56C7" w:rsidRPr="00AE5210" w:rsidSect="0066470C">
          <w:type w:val="continuous"/>
          <w:pgSz w:w="11910" w:h="16840" w:code="9"/>
          <w:pgMar w:top="1599" w:right="760" w:bottom="907" w:left="998" w:header="709" w:footer="1418" w:gutter="0"/>
          <w:cols w:space="708"/>
        </w:sectPr>
      </w:pPr>
    </w:p>
    <w:p w14:paraId="6533A2EA" w14:textId="77777777" w:rsidR="009B56C7" w:rsidRPr="00AE5210" w:rsidRDefault="009B56C7" w:rsidP="00E74A6F">
      <w:pPr>
        <w:pStyle w:val="BodyText"/>
        <w:jc w:val="both"/>
        <w:rPr>
          <w:rFonts w:ascii="Arial"/>
          <w:sz w:val="20"/>
        </w:rPr>
      </w:pPr>
    </w:p>
    <w:p w14:paraId="08FDC526" w14:textId="77777777" w:rsidR="009B56C7" w:rsidRPr="00AE5210" w:rsidRDefault="009B56C7" w:rsidP="00E74A6F">
      <w:pPr>
        <w:pStyle w:val="BodyText"/>
        <w:spacing w:before="8"/>
        <w:jc w:val="both"/>
        <w:rPr>
          <w:rFonts w:ascii="Arial"/>
          <w:sz w:val="26"/>
        </w:rPr>
      </w:pPr>
    </w:p>
    <w:p w14:paraId="0A8109FD" w14:textId="77777777" w:rsidR="009B56C7" w:rsidRPr="00AE5210" w:rsidRDefault="00645410" w:rsidP="000C23CD">
      <w:pPr>
        <w:pStyle w:val="Heading3"/>
        <w:ind w:left="179" w:right="511"/>
        <w:jc w:val="both"/>
        <w:rPr>
          <w:rFonts w:ascii="Times New Roman" w:hAnsi="Times New Roman" w:cs="Times New Roman"/>
          <w:sz w:val="28"/>
          <w:szCs w:val="28"/>
        </w:rPr>
      </w:pPr>
      <w:bookmarkStart w:id="14" w:name="APPENDIX_D_fitness_criteria_for_medicati"/>
      <w:bookmarkEnd w:id="14"/>
      <w:r w:rsidRPr="00AE5210">
        <w:rPr>
          <w:rFonts w:ascii="Times New Roman" w:hAnsi="Times New Roman"/>
          <w:sz w:val="28"/>
        </w:rPr>
        <w:t>Anexo D</w:t>
      </w:r>
    </w:p>
    <w:p w14:paraId="1368F7D2" w14:textId="77777777" w:rsidR="009B56C7" w:rsidRPr="00AE5210" w:rsidRDefault="00645410" w:rsidP="000C23CD">
      <w:pPr>
        <w:spacing w:before="69"/>
        <w:ind w:left="179" w:right="511"/>
        <w:jc w:val="both"/>
        <w:rPr>
          <w:b/>
          <w:sz w:val="28"/>
          <w:szCs w:val="28"/>
        </w:rPr>
      </w:pPr>
      <w:r w:rsidRPr="00AE5210">
        <w:rPr>
          <w:b/>
          <w:sz w:val="28"/>
        </w:rPr>
        <w:t>Criterios relativos a la aptitud física para fines de medicación</w:t>
      </w:r>
    </w:p>
    <w:p w14:paraId="0BD8B056" w14:textId="77777777" w:rsidR="009B56C7" w:rsidRPr="00AE5210" w:rsidRDefault="00645410" w:rsidP="000C23CD">
      <w:pPr>
        <w:pStyle w:val="Heading6"/>
        <w:spacing w:before="305"/>
        <w:ind w:left="179" w:right="511"/>
        <w:jc w:val="both"/>
        <w:rPr>
          <w:rFonts w:ascii="Times New Roman" w:hAnsi="Times New Roman" w:cs="Times New Roman"/>
          <w:b/>
          <w:i w:val="0"/>
          <w:sz w:val="21"/>
          <w:szCs w:val="21"/>
        </w:rPr>
      </w:pPr>
      <w:r w:rsidRPr="00AE5210">
        <w:rPr>
          <w:rFonts w:ascii="Times New Roman" w:hAnsi="Times New Roman"/>
          <w:b/>
          <w:i w:val="0"/>
          <w:sz w:val="21"/>
        </w:rPr>
        <w:t>Introducción</w:t>
      </w:r>
    </w:p>
    <w:p w14:paraId="12F19987" w14:textId="1702B1BB" w:rsidR="009B56C7" w:rsidRPr="00AE5210" w:rsidRDefault="00645410" w:rsidP="000C23CD">
      <w:pPr>
        <w:pStyle w:val="BodyText"/>
        <w:spacing w:before="161" w:line="247" w:lineRule="auto"/>
        <w:ind w:left="179" w:right="511"/>
        <w:jc w:val="both"/>
      </w:pPr>
      <w:r w:rsidRPr="00AE5210">
        <w:t>La</w:t>
      </w:r>
      <w:r w:rsidR="00B5483F" w:rsidRPr="00AE5210">
        <w:t xml:space="preserve"> </w:t>
      </w:r>
      <w:r w:rsidRPr="00AE5210">
        <w:t>medicación</w:t>
      </w:r>
      <w:r w:rsidR="00B5483F" w:rsidRPr="00AE5210">
        <w:t xml:space="preserve"> </w:t>
      </w:r>
      <w:r w:rsidRPr="00AE5210">
        <w:t>puede</w:t>
      </w:r>
      <w:r w:rsidR="00B5483F" w:rsidRPr="00AE5210">
        <w:t xml:space="preserve"> </w:t>
      </w:r>
      <w:r w:rsidRPr="00AE5210">
        <w:t>ser</w:t>
      </w:r>
      <w:r w:rsidR="00B5483F" w:rsidRPr="00AE5210">
        <w:t xml:space="preserve"> </w:t>
      </w:r>
      <w:r w:rsidRPr="00AE5210">
        <w:t>importante</w:t>
      </w:r>
      <w:r w:rsidR="00B5483F" w:rsidRPr="00AE5210">
        <w:t xml:space="preserve"> </w:t>
      </w:r>
      <w:r w:rsidRPr="00AE5210">
        <w:t>para</w:t>
      </w:r>
      <w:r w:rsidR="00B5483F" w:rsidRPr="00AE5210">
        <w:t xml:space="preserve"> </w:t>
      </w:r>
      <w:r w:rsidRPr="00AE5210">
        <w:t>que</w:t>
      </w:r>
      <w:r w:rsidR="00B5483F" w:rsidRPr="00AE5210">
        <w:t xml:space="preserve"> </w:t>
      </w:r>
      <w:r w:rsidRPr="00AE5210">
        <w:t>el</w:t>
      </w:r>
      <w:r w:rsidR="00B5483F" w:rsidRPr="00AE5210">
        <w:t xml:space="preserve"> </w:t>
      </w:r>
      <w:r w:rsidRPr="00AE5210">
        <w:t>pescador pueda</w:t>
      </w:r>
      <w:r w:rsidR="00B5483F" w:rsidRPr="00AE5210">
        <w:t xml:space="preserve"> </w:t>
      </w:r>
      <w:r w:rsidRPr="00AE5210">
        <w:t>continuar</w:t>
      </w:r>
      <w:r w:rsidR="00B5483F" w:rsidRPr="00AE5210">
        <w:t xml:space="preserve"> </w:t>
      </w:r>
      <w:r w:rsidRPr="00AE5210">
        <w:t>trabajando</w:t>
      </w:r>
      <w:r w:rsidR="00B5483F" w:rsidRPr="00AE5210">
        <w:t xml:space="preserve"> </w:t>
      </w:r>
      <w:r w:rsidRPr="00AE5210">
        <w:t>en el mar. Algunas medicaciones tienen efectos secundarios que pueden</w:t>
      </w:r>
      <w:r w:rsidR="00B5483F" w:rsidRPr="00AE5210">
        <w:t xml:space="preserve"> </w:t>
      </w:r>
      <w:r w:rsidRPr="00AE5210">
        <w:t>afectar</w:t>
      </w:r>
      <w:r w:rsidR="00B5483F" w:rsidRPr="00AE5210">
        <w:t xml:space="preserve"> </w:t>
      </w:r>
      <w:r w:rsidRPr="00AE5210">
        <w:t>al</w:t>
      </w:r>
      <w:r w:rsidR="00B5483F" w:rsidRPr="00AE5210">
        <w:t xml:space="preserve"> </w:t>
      </w:r>
      <w:r w:rsidRPr="00AE5210">
        <w:t>desempeño</w:t>
      </w:r>
      <w:r w:rsidR="00B5483F" w:rsidRPr="00AE5210">
        <w:t xml:space="preserve"> </w:t>
      </w:r>
      <w:r w:rsidRPr="00AE5210">
        <w:t>de</w:t>
      </w:r>
      <w:r w:rsidR="00B5483F" w:rsidRPr="00AE5210">
        <w:t xml:space="preserve"> </w:t>
      </w:r>
      <w:r w:rsidRPr="00AE5210">
        <w:t>las tareas de una manera segura y eficaz, y otras pueden causar complicaciones que aumentarán la probabilidad de que la persona enferme a</w:t>
      </w:r>
      <w:r w:rsidR="00EF7AF2">
        <w:t xml:space="preserve"> </w:t>
      </w:r>
      <w:r w:rsidRPr="00AE5210">
        <w:t>bordo.</w:t>
      </w:r>
    </w:p>
    <w:p w14:paraId="599B920E" w14:textId="11844089" w:rsidR="009B56C7" w:rsidRPr="00AE5210" w:rsidRDefault="00645410" w:rsidP="000C23CD">
      <w:pPr>
        <w:pStyle w:val="BodyText"/>
        <w:spacing w:before="116" w:line="247" w:lineRule="auto"/>
        <w:ind w:left="179" w:right="511"/>
        <w:jc w:val="both"/>
      </w:pPr>
      <w:r w:rsidRPr="00AE5210">
        <w:t>En</w:t>
      </w:r>
      <w:r w:rsidR="00B5483F" w:rsidRPr="00AE5210">
        <w:t xml:space="preserve"> </w:t>
      </w:r>
      <w:r w:rsidRPr="00AE5210">
        <w:t>este</w:t>
      </w:r>
      <w:r w:rsidR="00B5483F" w:rsidRPr="00AE5210">
        <w:t xml:space="preserve"> </w:t>
      </w:r>
      <w:r w:rsidRPr="00AE5210">
        <w:t>anexo</w:t>
      </w:r>
      <w:r w:rsidR="00B5483F" w:rsidRPr="00AE5210">
        <w:t xml:space="preserve"> </w:t>
      </w:r>
      <w:r w:rsidRPr="00AE5210">
        <w:t>sólo</w:t>
      </w:r>
      <w:r w:rsidR="00B5483F" w:rsidRPr="00AE5210">
        <w:t xml:space="preserve"> </w:t>
      </w:r>
      <w:r w:rsidRPr="00AE5210">
        <w:t>se</w:t>
      </w:r>
      <w:r w:rsidR="00B5483F" w:rsidRPr="00AE5210">
        <w:t xml:space="preserve"> </w:t>
      </w:r>
      <w:r w:rsidRPr="00AE5210">
        <w:t>trata</w:t>
      </w:r>
      <w:r w:rsidR="00B5483F" w:rsidRPr="00AE5210">
        <w:t xml:space="preserve"> </w:t>
      </w:r>
      <w:r w:rsidRPr="00AE5210">
        <w:t>el</w:t>
      </w:r>
      <w:r w:rsidR="00B5483F" w:rsidRPr="00AE5210">
        <w:t xml:space="preserve"> </w:t>
      </w:r>
      <w:r w:rsidRPr="00AE5210">
        <w:t>uso</w:t>
      </w:r>
      <w:r w:rsidR="00B5483F" w:rsidRPr="00AE5210">
        <w:t xml:space="preserve"> </w:t>
      </w:r>
      <w:r w:rsidRPr="00AE5210">
        <w:t>de</w:t>
      </w:r>
      <w:r w:rsidR="00B5483F" w:rsidRPr="00AE5210">
        <w:t xml:space="preserve"> </w:t>
      </w:r>
      <w:r w:rsidRPr="00AE5210">
        <w:t>medicación</w:t>
      </w:r>
      <w:r w:rsidR="00B5483F" w:rsidRPr="00AE5210">
        <w:t xml:space="preserve"> </w:t>
      </w:r>
      <w:r w:rsidRPr="00AE5210">
        <w:t>prescrita</w:t>
      </w:r>
      <w:r w:rsidR="00B5483F" w:rsidRPr="00AE5210">
        <w:t xml:space="preserve"> </w:t>
      </w:r>
      <w:r w:rsidRPr="00AE5210">
        <w:t>continua</w:t>
      </w:r>
      <w:r w:rsidR="00B5483F" w:rsidRPr="00AE5210">
        <w:t xml:space="preserve"> </w:t>
      </w:r>
      <w:r w:rsidRPr="00AE5210">
        <w:t>que</w:t>
      </w:r>
      <w:r w:rsidR="00B5483F" w:rsidRPr="00AE5210">
        <w:t xml:space="preserve"> </w:t>
      </w:r>
      <w:r w:rsidRPr="00AE5210">
        <w:t>se</w:t>
      </w:r>
      <w:r w:rsidR="00B5483F" w:rsidRPr="00AE5210">
        <w:t xml:space="preserve"> </w:t>
      </w:r>
      <w:r w:rsidRPr="00AE5210">
        <w:t>determine en el reconocimiento médico. Los operadores de buques deben contar con planes para reducir los</w:t>
      </w:r>
      <w:r w:rsidR="00B5483F" w:rsidRPr="00AE5210">
        <w:t xml:space="preserve"> </w:t>
      </w:r>
      <w:r w:rsidRPr="00AE5210">
        <w:t>efectos incapacitantes del uso a corto plazo de medicación prescrita o del uso de medicinas compradas sin receta.</w:t>
      </w:r>
    </w:p>
    <w:p w14:paraId="403EFDE6" w14:textId="66754E21" w:rsidR="009B56C7" w:rsidRPr="00AE5210" w:rsidRDefault="00645410" w:rsidP="000C23CD">
      <w:pPr>
        <w:pStyle w:val="BodyText"/>
        <w:spacing w:before="116" w:line="247" w:lineRule="auto"/>
        <w:ind w:left="179" w:right="511"/>
        <w:jc w:val="both"/>
      </w:pPr>
      <w:r w:rsidRPr="00AE5210">
        <w:t>La náusea y el</w:t>
      </w:r>
      <w:r w:rsidR="00B5483F" w:rsidRPr="00AE5210">
        <w:t xml:space="preserve"> </w:t>
      </w:r>
      <w:r w:rsidRPr="00AE5210">
        <w:t>vómito</w:t>
      </w:r>
      <w:r w:rsidR="00B5483F" w:rsidRPr="00AE5210">
        <w:t xml:space="preserve"> </w:t>
      </w:r>
      <w:r w:rsidRPr="00AE5210">
        <w:t>pueden</w:t>
      </w:r>
      <w:r w:rsidR="00B5483F" w:rsidRPr="00AE5210">
        <w:t xml:space="preserve"> </w:t>
      </w:r>
      <w:r w:rsidRPr="00AE5210">
        <w:t>impedir</w:t>
      </w:r>
      <w:r w:rsidR="00B5483F" w:rsidRPr="00AE5210">
        <w:t xml:space="preserve"> </w:t>
      </w:r>
      <w:r w:rsidRPr="00AE5210">
        <w:t>la</w:t>
      </w:r>
      <w:r w:rsidR="00B5483F" w:rsidRPr="00AE5210">
        <w:t xml:space="preserve"> </w:t>
      </w:r>
      <w:r w:rsidRPr="00AE5210">
        <w:t>administración</w:t>
      </w:r>
      <w:r w:rsidR="00B5483F" w:rsidRPr="00AE5210">
        <w:t xml:space="preserve"> </w:t>
      </w:r>
      <w:r w:rsidRPr="00AE5210">
        <w:t>por</w:t>
      </w:r>
      <w:r w:rsidR="00B5483F" w:rsidRPr="00AE5210">
        <w:t xml:space="preserve"> </w:t>
      </w:r>
      <w:r w:rsidRPr="00AE5210">
        <w:t>vía</w:t>
      </w:r>
      <w:r w:rsidR="00B5483F" w:rsidRPr="00AE5210">
        <w:t xml:space="preserve"> </w:t>
      </w:r>
      <w:r w:rsidRPr="00AE5210">
        <w:t>oral</w:t>
      </w:r>
      <w:r w:rsidR="00B5483F" w:rsidRPr="00AE5210">
        <w:t xml:space="preserve"> </w:t>
      </w:r>
      <w:r w:rsidRPr="00AE5210">
        <w:t>de</w:t>
      </w:r>
      <w:r w:rsidR="00B5483F" w:rsidRPr="00AE5210">
        <w:t xml:space="preserve"> </w:t>
      </w:r>
      <w:r w:rsidRPr="00AE5210">
        <w:t>medicamentos en el mar, y la enfermedad podrá manifestarse si un</w:t>
      </w:r>
      <w:r w:rsidR="00B5483F" w:rsidRPr="00AE5210">
        <w:t xml:space="preserve"> </w:t>
      </w:r>
      <w:r w:rsidRPr="00AE5210">
        <w:t>medicamento</w:t>
      </w:r>
      <w:r w:rsidR="00B5483F" w:rsidRPr="00AE5210">
        <w:t xml:space="preserve"> </w:t>
      </w:r>
      <w:r w:rsidRPr="00AE5210">
        <w:t>de</w:t>
      </w:r>
      <w:r w:rsidR="00B5483F" w:rsidRPr="00AE5210">
        <w:t xml:space="preserve"> </w:t>
      </w:r>
      <w:r w:rsidRPr="00AE5210">
        <w:t>tal</w:t>
      </w:r>
      <w:r w:rsidR="00B5483F" w:rsidRPr="00AE5210">
        <w:t xml:space="preserve"> </w:t>
      </w:r>
      <w:r w:rsidRPr="00AE5210">
        <w:t>naturaleza</w:t>
      </w:r>
      <w:r w:rsidR="00B5483F" w:rsidRPr="00AE5210">
        <w:t xml:space="preserve"> </w:t>
      </w:r>
      <w:r w:rsidRPr="00AE5210">
        <w:t>se utiliza para suprimir los efectos perjudiciales de una afección (por ejemplo, la epilepsia)</w:t>
      </w:r>
      <w:r w:rsidR="00B5483F" w:rsidRPr="00AE5210">
        <w:t xml:space="preserve"> </w:t>
      </w:r>
      <w:r w:rsidRPr="00AE5210">
        <w:t>o si se emplea para sustituir sustancias químicas esenciales del organismo (por ejemplo, hormonas).</w:t>
      </w:r>
    </w:p>
    <w:p w14:paraId="4B9F4016" w14:textId="6294CE55" w:rsidR="009B56C7" w:rsidRPr="00AE5210" w:rsidRDefault="00645410" w:rsidP="000C23CD">
      <w:pPr>
        <w:pStyle w:val="BodyText"/>
        <w:spacing w:before="117" w:line="247" w:lineRule="auto"/>
        <w:ind w:left="179" w:right="511" w:hanging="1"/>
        <w:jc w:val="both"/>
      </w:pPr>
      <w:r w:rsidRPr="00AE5210">
        <w:t>El médico que practica el</w:t>
      </w:r>
      <w:r w:rsidR="00B5483F" w:rsidRPr="00AE5210">
        <w:t xml:space="preserve"> </w:t>
      </w:r>
      <w:r w:rsidRPr="00AE5210">
        <w:t>reconocimiento</w:t>
      </w:r>
      <w:r w:rsidR="00B5483F" w:rsidRPr="00AE5210">
        <w:t xml:space="preserve"> </w:t>
      </w:r>
      <w:r w:rsidRPr="00AE5210">
        <w:t>deberá</w:t>
      </w:r>
      <w:r w:rsidR="00B5483F" w:rsidRPr="00AE5210">
        <w:t xml:space="preserve"> </w:t>
      </w:r>
      <w:r w:rsidRPr="00AE5210">
        <w:t>evaluar</w:t>
      </w:r>
      <w:r w:rsidR="00B5483F" w:rsidRPr="00AE5210">
        <w:t xml:space="preserve"> </w:t>
      </w:r>
      <w:r w:rsidRPr="00AE5210">
        <w:t>los</w:t>
      </w:r>
      <w:r w:rsidR="00B5483F" w:rsidRPr="00AE5210">
        <w:t xml:space="preserve"> </w:t>
      </w:r>
      <w:r w:rsidRPr="00AE5210">
        <w:t>efectos</w:t>
      </w:r>
      <w:r w:rsidR="00B5483F" w:rsidRPr="00AE5210">
        <w:t xml:space="preserve"> </w:t>
      </w:r>
      <w:r w:rsidRPr="00AE5210">
        <w:t>adversos</w:t>
      </w:r>
      <w:r w:rsidR="00B5483F" w:rsidRPr="00AE5210">
        <w:t xml:space="preserve"> </w:t>
      </w:r>
      <w:r w:rsidRPr="00AE5210">
        <w:t>conocidos de todos los medicamentos utilizados y la reacción que provocan en la persona.</w:t>
      </w:r>
    </w:p>
    <w:p w14:paraId="376A7C89" w14:textId="57B651AE" w:rsidR="009B56C7" w:rsidRPr="00AE5210" w:rsidRDefault="00645410" w:rsidP="000C23CD">
      <w:pPr>
        <w:pStyle w:val="BodyText"/>
        <w:spacing w:before="116"/>
        <w:ind w:left="179" w:right="511"/>
        <w:jc w:val="both"/>
      </w:pPr>
      <w:r w:rsidRPr="00AE5210">
        <w:t>El uso de una medicación</w:t>
      </w:r>
      <w:r w:rsidR="00B5483F" w:rsidRPr="00AE5210">
        <w:t xml:space="preserve"> </w:t>
      </w:r>
      <w:r w:rsidRPr="00AE5210">
        <w:t>específica</w:t>
      </w:r>
      <w:r w:rsidR="00B5483F" w:rsidRPr="00AE5210">
        <w:t xml:space="preserve"> </w:t>
      </w:r>
      <w:r w:rsidRPr="00AE5210">
        <w:t>para</w:t>
      </w:r>
      <w:r w:rsidR="00B5483F" w:rsidRPr="00AE5210">
        <w:t xml:space="preserve"> </w:t>
      </w:r>
      <w:r w:rsidRPr="00AE5210">
        <w:t>algunas</w:t>
      </w:r>
      <w:r w:rsidR="00B5483F" w:rsidRPr="00AE5210">
        <w:t xml:space="preserve"> </w:t>
      </w:r>
      <w:r w:rsidRPr="00AE5210">
        <w:t>afecciones</w:t>
      </w:r>
      <w:r w:rsidR="00B5483F" w:rsidRPr="00AE5210">
        <w:t xml:space="preserve"> </w:t>
      </w:r>
      <w:r w:rsidRPr="00AE5210">
        <w:t>que</w:t>
      </w:r>
      <w:r w:rsidR="00B5483F" w:rsidRPr="00AE5210">
        <w:t xml:space="preserve"> </w:t>
      </w:r>
      <w:r w:rsidRPr="00AE5210">
        <w:t>se</w:t>
      </w:r>
      <w:r w:rsidR="00B5483F" w:rsidRPr="00AE5210">
        <w:t xml:space="preserve"> </w:t>
      </w:r>
      <w:r w:rsidRPr="00AE5210">
        <w:t>enumeran</w:t>
      </w:r>
      <w:r w:rsidR="00B5483F" w:rsidRPr="00AE5210">
        <w:t xml:space="preserve"> </w:t>
      </w:r>
      <w:r w:rsidRPr="00AE5210">
        <w:t>en</w:t>
      </w:r>
      <w:r w:rsidR="00B5483F" w:rsidRPr="00AE5210">
        <w:t xml:space="preserve"> </w:t>
      </w:r>
      <w:r w:rsidRPr="00AE5210">
        <w:t>el anexo E se señala en relación con tal afección.</w:t>
      </w:r>
    </w:p>
    <w:p w14:paraId="0B3866DE" w14:textId="35EF3321" w:rsidR="009B56C7" w:rsidRPr="00AE5210" w:rsidRDefault="00645410" w:rsidP="000C23CD">
      <w:pPr>
        <w:pStyle w:val="BodyText"/>
        <w:spacing w:before="122" w:line="247" w:lineRule="auto"/>
        <w:ind w:left="179" w:right="511"/>
        <w:jc w:val="both"/>
      </w:pPr>
      <w:r w:rsidRPr="00AE5210">
        <w:t>Cuando la medicación resulte clínicamente esencial para</w:t>
      </w:r>
      <w:r w:rsidR="00B5483F" w:rsidRPr="00AE5210">
        <w:t xml:space="preserve"> </w:t>
      </w:r>
      <w:r w:rsidRPr="00AE5210">
        <w:t>el</w:t>
      </w:r>
      <w:r w:rsidR="00B5483F" w:rsidRPr="00AE5210">
        <w:t xml:space="preserve"> </w:t>
      </w:r>
      <w:r w:rsidRPr="00AE5210">
        <w:t>control</w:t>
      </w:r>
      <w:r w:rsidR="00B5483F" w:rsidRPr="00AE5210">
        <w:t xml:space="preserve"> </w:t>
      </w:r>
      <w:r w:rsidRPr="00AE5210">
        <w:t>eficaz</w:t>
      </w:r>
      <w:r w:rsidR="00B5483F" w:rsidRPr="00AE5210">
        <w:t xml:space="preserve"> </w:t>
      </w:r>
      <w:r w:rsidRPr="00AE5210">
        <w:t>de</w:t>
      </w:r>
      <w:r w:rsidR="00B5483F" w:rsidRPr="00AE5210">
        <w:t xml:space="preserve"> </w:t>
      </w:r>
      <w:r w:rsidRPr="00AE5210">
        <w:t>una</w:t>
      </w:r>
      <w:r w:rsidR="00B5483F" w:rsidRPr="00AE5210">
        <w:t xml:space="preserve"> </w:t>
      </w:r>
      <w:r w:rsidRPr="00AE5210">
        <w:t>afección,</w:t>
      </w:r>
      <w:r w:rsidR="00B5483F" w:rsidRPr="00AE5210">
        <w:t xml:space="preserve"> </w:t>
      </w:r>
      <w:r w:rsidRPr="00AE5210">
        <w:t>por</w:t>
      </w:r>
      <w:r w:rsidR="00B5483F" w:rsidRPr="00AE5210">
        <w:t xml:space="preserve"> </w:t>
      </w:r>
      <w:r w:rsidRPr="00AE5210">
        <w:t>ejemplo,</w:t>
      </w:r>
      <w:r w:rsidR="00B5483F" w:rsidRPr="00AE5210">
        <w:t xml:space="preserve"> </w:t>
      </w:r>
      <w:r w:rsidRPr="00AE5210">
        <w:t>insulina,</w:t>
      </w:r>
      <w:r w:rsidR="00B5483F" w:rsidRPr="00AE5210">
        <w:t xml:space="preserve"> </w:t>
      </w:r>
      <w:r w:rsidRPr="00AE5210">
        <w:t>anticoagulantes</w:t>
      </w:r>
      <w:r w:rsidR="00B5483F" w:rsidRPr="00AE5210">
        <w:t xml:space="preserve"> </w:t>
      </w:r>
      <w:r w:rsidRPr="00AE5210">
        <w:t>y</w:t>
      </w:r>
      <w:r w:rsidR="00B5483F" w:rsidRPr="00AE5210">
        <w:t xml:space="preserve"> </w:t>
      </w:r>
      <w:r w:rsidRPr="00AE5210">
        <w:t>medicamentos</w:t>
      </w:r>
      <w:r w:rsidR="00B5483F" w:rsidRPr="00AE5210">
        <w:t xml:space="preserve"> </w:t>
      </w:r>
      <w:r w:rsidRPr="00AE5210">
        <w:t>para</w:t>
      </w:r>
      <w:r w:rsidR="00B5483F" w:rsidRPr="00AE5210">
        <w:t xml:space="preserve"> </w:t>
      </w:r>
      <w:r w:rsidRPr="00AE5210">
        <w:t>afecciones</w:t>
      </w:r>
      <w:r w:rsidR="00B5483F" w:rsidRPr="00AE5210">
        <w:t xml:space="preserve"> </w:t>
      </w:r>
      <w:r w:rsidRPr="00AE5210">
        <w:t>mentales,</w:t>
      </w:r>
      <w:r w:rsidR="00B5483F" w:rsidRPr="00AE5210">
        <w:t xml:space="preserve"> </w:t>
      </w:r>
      <w:r w:rsidRPr="00AE5210">
        <w:t>es peligroso suspenderla con el fin de ser apto para el trabajo en el mar.</w:t>
      </w:r>
    </w:p>
    <w:p w14:paraId="0DCF16FD" w14:textId="3807B99E" w:rsidR="009B56C7" w:rsidRPr="00AE5210" w:rsidRDefault="00645410" w:rsidP="000C23CD">
      <w:pPr>
        <w:pStyle w:val="BodyText"/>
        <w:spacing w:before="117" w:line="247" w:lineRule="auto"/>
        <w:ind w:left="179" w:right="511"/>
        <w:jc w:val="both"/>
      </w:pPr>
      <w:r w:rsidRPr="00AE5210">
        <w:t>El médico debería tener muy presente la necesidad de que el pescador cuente con documentación para el uso de sus medicamentos. Podría consistir en un medio que pueda</w:t>
      </w:r>
      <w:r w:rsidR="00B5483F" w:rsidRPr="00AE5210">
        <w:t xml:space="preserve"> </w:t>
      </w:r>
      <w:r w:rsidRPr="00AE5210">
        <w:t>mostrarse a cualquier oficial que pida explicaciones de la presencia del medicamento a bordo. Esto</w:t>
      </w:r>
      <w:r w:rsidR="00B5483F" w:rsidRPr="00AE5210">
        <w:t xml:space="preserve"> </w:t>
      </w:r>
      <w:r w:rsidRPr="00AE5210">
        <w:t>reviste</w:t>
      </w:r>
      <w:r w:rsidR="00B5483F" w:rsidRPr="00AE5210">
        <w:t xml:space="preserve"> </w:t>
      </w:r>
      <w:r w:rsidRPr="00AE5210">
        <w:t>particular</w:t>
      </w:r>
      <w:r w:rsidR="00B5483F" w:rsidRPr="00AE5210">
        <w:t xml:space="preserve"> </w:t>
      </w:r>
      <w:r w:rsidRPr="00AE5210">
        <w:t>importancia</w:t>
      </w:r>
      <w:r w:rsidR="00B5483F" w:rsidRPr="00AE5210">
        <w:t xml:space="preserve"> </w:t>
      </w:r>
      <w:r w:rsidRPr="00AE5210">
        <w:t>tratándose</w:t>
      </w:r>
      <w:r w:rsidR="00B5483F" w:rsidRPr="00AE5210">
        <w:t xml:space="preserve"> </w:t>
      </w:r>
      <w:r w:rsidRPr="00AE5210">
        <w:t>de</w:t>
      </w:r>
      <w:r w:rsidR="00B5483F" w:rsidRPr="00AE5210">
        <w:t xml:space="preserve"> </w:t>
      </w:r>
      <w:r w:rsidRPr="00AE5210">
        <w:t>medicinas</w:t>
      </w:r>
      <w:r w:rsidR="00B5483F" w:rsidRPr="00AE5210">
        <w:t xml:space="preserve"> </w:t>
      </w:r>
      <w:r w:rsidRPr="00AE5210">
        <w:t>controladas</w:t>
      </w:r>
      <w:r w:rsidR="00B5483F" w:rsidRPr="00AE5210">
        <w:t xml:space="preserve"> </w:t>
      </w:r>
      <w:r w:rsidRPr="00AE5210">
        <w:t>prescritas legalmente o de medicamentos de los que se pueda abusar.</w:t>
      </w:r>
    </w:p>
    <w:p w14:paraId="5CB18E32" w14:textId="77777777" w:rsidR="009B56C7" w:rsidRPr="00AE5210" w:rsidRDefault="009B56C7" w:rsidP="000C23CD">
      <w:pPr>
        <w:pStyle w:val="BodyText"/>
        <w:spacing w:before="11"/>
        <w:ind w:right="511"/>
        <w:jc w:val="both"/>
        <w:rPr>
          <w:sz w:val="29"/>
        </w:rPr>
      </w:pPr>
    </w:p>
    <w:p w14:paraId="22A90D66" w14:textId="77777777" w:rsidR="009B56C7" w:rsidRPr="00AE5210" w:rsidRDefault="00645410" w:rsidP="000C23CD">
      <w:pPr>
        <w:pStyle w:val="Heading6"/>
        <w:ind w:left="179" w:right="511"/>
        <w:jc w:val="both"/>
        <w:rPr>
          <w:rFonts w:ascii="Times New Roman" w:hAnsi="Times New Roman" w:cs="Times New Roman"/>
          <w:b/>
          <w:i w:val="0"/>
          <w:sz w:val="21"/>
          <w:szCs w:val="21"/>
        </w:rPr>
      </w:pPr>
      <w:r w:rsidRPr="00AE5210">
        <w:rPr>
          <w:rFonts w:ascii="Times New Roman" w:hAnsi="Times New Roman"/>
          <w:b/>
          <w:i w:val="0"/>
          <w:sz w:val="21"/>
        </w:rPr>
        <w:t>Medicaciones que pueden afectar a la capacidad para desempeñar las tareas rutinarias y de emergencia</w:t>
      </w:r>
    </w:p>
    <w:p w14:paraId="4A73D7D9" w14:textId="28708195" w:rsidR="009B56C7" w:rsidRPr="00AE5210" w:rsidRDefault="00645410" w:rsidP="00092D04">
      <w:pPr>
        <w:pStyle w:val="ListParagraph"/>
        <w:numPr>
          <w:ilvl w:val="2"/>
          <w:numId w:val="46"/>
        </w:numPr>
        <w:tabs>
          <w:tab w:val="left" w:pos="546"/>
        </w:tabs>
        <w:spacing w:before="160" w:line="247" w:lineRule="auto"/>
        <w:ind w:left="545" w:right="511"/>
        <w:jc w:val="both"/>
        <w:rPr>
          <w:sz w:val="21"/>
          <w:szCs w:val="21"/>
        </w:rPr>
      </w:pPr>
      <w:r w:rsidRPr="00AE5210">
        <w:rPr>
          <w:sz w:val="21"/>
        </w:rPr>
        <w:t>La medicación que afecta a las funciones del sistema nervioso central (por ejemplo, somníferos, antisicóticos, algunos analgésicos, algunos medicamentos ansiolíticos y antidepresivos y algunos antihistamínicos).</w:t>
      </w:r>
    </w:p>
    <w:p w14:paraId="592C78D8" w14:textId="6237ED8B" w:rsidR="009B56C7" w:rsidRPr="00AE5210" w:rsidRDefault="00645410" w:rsidP="00092D04">
      <w:pPr>
        <w:pStyle w:val="ListParagraph"/>
        <w:numPr>
          <w:ilvl w:val="2"/>
          <w:numId w:val="46"/>
        </w:numPr>
        <w:tabs>
          <w:tab w:val="left" w:pos="570"/>
        </w:tabs>
        <w:spacing w:before="116" w:line="247" w:lineRule="auto"/>
        <w:ind w:left="545" w:right="511"/>
        <w:jc w:val="both"/>
        <w:rPr>
          <w:sz w:val="21"/>
          <w:szCs w:val="21"/>
        </w:rPr>
      </w:pPr>
      <w:r w:rsidRPr="00AE5210">
        <w:rPr>
          <w:sz w:val="21"/>
        </w:rPr>
        <w:t>Agentes que aumentan la probabilidad de una incapacitación súbita (por ejemplo,</w:t>
      </w:r>
      <w:r w:rsidR="00B5483F" w:rsidRPr="00AE5210">
        <w:rPr>
          <w:sz w:val="21"/>
        </w:rPr>
        <w:t xml:space="preserve"> </w:t>
      </w:r>
      <w:r w:rsidRPr="00AE5210">
        <w:rPr>
          <w:sz w:val="21"/>
        </w:rPr>
        <w:t>insulina, algunos de los agentes antihipertensivos más antiguos y medicamentos que predisponen a la aparición de ataques).</w:t>
      </w:r>
    </w:p>
    <w:p w14:paraId="1A24EE95" w14:textId="39772C36" w:rsidR="009B56C7" w:rsidRPr="00AE5210" w:rsidRDefault="00645410" w:rsidP="00092D04">
      <w:pPr>
        <w:pStyle w:val="ListParagraph"/>
        <w:numPr>
          <w:ilvl w:val="2"/>
          <w:numId w:val="46"/>
        </w:numPr>
        <w:tabs>
          <w:tab w:val="left" w:pos="547"/>
        </w:tabs>
        <w:spacing w:before="117"/>
        <w:ind w:left="545" w:right="511"/>
        <w:jc w:val="both"/>
        <w:rPr>
          <w:sz w:val="21"/>
          <w:szCs w:val="21"/>
        </w:rPr>
      </w:pPr>
      <w:r w:rsidRPr="00AE5210">
        <w:rPr>
          <w:sz w:val="21"/>
        </w:rPr>
        <w:t>Medicamentos que afectan a la visión (por ejemplo, hioscina y atropina).</w:t>
      </w:r>
    </w:p>
    <w:p w14:paraId="15E18420" w14:textId="77777777" w:rsidR="009B56C7" w:rsidRPr="00AE5210" w:rsidRDefault="009B56C7" w:rsidP="00092D04">
      <w:pPr>
        <w:pStyle w:val="BodyText"/>
        <w:spacing w:before="4"/>
        <w:ind w:left="366" w:right="511"/>
        <w:jc w:val="both"/>
      </w:pPr>
    </w:p>
    <w:p w14:paraId="079689BC" w14:textId="0BE607B6" w:rsidR="009B56C7" w:rsidRPr="00AE5210" w:rsidRDefault="00645410" w:rsidP="00092D04">
      <w:pPr>
        <w:pStyle w:val="Heading6"/>
        <w:spacing w:before="1" w:line="247" w:lineRule="auto"/>
        <w:ind w:left="545" w:right="511" w:hanging="1"/>
        <w:jc w:val="both"/>
        <w:rPr>
          <w:rFonts w:ascii="Times New Roman" w:hAnsi="Times New Roman" w:cs="Times New Roman"/>
          <w:b/>
          <w:i w:val="0"/>
          <w:sz w:val="21"/>
          <w:szCs w:val="21"/>
        </w:rPr>
      </w:pPr>
      <w:r w:rsidRPr="00AE5210">
        <w:rPr>
          <w:rFonts w:ascii="Times New Roman" w:hAnsi="Times New Roman"/>
          <w:b/>
          <w:i w:val="0"/>
          <w:sz w:val="21"/>
        </w:rPr>
        <w:t>Medicaciones que pueden tener consecuencias adversas graves para quienes las toman en el mar</w:t>
      </w:r>
    </w:p>
    <w:p w14:paraId="352E9710" w14:textId="2FDB4C1A" w:rsidR="009B56C7" w:rsidRPr="00AE5210" w:rsidRDefault="00645410" w:rsidP="00092D04">
      <w:pPr>
        <w:pStyle w:val="ListParagraph"/>
        <w:numPr>
          <w:ilvl w:val="2"/>
          <w:numId w:val="46"/>
        </w:numPr>
        <w:tabs>
          <w:tab w:val="left" w:pos="583"/>
        </w:tabs>
        <w:spacing w:before="151" w:line="247" w:lineRule="auto"/>
        <w:ind w:left="545" w:right="511"/>
        <w:jc w:val="both"/>
        <w:rPr>
          <w:sz w:val="21"/>
          <w:szCs w:val="21"/>
        </w:rPr>
      </w:pPr>
      <w:r w:rsidRPr="00AE5210">
        <w:rPr>
          <w:sz w:val="21"/>
        </w:rPr>
        <w:t>El sangrado debido a lesiones o espontáneo (efecto por ejemplo del uso de warfarina); es necesaria una evaluación para determinar la probabilidad de que ocurra. Los anticoagulantes como la warfarina o la dicomarina normalmente pueden dar lugar a complicaciones que son incompatibles con el trabajo a bordo, aunque si los valores de la coagulación son estables y se vigilan estrechamente podrá considerarse el desempeño de trabajos cerca de centros de atención médica en la costa que no conlleven una probabilidad mayor de sufrir lesiones.</w:t>
      </w:r>
    </w:p>
    <w:p w14:paraId="4F516DF2" w14:textId="3FC63006" w:rsidR="00CF6CED" w:rsidRPr="00AE5210" w:rsidRDefault="00645410" w:rsidP="00092D04">
      <w:pPr>
        <w:pStyle w:val="ListParagraph"/>
        <w:numPr>
          <w:ilvl w:val="2"/>
          <w:numId w:val="46"/>
        </w:numPr>
        <w:tabs>
          <w:tab w:val="left" w:pos="911"/>
        </w:tabs>
        <w:spacing w:before="91" w:line="247" w:lineRule="auto"/>
        <w:ind w:left="545" w:right="511"/>
        <w:jc w:val="both"/>
        <w:rPr>
          <w:sz w:val="21"/>
        </w:rPr>
      </w:pPr>
      <w:r w:rsidRPr="00AE5210">
        <w:rPr>
          <w:sz w:val="21"/>
        </w:rPr>
        <w:t>Los peligros de la suspensión de la medicación (por ejemplo, hormonas metabólicas sustitutivas,</w:t>
      </w:r>
      <w:r w:rsidR="00B5483F" w:rsidRPr="00AE5210">
        <w:rPr>
          <w:sz w:val="21"/>
        </w:rPr>
        <w:t xml:space="preserve"> </w:t>
      </w:r>
      <w:r w:rsidRPr="00AE5210">
        <w:rPr>
          <w:sz w:val="21"/>
        </w:rPr>
        <w:t>entre</w:t>
      </w:r>
      <w:r w:rsidR="00B5483F" w:rsidRPr="00AE5210">
        <w:rPr>
          <w:sz w:val="21"/>
        </w:rPr>
        <w:t xml:space="preserve"> </w:t>
      </w:r>
      <w:r w:rsidRPr="00AE5210">
        <w:rPr>
          <w:sz w:val="21"/>
        </w:rPr>
        <w:t>ellas</w:t>
      </w:r>
      <w:r w:rsidR="00B5483F" w:rsidRPr="00AE5210">
        <w:rPr>
          <w:sz w:val="21"/>
        </w:rPr>
        <w:t xml:space="preserve"> </w:t>
      </w:r>
      <w:r w:rsidRPr="00AE5210">
        <w:rPr>
          <w:sz w:val="21"/>
        </w:rPr>
        <w:t>antidiabéticas</w:t>
      </w:r>
      <w:r w:rsidR="00B5483F" w:rsidRPr="00AE5210">
        <w:rPr>
          <w:sz w:val="21"/>
        </w:rPr>
        <w:t xml:space="preserve"> </w:t>
      </w:r>
      <w:r w:rsidRPr="00AE5210">
        <w:rPr>
          <w:sz w:val="21"/>
        </w:rPr>
        <w:t>de</w:t>
      </w:r>
      <w:r w:rsidR="00B5483F" w:rsidRPr="00AE5210">
        <w:rPr>
          <w:sz w:val="21"/>
        </w:rPr>
        <w:t xml:space="preserve"> </w:t>
      </w:r>
      <w:r w:rsidRPr="00AE5210">
        <w:rPr>
          <w:sz w:val="21"/>
        </w:rPr>
        <w:t>administración</w:t>
      </w:r>
      <w:r w:rsidR="00B5483F" w:rsidRPr="00AE5210">
        <w:rPr>
          <w:sz w:val="21"/>
        </w:rPr>
        <w:t xml:space="preserve"> </w:t>
      </w:r>
      <w:r w:rsidRPr="00AE5210">
        <w:rPr>
          <w:sz w:val="21"/>
        </w:rPr>
        <w:t>oral,</w:t>
      </w:r>
      <w:r w:rsidR="00B5483F" w:rsidRPr="00AE5210">
        <w:rPr>
          <w:sz w:val="21"/>
        </w:rPr>
        <w:t xml:space="preserve"> </w:t>
      </w:r>
      <w:r w:rsidRPr="00AE5210">
        <w:rPr>
          <w:sz w:val="21"/>
        </w:rPr>
        <w:t>insulina,</w:t>
      </w:r>
      <w:r w:rsidR="00B5483F" w:rsidRPr="00AE5210">
        <w:rPr>
          <w:sz w:val="21"/>
        </w:rPr>
        <w:t xml:space="preserve"> </w:t>
      </w:r>
      <w:r w:rsidRPr="00AE5210">
        <w:rPr>
          <w:sz w:val="21"/>
        </w:rPr>
        <w:t>antiepilépticas y antihipertensivas).</w:t>
      </w:r>
    </w:p>
    <w:p w14:paraId="2C03DF77" w14:textId="447066CC" w:rsidR="009B56C7" w:rsidRPr="00AE5210" w:rsidRDefault="00CF6CED" w:rsidP="00092D04">
      <w:pPr>
        <w:pStyle w:val="ListParagraph"/>
        <w:numPr>
          <w:ilvl w:val="2"/>
          <w:numId w:val="46"/>
        </w:numPr>
        <w:tabs>
          <w:tab w:val="left" w:pos="928"/>
          <w:tab w:val="left" w:pos="929"/>
          <w:tab w:val="left" w:pos="3219"/>
        </w:tabs>
        <w:spacing w:before="4" w:line="331" w:lineRule="auto"/>
        <w:ind w:left="545" w:right="511"/>
        <w:jc w:val="both"/>
        <w:rPr>
          <w:sz w:val="21"/>
        </w:rPr>
      </w:pPr>
      <w:r w:rsidRPr="00AE5210">
        <w:rPr>
          <w:sz w:val="21"/>
        </w:rPr>
        <w:t>Antibióticos y otros agentes antiinfectivos.</w:t>
      </w:r>
    </w:p>
    <w:p w14:paraId="2BA0ACE7" w14:textId="77777777" w:rsidR="009B56C7" w:rsidRPr="00AE5210" w:rsidRDefault="00645410" w:rsidP="00092D04">
      <w:pPr>
        <w:pStyle w:val="ListParagraph"/>
        <w:numPr>
          <w:ilvl w:val="2"/>
          <w:numId w:val="46"/>
        </w:numPr>
        <w:tabs>
          <w:tab w:val="left" w:pos="780"/>
        </w:tabs>
        <w:spacing w:before="1"/>
        <w:ind w:left="545" w:right="511"/>
        <w:jc w:val="both"/>
        <w:rPr>
          <w:sz w:val="21"/>
        </w:rPr>
      </w:pPr>
      <w:r w:rsidRPr="00AE5210">
        <w:rPr>
          <w:sz w:val="21"/>
        </w:rPr>
        <w:t>Antimetabolitos y anticancerígenos.</w:t>
      </w:r>
    </w:p>
    <w:p w14:paraId="338E6093" w14:textId="48C2D449" w:rsidR="009C58EE" w:rsidRPr="00AE5210" w:rsidRDefault="00645410" w:rsidP="00092D04">
      <w:pPr>
        <w:pStyle w:val="ListParagraph"/>
        <w:numPr>
          <w:ilvl w:val="2"/>
          <w:numId w:val="46"/>
        </w:numPr>
        <w:tabs>
          <w:tab w:val="left" w:pos="828"/>
        </w:tabs>
        <w:spacing w:before="92" w:line="247" w:lineRule="auto"/>
        <w:ind w:left="545" w:right="511"/>
        <w:jc w:val="both"/>
        <w:rPr>
          <w:sz w:val="21"/>
        </w:rPr>
      </w:pPr>
      <w:r w:rsidRPr="00AE5210">
        <w:rPr>
          <w:sz w:val="21"/>
        </w:rPr>
        <w:t xml:space="preserve">Medicamentos de aplicación discrecional por la persona (por </w:t>
      </w:r>
      <w:r w:rsidR="00A46D04" w:rsidRPr="00AE5210">
        <w:rPr>
          <w:sz w:val="21"/>
        </w:rPr>
        <w:t>ejemplo,</w:t>
      </w:r>
      <w:r w:rsidRPr="00AE5210">
        <w:rPr>
          <w:sz w:val="21"/>
        </w:rPr>
        <w:t xml:space="preserve"> para el asma y antibióticos para infecciones recurrentes).</w:t>
      </w:r>
    </w:p>
    <w:p w14:paraId="0CF66213" w14:textId="32BB2C84" w:rsidR="009C58EE" w:rsidRPr="00AE5210" w:rsidRDefault="00B5483F" w:rsidP="000C23CD">
      <w:pPr>
        <w:tabs>
          <w:tab w:val="left" w:pos="828"/>
        </w:tabs>
        <w:spacing w:before="92" w:line="247" w:lineRule="auto"/>
        <w:ind w:right="511"/>
        <w:jc w:val="both"/>
        <w:rPr>
          <w:b/>
          <w:sz w:val="21"/>
        </w:rPr>
      </w:pPr>
      <w:r w:rsidRPr="00AE5210">
        <w:rPr>
          <w:b/>
        </w:rPr>
        <w:t xml:space="preserve"> </w:t>
      </w:r>
      <w:r w:rsidR="009C58EE" w:rsidRPr="00AE5210">
        <w:rPr>
          <w:b/>
          <w:sz w:val="21"/>
        </w:rPr>
        <w:t>Medicaciones que requieren una limitación del período en el mar debido a requisitos de supervisión médica</w:t>
      </w:r>
    </w:p>
    <w:p w14:paraId="1A03A237" w14:textId="7C2B99D5" w:rsidR="009C58EE" w:rsidRPr="00AE5210" w:rsidRDefault="00B5483F" w:rsidP="000C23CD">
      <w:pPr>
        <w:pStyle w:val="BodyText"/>
        <w:spacing w:before="169" w:line="247" w:lineRule="auto"/>
        <w:ind w:right="511"/>
        <w:jc w:val="both"/>
      </w:pPr>
      <w:r w:rsidRPr="00AE5210">
        <w:rPr>
          <w:sz w:val="29"/>
        </w:rPr>
        <w:lastRenderedPageBreak/>
        <w:t xml:space="preserve"> </w:t>
      </w:r>
      <w:r w:rsidR="009C58EE" w:rsidRPr="00AE5210">
        <w:t>Una gran variedad de agentes, como antidiabéticos, sustitutos hormonales y antihipertensivos.</w:t>
      </w:r>
    </w:p>
    <w:p w14:paraId="63F7A414" w14:textId="77777777" w:rsidR="009C58EE" w:rsidRPr="00AE5210" w:rsidRDefault="009C58EE" w:rsidP="000C23CD">
      <w:pPr>
        <w:pStyle w:val="Heading6"/>
        <w:ind w:left="425" w:right="511"/>
        <w:jc w:val="both"/>
        <w:rPr>
          <w:rFonts w:ascii="Times New Roman" w:hAnsi="Times New Roman" w:cs="Times New Roman"/>
          <w:sz w:val="21"/>
          <w:szCs w:val="21"/>
        </w:rPr>
      </w:pPr>
    </w:p>
    <w:p w14:paraId="2DFB0117" w14:textId="79B8FF1E" w:rsidR="009B56C7" w:rsidRPr="00AE5210" w:rsidRDefault="00645410" w:rsidP="000C23CD">
      <w:pPr>
        <w:pStyle w:val="Heading6"/>
        <w:ind w:left="0" w:right="511"/>
        <w:jc w:val="both"/>
        <w:rPr>
          <w:rFonts w:ascii="Times New Roman" w:hAnsi="Times New Roman" w:cs="Times New Roman"/>
          <w:b/>
          <w:i w:val="0"/>
          <w:sz w:val="21"/>
          <w:szCs w:val="21"/>
        </w:rPr>
      </w:pPr>
      <w:r w:rsidRPr="00AE5210">
        <w:rPr>
          <w:rFonts w:ascii="Times New Roman" w:hAnsi="Times New Roman"/>
          <w:b/>
          <w:i w:val="0"/>
          <w:sz w:val="21"/>
        </w:rPr>
        <w:t>Expedición de certificados médicos</w:t>
      </w:r>
    </w:p>
    <w:p w14:paraId="11658EF9" w14:textId="6A672C1A" w:rsidR="009B56C7" w:rsidRPr="00AE5210" w:rsidRDefault="00645410" w:rsidP="000C23CD">
      <w:pPr>
        <w:pStyle w:val="Heading7"/>
        <w:spacing w:before="169" w:line="247" w:lineRule="auto"/>
        <w:ind w:left="0" w:right="511"/>
        <w:jc w:val="both"/>
      </w:pPr>
      <w:r w:rsidRPr="00AE5210">
        <w:t>Incompatibilidad con el desempeño seguro y eficaz de tareas rutinarias y de emergencia (P) (T):</w:t>
      </w:r>
    </w:p>
    <w:p w14:paraId="002AA21B" w14:textId="07ED4FCD" w:rsidR="009B56C7" w:rsidRPr="00AE5210" w:rsidRDefault="004E132A" w:rsidP="000C23CD">
      <w:pPr>
        <w:pStyle w:val="ListParagraph"/>
        <w:numPr>
          <w:ilvl w:val="0"/>
          <w:numId w:val="50"/>
        </w:numPr>
        <w:tabs>
          <w:tab w:val="left" w:pos="655"/>
        </w:tabs>
        <w:spacing w:before="1" w:line="247" w:lineRule="auto"/>
        <w:ind w:right="511"/>
        <w:jc w:val="both"/>
        <w:rPr>
          <w:sz w:val="21"/>
          <w:szCs w:val="21"/>
        </w:rPr>
      </w:pPr>
      <w:r w:rsidRPr="00AE5210">
        <w:rPr>
          <w:sz w:val="21"/>
        </w:rPr>
        <w:t xml:space="preserve"> por recomendación del médico que practica el reconocimiento basado en información</w:t>
      </w:r>
      <w:r w:rsidR="00B5483F" w:rsidRPr="00AE5210">
        <w:rPr>
          <w:sz w:val="21"/>
        </w:rPr>
        <w:t xml:space="preserve"> </w:t>
      </w:r>
      <w:r w:rsidRPr="00AE5210">
        <w:rPr>
          <w:sz w:val="21"/>
        </w:rPr>
        <w:t>fiable acerca de efectos secundarios incapacitantes graves;</w:t>
      </w:r>
    </w:p>
    <w:p w14:paraId="7E998965" w14:textId="2FB984A1" w:rsidR="009B56C7" w:rsidRPr="00AE5210" w:rsidRDefault="00B5483F" w:rsidP="000C23CD">
      <w:pPr>
        <w:pStyle w:val="ListParagraph"/>
        <w:numPr>
          <w:ilvl w:val="0"/>
          <w:numId w:val="49"/>
        </w:numPr>
        <w:tabs>
          <w:tab w:val="left" w:pos="614"/>
        </w:tabs>
        <w:spacing w:before="1" w:line="247" w:lineRule="auto"/>
        <w:ind w:right="511"/>
        <w:jc w:val="both"/>
        <w:rPr>
          <w:sz w:val="21"/>
          <w:szCs w:val="21"/>
        </w:rPr>
      </w:pPr>
      <w:r w:rsidRPr="00AE5210">
        <w:rPr>
          <w:sz w:val="21"/>
        </w:rPr>
        <w:t xml:space="preserve"> </w:t>
      </w:r>
      <w:r w:rsidR="009C58EE" w:rsidRPr="00AE5210">
        <w:rPr>
          <w:sz w:val="21"/>
        </w:rPr>
        <w:t>medicamentos de administración oral cuando las consecuencias sean mortales en potencia si las dosis no se toman debido a una enfermedad;</w:t>
      </w:r>
    </w:p>
    <w:p w14:paraId="6338F29C" w14:textId="25A54EB2" w:rsidR="009B56C7" w:rsidRPr="00AE5210" w:rsidRDefault="00645410" w:rsidP="000C23CD">
      <w:pPr>
        <w:pStyle w:val="ListParagraph"/>
        <w:numPr>
          <w:ilvl w:val="0"/>
          <w:numId w:val="49"/>
        </w:numPr>
        <w:tabs>
          <w:tab w:val="left" w:pos="774"/>
          <w:tab w:val="left" w:pos="775"/>
          <w:tab w:val="left" w:pos="7936"/>
        </w:tabs>
        <w:spacing w:before="3"/>
        <w:ind w:right="511"/>
        <w:jc w:val="both"/>
        <w:rPr>
          <w:sz w:val="21"/>
          <w:szCs w:val="21"/>
        </w:rPr>
      </w:pPr>
      <w:r w:rsidRPr="00AE5210">
        <w:rPr>
          <w:sz w:val="21"/>
        </w:rPr>
        <w:t>pruebas que indiquen la probabilidad de una disminución de la capacidad cognitiva</w:t>
      </w:r>
      <w:r w:rsidR="00B5483F" w:rsidRPr="00AE5210">
        <w:rPr>
          <w:sz w:val="21"/>
        </w:rPr>
        <w:t xml:space="preserve"> </w:t>
      </w:r>
      <w:r w:rsidRPr="00AE5210">
        <w:rPr>
          <w:sz w:val="21"/>
        </w:rPr>
        <w:t>cuando se toman tal y como han sido prescritos, y</w:t>
      </w:r>
    </w:p>
    <w:p w14:paraId="590EBE35" w14:textId="483FD1D2" w:rsidR="009B56C7" w:rsidRPr="00AE5210" w:rsidRDefault="009C58EE" w:rsidP="000C23CD">
      <w:pPr>
        <w:pStyle w:val="ListParagraph"/>
        <w:numPr>
          <w:ilvl w:val="0"/>
          <w:numId w:val="49"/>
        </w:numPr>
        <w:tabs>
          <w:tab w:val="left" w:pos="630"/>
        </w:tabs>
        <w:spacing w:line="240" w:lineRule="exact"/>
        <w:ind w:right="511"/>
        <w:jc w:val="both"/>
      </w:pPr>
      <w:r w:rsidRPr="00AE5210">
        <w:rPr>
          <w:sz w:val="21"/>
        </w:rPr>
        <w:t xml:space="preserve"> pruebas</w:t>
      </w:r>
      <w:r w:rsidR="00B5483F" w:rsidRPr="00AE5210">
        <w:rPr>
          <w:sz w:val="21"/>
        </w:rPr>
        <w:t xml:space="preserve"> </w:t>
      </w:r>
      <w:r w:rsidRPr="00AE5210">
        <w:rPr>
          <w:sz w:val="21"/>
        </w:rPr>
        <w:t>confirmadas</w:t>
      </w:r>
      <w:r w:rsidR="00B5483F" w:rsidRPr="00AE5210">
        <w:rPr>
          <w:sz w:val="21"/>
        </w:rPr>
        <w:t xml:space="preserve"> </w:t>
      </w:r>
      <w:r w:rsidRPr="00AE5210">
        <w:rPr>
          <w:sz w:val="21"/>
        </w:rPr>
        <w:t>de</w:t>
      </w:r>
      <w:r w:rsidR="00B5483F" w:rsidRPr="00AE5210">
        <w:rPr>
          <w:sz w:val="21"/>
        </w:rPr>
        <w:t xml:space="preserve"> </w:t>
      </w:r>
      <w:r w:rsidRPr="00AE5210">
        <w:rPr>
          <w:sz w:val="21"/>
        </w:rPr>
        <w:t>efectos</w:t>
      </w:r>
      <w:r w:rsidR="00B5483F" w:rsidRPr="00AE5210">
        <w:rPr>
          <w:sz w:val="21"/>
        </w:rPr>
        <w:t xml:space="preserve"> </w:t>
      </w:r>
      <w:r w:rsidRPr="00AE5210">
        <w:rPr>
          <w:sz w:val="21"/>
        </w:rPr>
        <w:t>adversos</w:t>
      </w:r>
      <w:r w:rsidR="00B5483F" w:rsidRPr="00AE5210">
        <w:rPr>
          <w:sz w:val="21"/>
        </w:rPr>
        <w:t xml:space="preserve"> </w:t>
      </w:r>
      <w:r w:rsidRPr="00AE5210">
        <w:rPr>
          <w:sz w:val="21"/>
        </w:rPr>
        <w:t>graves</w:t>
      </w:r>
      <w:r w:rsidR="00B5483F" w:rsidRPr="00AE5210">
        <w:rPr>
          <w:sz w:val="21"/>
        </w:rPr>
        <w:t xml:space="preserve"> </w:t>
      </w:r>
      <w:r w:rsidRPr="00AE5210">
        <w:rPr>
          <w:sz w:val="21"/>
        </w:rPr>
        <w:t>que</w:t>
      </w:r>
      <w:r w:rsidR="00B5483F" w:rsidRPr="00AE5210">
        <w:rPr>
          <w:sz w:val="21"/>
        </w:rPr>
        <w:t xml:space="preserve"> </w:t>
      </w:r>
      <w:r w:rsidRPr="00AE5210">
        <w:rPr>
          <w:sz w:val="21"/>
        </w:rPr>
        <w:t>probablemente</w:t>
      </w:r>
      <w:r w:rsidR="00B5483F" w:rsidRPr="00AE5210">
        <w:rPr>
          <w:sz w:val="21"/>
        </w:rPr>
        <w:t xml:space="preserve"> </w:t>
      </w:r>
      <w:r w:rsidRPr="00AE5210">
        <w:rPr>
          <w:sz w:val="21"/>
        </w:rPr>
        <w:t>sean</w:t>
      </w:r>
      <w:r w:rsidR="00B5483F" w:rsidRPr="00AE5210">
        <w:rPr>
          <w:sz w:val="21"/>
        </w:rPr>
        <w:t xml:space="preserve"> </w:t>
      </w:r>
      <w:r w:rsidRPr="00AE5210">
        <w:rPr>
          <w:sz w:val="21"/>
        </w:rPr>
        <w:t>peligrosos</w:t>
      </w:r>
      <w:r w:rsidR="00B5483F" w:rsidRPr="00AE5210">
        <w:rPr>
          <w:sz w:val="21"/>
        </w:rPr>
        <w:t xml:space="preserve"> </w:t>
      </w:r>
      <w:r w:rsidRPr="00AE5210">
        <w:rPr>
          <w:sz w:val="21"/>
        </w:rPr>
        <w:t xml:space="preserve">en el mar; por </w:t>
      </w:r>
      <w:r w:rsidR="00A46D04" w:rsidRPr="00AE5210">
        <w:rPr>
          <w:sz w:val="21"/>
        </w:rPr>
        <w:t>ejemplo,</w:t>
      </w:r>
      <w:r w:rsidRPr="00AE5210">
        <w:rPr>
          <w:sz w:val="21"/>
        </w:rPr>
        <w:t xml:space="preserve"> resultado del uso de anticoagulantes;</w:t>
      </w:r>
    </w:p>
    <w:p w14:paraId="25A3E314" w14:textId="088A3AC6" w:rsidR="009B56C7" w:rsidRPr="00AE5210" w:rsidRDefault="00645410" w:rsidP="000C23CD">
      <w:pPr>
        <w:pStyle w:val="Heading7"/>
        <w:spacing w:before="181"/>
        <w:ind w:left="0" w:right="511"/>
        <w:jc w:val="both"/>
      </w:pPr>
      <w:r w:rsidRPr="00AE5210">
        <w:t xml:space="preserve">Aptitud para desempeñar sólo algunas tareas, pero no todas, o para trabajar en </w:t>
      </w:r>
      <w:r w:rsidR="00A46D04" w:rsidRPr="00AE5210">
        <w:t>algunas,</w:t>
      </w:r>
      <w:r w:rsidRPr="00AE5210">
        <w:t xml:space="preserve"> pero no todas las aguas:</w:t>
      </w:r>
    </w:p>
    <w:p w14:paraId="1B4B385B" w14:textId="50260269" w:rsidR="009B56C7" w:rsidRPr="00AE5210" w:rsidRDefault="009C58EE" w:rsidP="000C23CD">
      <w:pPr>
        <w:pStyle w:val="BodyText"/>
        <w:spacing w:line="247" w:lineRule="auto"/>
        <w:ind w:left="417" w:right="511"/>
        <w:jc w:val="both"/>
      </w:pPr>
      <w:r w:rsidRPr="00AE5210">
        <w:t xml:space="preserve">(R): la medicación puede causar efectos </w:t>
      </w:r>
      <w:r w:rsidR="00A46D04" w:rsidRPr="00AE5210">
        <w:t>adversos,</w:t>
      </w:r>
      <w:r w:rsidRPr="00AE5210">
        <w:t xml:space="preserve"> pero de desarrollo lento, por lo cual el trabajo en aguas costeras permitirá tener acceso a atención médica.</w:t>
      </w:r>
    </w:p>
    <w:p w14:paraId="2FBDB67A" w14:textId="786CA41B" w:rsidR="009B56C7" w:rsidRPr="00AE5210" w:rsidRDefault="00645410" w:rsidP="000C23CD">
      <w:pPr>
        <w:pStyle w:val="BodyText"/>
        <w:spacing w:line="247" w:lineRule="auto"/>
        <w:ind w:left="417" w:right="511"/>
        <w:jc w:val="both"/>
      </w:pPr>
      <w:r w:rsidRPr="00AE5210">
        <w:t>(L): la supervisión de la eficacia de la medicación o de los efectos secundarios se requiere con una frecuencia que excede la vigencia total del certificado médico. Véanse las directrices sobre afecciones individuales en el anexo E.</w:t>
      </w:r>
    </w:p>
    <w:p w14:paraId="1C0E41BC" w14:textId="77777777" w:rsidR="009B56C7" w:rsidRPr="00AE5210" w:rsidRDefault="00645410" w:rsidP="000C23CD">
      <w:pPr>
        <w:pStyle w:val="Heading7"/>
        <w:spacing w:before="175"/>
        <w:ind w:left="0" w:right="511"/>
        <w:jc w:val="both"/>
      </w:pPr>
      <w:r w:rsidRPr="00AE5210">
        <w:t>Apto para desempeñar todas las tareas en cualquier parte del mundo en una sección designada:</w:t>
      </w:r>
    </w:p>
    <w:p w14:paraId="69FC93D9" w14:textId="683E71C3" w:rsidR="009B56C7" w:rsidRPr="00AE5210" w:rsidRDefault="00645410" w:rsidP="000C23CD">
      <w:pPr>
        <w:pStyle w:val="BodyText"/>
        <w:spacing w:line="240" w:lineRule="exact"/>
        <w:ind w:left="417" w:right="511"/>
        <w:jc w:val="both"/>
      </w:pPr>
      <w:r w:rsidRPr="00AE5210">
        <w:t>Ningún efecto secundario incapacitante; no se requiere la supervisión</w:t>
      </w:r>
      <w:r w:rsidR="00B5483F" w:rsidRPr="00AE5210">
        <w:t xml:space="preserve"> </w:t>
      </w:r>
      <w:r w:rsidRPr="00AE5210">
        <w:t>regular</w:t>
      </w:r>
      <w:r w:rsidR="00B5483F" w:rsidRPr="00AE5210">
        <w:t xml:space="preserve"> </w:t>
      </w:r>
      <w:r w:rsidRPr="00AE5210">
        <w:t>del</w:t>
      </w:r>
      <w:r w:rsidR="00B5483F" w:rsidRPr="00AE5210">
        <w:t xml:space="preserve"> </w:t>
      </w:r>
      <w:r w:rsidRPr="00AE5210">
        <w:t>tratamiento.</w:t>
      </w:r>
    </w:p>
    <w:p w14:paraId="19C0E1C6" w14:textId="77777777" w:rsidR="009B56C7" w:rsidRPr="00AE5210" w:rsidRDefault="009B56C7" w:rsidP="00E74A6F">
      <w:pPr>
        <w:spacing w:line="240" w:lineRule="exact"/>
        <w:jc w:val="both"/>
        <w:rPr>
          <w:sz w:val="21"/>
          <w:szCs w:val="21"/>
        </w:rPr>
        <w:sectPr w:rsidR="009B56C7" w:rsidRPr="00AE5210">
          <w:pgSz w:w="11910" w:h="16840"/>
          <w:pgMar w:top="1060" w:right="760" w:bottom="280" w:left="1000" w:header="814" w:footer="0" w:gutter="0"/>
          <w:cols w:space="708"/>
        </w:sectPr>
      </w:pPr>
    </w:p>
    <w:p w14:paraId="17A218A9" w14:textId="77777777" w:rsidR="009B56C7" w:rsidRPr="00AE5210" w:rsidRDefault="00645410" w:rsidP="00E74A6F">
      <w:pPr>
        <w:pStyle w:val="Heading3"/>
        <w:spacing w:before="74"/>
        <w:ind w:left="142"/>
        <w:jc w:val="both"/>
        <w:rPr>
          <w:rFonts w:ascii="Times New Roman" w:hAnsi="Times New Roman" w:cs="Times New Roman"/>
          <w:sz w:val="28"/>
          <w:szCs w:val="28"/>
        </w:rPr>
      </w:pPr>
      <w:bookmarkStart w:id="15" w:name="APPENDIX_E_fitness_criteria_for_common_m"/>
      <w:bookmarkEnd w:id="15"/>
      <w:r w:rsidRPr="00AE5210">
        <w:rPr>
          <w:rFonts w:ascii="Times New Roman" w:hAnsi="Times New Roman"/>
          <w:sz w:val="28"/>
        </w:rPr>
        <w:lastRenderedPageBreak/>
        <w:t>Anexo E</w:t>
      </w:r>
    </w:p>
    <w:p w14:paraId="4098D9EB" w14:textId="77777777" w:rsidR="009B56C7" w:rsidRPr="00AE5210" w:rsidRDefault="00645410" w:rsidP="00E74A6F">
      <w:pPr>
        <w:spacing w:before="81" w:line="232" w:lineRule="auto"/>
        <w:ind w:left="142" w:right="2481"/>
        <w:jc w:val="both"/>
        <w:rPr>
          <w:b/>
          <w:sz w:val="28"/>
          <w:szCs w:val="28"/>
        </w:rPr>
      </w:pPr>
      <w:r w:rsidRPr="00AE5210">
        <w:rPr>
          <w:b/>
          <w:sz w:val="28"/>
        </w:rPr>
        <w:t>Criterios relativos a la aptitud física con respecto a afecciones comunes</w:t>
      </w:r>
    </w:p>
    <w:p w14:paraId="5AB14727" w14:textId="77777777" w:rsidR="009B56C7" w:rsidRPr="00AE5210" w:rsidRDefault="00645410" w:rsidP="00E74A6F">
      <w:pPr>
        <w:pStyle w:val="Heading6"/>
        <w:spacing w:before="247"/>
        <w:ind w:left="142"/>
        <w:jc w:val="both"/>
        <w:rPr>
          <w:rFonts w:ascii="Times New Roman" w:hAnsi="Times New Roman" w:cs="Times New Roman"/>
          <w:b/>
          <w:i w:val="0"/>
          <w:sz w:val="21"/>
          <w:szCs w:val="21"/>
        </w:rPr>
      </w:pPr>
      <w:r w:rsidRPr="00AE5210">
        <w:rPr>
          <w:rFonts w:ascii="Times New Roman" w:hAnsi="Times New Roman"/>
          <w:b/>
          <w:i w:val="0"/>
          <w:sz w:val="21"/>
        </w:rPr>
        <w:t>Introducción</w:t>
      </w:r>
    </w:p>
    <w:p w14:paraId="5E038FF6" w14:textId="1C8B3016" w:rsidR="009B56C7" w:rsidRPr="00AE5210" w:rsidRDefault="00645410" w:rsidP="00E74A6F">
      <w:pPr>
        <w:pStyle w:val="BodyText"/>
        <w:spacing w:before="174" w:line="247" w:lineRule="auto"/>
        <w:ind w:left="142" w:right="466"/>
        <w:jc w:val="both"/>
      </w:pPr>
      <w:r w:rsidRPr="00AE5210">
        <w:t>El médico debería tener en cuenta que no es posible elaborar una lista exhaustiva de los criterios relativos a la aptitud física que abarque todas las afecciones posibles, las diversas formas en que se presentan y su pronóstico. Los principios básicos del enfoque adoptado</w:t>
      </w:r>
      <w:r w:rsidR="00B5483F" w:rsidRPr="00AE5210">
        <w:t xml:space="preserve"> </w:t>
      </w:r>
      <w:r w:rsidRPr="00AE5210">
        <w:t>en el cuadro que figura más abajo a menudo se podrán aplicar a afecciones que no están incluidas en el mismo. Las decisiones sobre la aptitud física en presencia de una afección dependen de una evaluación y un análisis clínico cuidadosos. Siempre que se adopte una decisión de esa naturaleza será necesario tomar en consideración los siguientes puntos:</w:t>
      </w:r>
    </w:p>
    <w:p w14:paraId="49B6C6AE" w14:textId="762545D0" w:rsidR="009B56C7" w:rsidRPr="00AE5210" w:rsidRDefault="00645410" w:rsidP="00E74A6F">
      <w:pPr>
        <w:pStyle w:val="ListParagraph"/>
        <w:numPr>
          <w:ilvl w:val="0"/>
          <w:numId w:val="51"/>
        </w:numPr>
        <w:tabs>
          <w:tab w:val="left" w:pos="1847"/>
        </w:tabs>
        <w:spacing w:before="91" w:line="247" w:lineRule="auto"/>
        <w:ind w:right="472"/>
        <w:jc w:val="both"/>
        <w:rPr>
          <w:sz w:val="21"/>
          <w:szCs w:val="21"/>
        </w:rPr>
      </w:pPr>
      <w:r w:rsidRPr="00AE5210">
        <w:rPr>
          <w:sz w:val="21"/>
        </w:rPr>
        <w:t>Las recomendaciones que figuran en el presente anexo tienen por objeto permitir una cierta flexibilidad de interpretación y al mismo tiempo el necesario grado de compatibilidad con un proceso de toma de decisiones coherente con el fin de mantener la seguridad en el mar.</w:t>
      </w:r>
    </w:p>
    <w:p w14:paraId="03F0D3C9" w14:textId="03BFE87D" w:rsidR="009B56C7" w:rsidRPr="00AE5210" w:rsidRDefault="00645410" w:rsidP="00E74A6F">
      <w:pPr>
        <w:pStyle w:val="ListParagraph"/>
        <w:numPr>
          <w:ilvl w:val="0"/>
          <w:numId w:val="51"/>
        </w:numPr>
        <w:tabs>
          <w:tab w:val="left" w:pos="1843"/>
        </w:tabs>
        <w:spacing w:before="88" w:line="247" w:lineRule="auto"/>
        <w:ind w:right="464"/>
        <w:jc w:val="both"/>
        <w:rPr>
          <w:sz w:val="21"/>
          <w:szCs w:val="21"/>
        </w:rPr>
      </w:pPr>
      <w:r w:rsidRPr="00AE5210">
        <w:rPr>
          <w:sz w:val="21"/>
        </w:rPr>
        <w:t>Las afecciones enumeradas son ejemplos comunes</w:t>
      </w:r>
      <w:r w:rsidR="00B5483F" w:rsidRPr="00AE5210">
        <w:rPr>
          <w:sz w:val="21"/>
        </w:rPr>
        <w:t xml:space="preserve"> </w:t>
      </w:r>
      <w:r w:rsidRPr="00AE5210">
        <w:rPr>
          <w:sz w:val="21"/>
        </w:rPr>
        <w:t>de</w:t>
      </w:r>
      <w:r w:rsidR="00B5483F" w:rsidRPr="00AE5210">
        <w:rPr>
          <w:sz w:val="21"/>
        </w:rPr>
        <w:t xml:space="preserve"> </w:t>
      </w:r>
      <w:r w:rsidRPr="00AE5210">
        <w:rPr>
          <w:sz w:val="21"/>
        </w:rPr>
        <w:t>los</w:t>
      </w:r>
      <w:r w:rsidR="00B5483F" w:rsidRPr="00AE5210">
        <w:rPr>
          <w:sz w:val="21"/>
        </w:rPr>
        <w:t xml:space="preserve"> </w:t>
      </w:r>
      <w:r w:rsidRPr="00AE5210">
        <w:rPr>
          <w:sz w:val="21"/>
        </w:rPr>
        <w:t>problemas</w:t>
      </w:r>
      <w:r w:rsidR="00B5483F" w:rsidRPr="00AE5210">
        <w:rPr>
          <w:sz w:val="21"/>
        </w:rPr>
        <w:t xml:space="preserve"> </w:t>
      </w:r>
      <w:r w:rsidRPr="00AE5210">
        <w:rPr>
          <w:sz w:val="21"/>
        </w:rPr>
        <w:t>de</w:t>
      </w:r>
      <w:r w:rsidR="00B5483F" w:rsidRPr="00AE5210">
        <w:rPr>
          <w:sz w:val="21"/>
        </w:rPr>
        <w:t xml:space="preserve"> </w:t>
      </w:r>
      <w:r w:rsidRPr="00AE5210">
        <w:rPr>
          <w:sz w:val="21"/>
        </w:rPr>
        <w:t>salud</w:t>
      </w:r>
      <w:r w:rsidR="00B5483F" w:rsidRPr="00AE5210">
        <w:rPr>
          <w:sz w:val="21"/>
        </w:rPr>
        <w:t xml:space="preserve"> </w:t>
      </w:r>
      <w:r w:rsidRPr="00AE5210">
        <w:rPr>
          <w:sz w:val="21"/>
        </w:rPr>
        <w:t>que pueden incapacitar a los pescadores. La lista</w:t>
      </w:r>
      <w:r w:rsidR="00B5483F" w:rsidRPr="00AE5210">
        <w:rPr>
          <w:sz w:val="21"/>
        </w:rPr>
        <w:t xml:space="preserve"> </w:t>
      </w:r>
      <w:r w:rsidRPr="00AE5210">
        <w:rPr>
          <w:sz w:val="21"/>
        </w:rPr>
        <w:t>puede</w:t>
      </w:r>
      <w:r w:rsidR="00B5483F" w:rsidRPr="00AE5210">
        <w:rPr>
          <w:sz w:val="21"/>
        </w:rPr>
        <w:t xml:space="preserve"> </w:t>
      </w:r>
      <w:r w:rsidRPr="00AE5210">
        <w:rPr>
          <w:sz w:val="21"/>
        </w:rPr>
        <w:t>utilizarse</w:t>
      </w:r>
      <w:r w:rsidR="00B5483F" w:rsidRPr="00AE5210">
        <w:rPr>
          <w:sz w:val="21"/>
        </w:rPr>
        <w:t xml:space="preserve"> </w:t>
      </w:r>
      <w:r w:rsidRPr="00AE5210">
        <w:rPr>
          <w:sz w:val="21"/>
        </w:rPr>
        <w:t>asimismo</w:t>
      </w:r>
      <w:r w:rsidR="00B5483F" w:rsidRPr="00AE5210">
        <w:rPr>
          <w:sz w:val="21"/>
        </w:rPr>
        <w:t xml:space="preserve"> </w:t>
      </w:r>
      <w:r w:rsidRPr="00AE5210">
        <w:rPr>
          <w:sz w:val="21"/>
        </w:rPr>
        <w:t>para</w:t>
      </w:r>
      <w:r w:rsidR="00B5483F" w:rsidRPr="00AE5210">
        <w:rPr>
          <w:sz w:val="21"/>
        </w:rPr>
        <w:t xml:space="preserve"> </w:t>
      </w:r>
      <w:r w:rsidRPr="00AE5210">
        <w:rPr>
          <w:sz w:val="21"/>
        </w:rPr>
        <w:t>determinar</w:t>
      </w:r>
      <w:r w:rsidR="00B5483F" w:rsidRPr="00AE5210">
        <w:rPr>
          <w:sz w:val="21"/>
        </w:rPr>
        <w:t xml:space="preserve"> </w:t>
      </w:r>
      <w:r w:rsidRPr="00AE5210">
        <w:rPr>
          <w:sz w:val="21"/>
        </w:rPr>
        <w:t>las</w:t>
      </w:r>
      <w:r w:rsidR="00B5483F" w:rsidRPr="00AE5210">
        <w:rPr>
          <w:sz w:val="21"/>
        </w:rPr>
        <w:t xml:space="preserve"> </w:t>
      </w:r>
      <w:r w:rsidRPr="00AE5210">
        <w:rPr>
          <w:sz w:val="21"/>
        </w:rPr>
        <w:t>limitaciones</w:t>
      </w:r>
      <w:r w:rsidR="00B5483F" w:rsidRPr="00AE5210">
        <w:rPr>
          <w:sz w:val="21"/>
        </w:rPr>
        <w:t xml:space="preserve"> </w:t>
      </w:r>
      <w:r w:rsidRPr="00AE5210">
        <w:rPr>
          <w:sz w:val="21"/>
        </w:rPr>
        <w:t>adecuadas</w:t>
      </w:r>
      <w:r w:rsidR="00B5483F" w:rsidRPr="00AE5210">
        <w:rPr>
          <w:sz w:val="21"/>
        </w:rPr>
        <w:t xml:space="preserve"> </w:t>
      </w:r>
      <w:r w:rsidRPr="00AE5210">
        <w:rPr>
          <w:sz w:val="21"/>
        </w:rPr>
        <w:t>aplicables</w:t>
      </w:r>
      <w:r w:rsidR="00B5483F" w:rsidRPr="00AE5210">
        <w:rPr>
          <w:sz w:val="21"/>
        </w:rPr>
        <w:t xml:space="preserve"> </w:t>
      </w:r>
      <w:r w:rsidRPr="00AE5210">
        <w:rPr>
          <w:sz w:val="21"/>
        </w:rPr>
        <w:t>a</w:t>
      </w:r>
      <w:r w:rsidR="00B5483F" w:rsidRPr="00AE5210">
        <w:rPr>
          <w:sz w:val="21"/>
        </w:rPr>
        <w:t xml:space="preserve"> </w:t>
      </w:r>
      <w:r w:rsidRPr="00AE5210">
        <w:rPr>
          <w:sz w:val="21"/>
        </w:rPr>
        <w:t>la</w:t>
      </w:r>
      <w:r w:rsidR="00B5483F" w:rsidRPr="00AE5210">
        <w:rPr>
          <w:sz w:val="21"/>
        </w:rPr>
        <w:t xml:space="preserve"> </w:t>
      </w:r>
      <w:r w:rsidRPr="00AE5210">
        <w:rPr>
          <w:sz w:val="21"/>
        </w:rPr>
        <w:t>aptitud. Los</w:t>
      </w:r>
      <w:r w:rsidR="00B5483F" w:rsidRPr="00AE5210">
        <w:rPr>
          <w:sz w:val="21"/>
        </w:rPr>
        <w:t xml:space="preserve"> </w:t>
      </w:r>
      <w:r w:rsidRPr="00AE5210">
        <w:rPr>
          <w:sz w:val="21"/>
        </w:rPr>
        <w:t>criterios</w:t>
      </w:r>
      <w:r w:rsidR="00B5483F" w:rsidRPr="00AE5210">
        <w:rPr>
          <w:sz w:val="21"/>
        </w:rPr>
        <w:t xml:space="preserve"> </w:t>
      </w:r>
      <w:r w:rsidRPr="00AE5210">
        <w:rPr>
          <w:sz w:val="21"/>
        </w:rPr>
        <w:t>indicados sólo podrán servir de orientación a los médicos y no</w:t>
      </w:r>
      <w:r w:rsidR="00B5483F" w:rsidRPr="00AE5210">
        <w:rPr>
          <w:sz w:val="21"/>
        </w:rPr>
        <w:t xml:space="preserve"> </w:t>
      </w:r>
      <w:r w:rsidRPr="00AE5210">
        <w:rPr>
          <w:sz w:val="21"/>
        </w:rPr>
        <w:t>deberían</w:t>
      </w:r>
      <w:r w:rsidR="00B5483F" w:rsidRPr="00AE5210">
        <w:rPr>
          <w:sz w:val="21"/>
        </w:rPr>
        <w:t xml:space="preserve"> </w:t>
      </w:r>
      <w:r w:rsidRPr="00AE5210">
        <w:rPr>
          <w:sz w:val="21"/>
        </w:rPr>
        <w:t>sustituir</w:t>
      </w:r>
      <w:r w:rsidR="00B5483F" w:rsidRPr="00AE5210">
        <w:rPr>
          <w:sz w:val="21"/>
        </w:rPr>
        <w:t xml:space="preserve"> </w:t>
      </w:r>
      <w:r w:rsidRPr="00AE5210">
        <w:rPr>
          <w:sz w:val="21"/>
        </w:rPr>
        <w:t>una</w:t>
      </w:r>
      <w:r w:rsidR="00B5483F" w:rsidRPr="00AE5210">
        <w:rPr>
          <w:sz w:val="21"/>
        </w:rPr>
        <w:t xml:space="preserve"> </w:t>
      </w:r>
      <w:r w:rsidRPr="00AE5210">
        <w:rPr>
          <w:sz w:val="21"/>
        </w:rPr>
        <w:t>opinión médica bien fundada.</w:t>
      </w:r>
    </w:p>
    <w:p w14:paraId="48F97FF0" w14:textId="002D3182" w:rsidR="009B56C7" w:rsidRPr="00AE5210" w:rsidRDefault="00645410" w:rsidP="00E74A6F">
      <w:pPr>
        <w:pStyle w:val="ListParagraph"/>
        <w:numPr>
          <w:ilvl w:val="0"/>
          <w:numId w:val="51"/>
        </w:numPr>
        <w:tabs>
          <w:tab w:val="left" w:pos="1845"/>
        </w:tabs>
        <w:spacing w:before="87" w:line="247" w:lineRule="auto"/>
        <w:ind w:right="468"/>
        <w:jc w:val="both"/>
        <w:rPr>
          <w:sz w:val="21"/>
          <w:szCs w:val="21"/>
        </w:rPr>
      </w:pPr>
      <w:r w:rsidRPr="00AE5210">
        <w:rPr>
          <w:sz w:val="21"/>
        </w:rPr>
        <w:t>Las consecuencias para el trabajo y la vida en el mar varían considerablemente, y dependen de la historia natural de cada</w:t>
      </w:r>
      <w:r w:rsidR="00B5483F" w:rsidRPr="00AE5210">
        <w:rPr>
          <w:sz w:val="21"/>
        </w:rPr>
        <w:t xml:space="preserve"> </w:t>
      </w:r>
      <w:r w:rsidRPr="00AE5210">
        <w:rPr>
          <w:sz w:val="21"/>
        </w:rPr>
        <w:t>afección</w:t>
      </w:r>
      <w:r w:rsidR="00B5483F" w:rsidRPr="00AE5210">
        <w:rPr>
          <w:sz w:val="21"/>
        </w:rPr>
        <w:t xml:space="preserve"> </w:t>
      </w:r>
      <w:r w:rsidRPr="00AE5210">
        <w:rPr>
          <w:sz w:val="21"/>
        </w:rPr>
        <w:t>y</w:t>
      </w:r>
      <w:r w:rsidR="00B5483F" w:rsidRPr="00AE5210">
        <w:rPr>
          <w:sz w:val="21"/>
        </w:rPr>
        <w:t xml:space="preserve"> </w:t>
      </w:r>
      <w:r w:rsidRPr="00AE5210">
        <w:rPr>
          <w:sz w:val="21"/>
        </w:rPr>
        <w:t>de</w:t>
      </w:r>
      <w:r w:rsidR="00B5483F" w:rsidRPr="00AE5210">
        <w:rPr>
          <w:sz w:val="21"/>
        </w:rPr>
        <w:t xml:space="preserve"> </w:t>
      </w:r>
      <w:r w:rsidRPr="00AE5210">
        <w:rPr>
          <w:sz w:val="21"/>
        </w:rPr>
        <w:t>las</w:t>
      </w:r>
      <w:r w:rsidR="00B5483F" w:rsidRPr="00AE5210">
        <w:rPr>
          <w:sz w:val="21"/>
        </w:rPr>
        <w:t xml:space="preserve"> </w:t>
      </w:r>
      <w:r w:rsidRPr="00AE5210">
        <w:rPr>
          <w:sz w:val="21"/>
        </w:rPr>
        <w:t>posibilidades</w:t>
      </w:r>
      <w:r w:rsidR="00B5483F" w:rsidRPr="00AE5210">
        <w:rPr>
          <w:sz w:val="21"/>
        </w:rPr>
        <w:t xml:space="preserve"> </w:t>
      </w:r>
      <w:r w:rsidRPr="00AE5210">
        <w:rPr>
          <w:sz w:val="21"/>
        </w:rPr>
        <w:t>de</w:t>
      </w:r>
      <w:r w:rsidR="00B5483F" w:rsidRPr="00AE5210">
        <w:rPr>
          <w:sz w:val="21"/>
        </w:rPr>
        <w:t xml:space="preserve"> </w:t>
      </w:r>
      <w:r w:rsidRPr="00AE5210">
        <w:rPr>
          <w:sz w:val="21"/>
        </w:rPr>
        <w:t>tratamiento. Para adoptar una decisión sobre la aptitud de la persona convendría tener un conocimiento adecuado de la afección y hacer una evaluación de las características que</w:t>
      </w:r>
      <w:r w:rsidR="00B5483F" w:rsidRPr="00AE5210">
        <w:rPr>
          <w:sz w:val="21"/>
        </w:rPr>
        <w:t xml:space="preserve"> </w:t>
      </w:r>
      <w:r w:rsidRPr="00AE5210">
        <w:rPr>
          <w:sz w:val="21"/>
        </w:rPr>
        <w:t>presenta en la persona que se examina.</w:t>
      </w:r>
    </w:p>
    <w:p w14:paraId="26AE03B0" w14:textId="07B1ED71" w:rsidR="009B56C7" w:rsidRPr="00AE5210" w:rsidRDefault="00B5483F" w:rsidP="00E74A6F">
      <w:pPr>
        <w:pStyle w:val="BodyText"/>
        <w:spacing w:before="132"/>
        <w:jc w:val="both"/>
      </w:pPr>
      <w:r w:rsidRPr="00AE5210">
        <w:t xml:space="preserve"> </w:t>
      </w:r>
      <w:r w:rsidR="004E132A" w:rsidRPr="00AE5210">
        <w:t>El cuadro que figura en este anexo está distribuido de la siguiente manera:</w:t>
      </w:r>
    </w:p>
    <w:p w14:paraId="7CD0472F" w14:textId="6292BA50" w:rsidR="009B56C7" w:rsidRPr="00AE5210" w:rsidRDefault="00645410" w:rsidP="00E74A6F">
      <w:pPr>
        <w:pStyle w:val="BodyText"/>
        <w:spacing w:before="93" w:line="247" w:lineRule="auto"/>
        <w:ind w:left="851" w:right="472"/>
        <w:jc w:val="both"/>
      </w:pPr>
      <w:r w:rsidRPr="00AE5210">
        <w:t>Columna 1: clasificación internacional de las enfermedades de la OMS, décima revisión (CIE-10). Los códigos se incluyen como una ayuda para el análisis y, en particular, para la recopilación internacional de datos.</w:t>
      </w:r>
    </w:p>
    <w:p w14:paraId="5D47C484" w14:textId="34648EEB" w:rsidR="009B56C7" w:rsidRPr="00AE5210" w:rsidRDefault="00645410" w:rsidP="00E74A6F">
      <w:pPr>
        <w:pStyle w:val="BodyText"/>
        <w:spacing w:before="87" w:line="247" w:lineRule="auto"/>
        <w:ind w:left="851" w:right="470"/>
        <w:jc w:val="both"/>
      </w:pPr>
      <w:r w:rsidRPr="00AE5210">
        <w:t>Columna 2: el nombre común de la afección o grupo de afecciones, con una breve indicación de su relevancia para el trabajo en el mar.</w:t>
      </w:r>
    </w:p>
    <w:p w14:paraId="254AF244" w14:textId="6EACCA71" w:rsidR="009B56C7" w:rsidRPr="00AE5210" w:rsidRDefault="00645410" w:rsidP="00E74A6F">
      <w:pPr>
        <w:pStyle w:val="BodyText"/>
        <w:spacing w:before="87" w:line="247" w:lineRule="auto"/>
        <w:ind w:left="851" w:right="468"/>
        <w:jc w:val="both"/>
      </w:pPr>
      <w:r w:rsidRPr="00AE5210">
        <w:t>Columna 3: la pauta que indica cuándo</w:t>
      </w:r>
      <w:r w:rsidR="00B5483F" w:rsidRPr="00AE5210">
        <w:t xml:space="preserve"> </w:t>
      </w:r>
      <w:r w:rsidRPr="00AE5210">
        <w:t>es</w:t>
      </w:r>
      <w:r w:rsidR="00B5483F" w:rsidRPr="00AE5210">
        <w:t xml:space="preserve"> </w:t>
      </w:r>
      <w:r w:rsidRPr="00AE5210">
        <w:t>improbable</w:t>
      </w:r>
      <w:r w:rsidR="00B5483F" w:rsidRPr="00AE5210">
        <w:t xml:space="preserve"> </w:t>
      </w:r>
      <w:r w:rsidRPr="00AE5210">
        <w:t>que</w:t>
      </w:r>
      <w:r w:rsidR="00B5483F" w:rsidRPr="00AE5210">
        <w:t xml:space="preserve"> </w:t>
      </w:r>
      <w:r w:rsidRPr="00AE5210">
        <w:t>se</w:t>
      </w:r>
      <w:r w:rsidR="00B5483F" w:rsidRPr="00AE5210">
        <w:t xml:space="preserve"> </w:t>
      </w:r>
      <w:r w:rsidRPr="00AE5210">
        <w:t>permita</w:t>
      </w:r>
      <w:r w:rsidR="00B5483F" w:rsidRPr="00AE5210">
        <w:t xml:space="preserve"> </w:t>
      </w:r>
      <w:r w:rsidRPr="00AE5210">
        <w:t>el</w:t>
      </w:r>
      <w:r w:rsidR="00B5483F" w:rsidRPr="00AE5210">
        <w:t xml:space="preserve"> </w:t>
      </w:r>
      <w:r w:rsidRPr="00AE5210">
        <w:t>trabajo</w:t>
      </w:r>
      <w:r w:rsidR="00B5483F" w:rsidRPr="00AE5210">
        <w:t xml:space="preserve"> </w:t>
      </w:r>
      <w:r w:rsidRPr="00AE5210">
        <w:t>en</w:t>
      </w:r>
      <w:r w:rsidR="00B5483F" w:rsidRPr="00AE5210">
        <w:t xml:space="preserve"> </w:t>
      </w:r>
      <w:r w:rsidRPr="00AE5210">
        <w:t>el mar</w:t>
      </w:r>
      <w:r w:rsidR="00B5483F" w:rsidRPr="00AE5210">
        <w:t xml:space="preserve"> </w:t>
      </w:r>
      <w:r w:rsidRPr="00AE5210">
        <w:t>temporal</w:t>
      </w:r>
      <w:r w:rsidR="00B5483F" w:rsidRPr="00AE5210">
        <w:t xml:space="preserve"> </w:t>
      </w:r>
      <w:r w:rsidRPr="00AE5210">
        <w:t>o</w:t>
      </w:r>
      <w:r w:rsidR="00B5483F" w:rsidRPr="00AE5210">
        <w:t xml:space="preserve"> </w:t>
      </w:r>
      <w:r w:rsidRPr="00AE5210">
        <w:t>permanentemente. Esta</w:t>
      </w:r>
      <w:r w:rsidR="00B5483F" w:rsidRPr="00AE5210">
        <w:t xml:space="preserve"> </w:t>
      </w:r>
      <w:r w:rsidRPr="00AE5210">
        <w:t>columna</w:t>
      </w:r>
      <w:r w:rsidR="00B5483F" w:rsidRPr="00AE5210">
        <w:t xml:space="preserve"> </w:t>
      </w:r>
      <w:r w:rsidRPr="00AE5210">
        <w:t>se</w:t>
      </w:r>
      <w:r w:rsidR="00B5483F" w:rsidRPr="00AE5210">
        <w:t xml:space="preserve"> </w:t>
      </w:r>
      <w:r w:rsidRPr="00AE5210">
        <w:t>debería</w:t>
      </w:r>
      <w:r w:rsidR="00B5483F" w:rsidRPr="00AE5210">
        <w:t xml:space="preserve"> </w:t>
      </w:r>
      <w:r w:rsidRPr="00AE5210">
        <w:t>consultar</w:t>
      </w:r>
      <w:r w:rsidR="00B5483F" w:rsidRPr="00AE5210">
        <w:t xml:space="preserve"> </w:t>
      </w:r>
      <w:r w:rsidRPr="00AE5210">
        <w:t>primero</w:t>
      </w:r>
      <w:r w:rsidR="00B5483F" w:rsidRPr="00AE5210">
        <w:t xml:space="preserve"> </w:t>
      </w:r>
      <w:r w:rsidRPr="00AE5210">
        <w:t>cuando</w:t>
      </w:r>
      <w:r w:rsidR="00B5483F" w:rsidRPr="00AE5210">
        <w:t xml:space="preserve"> </w:t>
      </w:r>
      <w:r w:rsidRPr="00AE5210">
        <w:t>el cuadro se utilice como ayuda para adoptar decisiones sobre la aptitud.</w:t>
      </w:r>
    </w:p>
    <w:p w14:paraId="473CED46" w14:textId="285ED0EB" w:rsidR="009B56C7" w:rsidRPr="00AE5210" w:rsidRDefault="00645410" w:rsidP="00E74A6F">
      <w:pPr>
        <w:pStyle w:val="BodyText"/>
        <w:spacing w:before="87" w:line="247" w:lineRule="auto"/>
        <w:ind w:left="851" w:right="468"/>
        <w:jc w:val="both"/>
      </w:pPr>
      <w:r w:rsidRPr="00AE5210">
        <w:t>Columna 4: la pauta que indica</w:t>
      </w:r>
      <w:r w:rsidR="00B5483F" w:rsidRPr="00AE5210">
        <w:t xml:space="preserve"> </w:t>
      </w:r>
      <w:r w:rsidRPr="00AE5210">
        <w:t>cuándo</w:t>
      </w:r>
      <w:r w:rsidR="00B5483F" w:rsidRPr="00AE5210">
        <w:t xml:space="preserve"> </w:t>
      </w:r>
      <w:r w:rsidRPr="00AE5210">
        <w:t>el</w:t>
      </w:r>
      <w:r w:rsidR="00B5483F" w:rsidRPr="00AE5210">
        <w:t xml:space="preserve"> </w:t>
      </w:r>
      <w:r w:rsidRPr="00AE5210">
        <w:t>trabajo</w:t>
      </w:r>
      <w:r w:rsidR="00B5483F" w:rsidRPr="00AE5210">
        <w:t xml:space="preserve"> </w:t>
      </w:r>
      <w:r w:rsidRPr="00AE5210">
        <w:t>en</w:t>
      </w:r>
      <w:r w:rsidR="00B5483F" w:rsidRPr="00AE5210">
        <w:t xml:space="preserve"> </w:t>
      </w:r>
      <w:r w:rsidRPr="00AE5210">
        <w:t>el</w:t>
      </w:r>
      <w:r w:rsidR="00B5483F" w:rsidRPr="00AE5210">
        <w:t xml:space="preserve"> </w:t>
      </w:r>
      <w:r w:rsidRPr="00AE5210">
        <w:t>mar</w:t>
      </w:r>
      <w:r w:rsidR="00B5483F" w:rsidRPr="00AE5210">
        <w:t xml:space="preserve"> </w:t>
      </w:r>
      <w:r w:rsidRPr="00AE5210">
        <w:t>puede</w:t>
      </w:r>
      <w:r w:rsidR="00B5483F" w:rsidRPr="00AE5210">
        <w:t xml:space="preserve"> </w:t>
      </w:r>
      <w:r w:rsidRPr="00AE5210">
        <w:t>ser</w:t>
      </w:r>
      <w:r w:rsidR="00B5483F" w:rsidRPr="00AE5210">
        <w:t xml:space="preserve"> </w:t>
      </w:r>
      <w:r w:rsidRPr="00AE5210">
        <w:t>adecuado</w:t>
      </w:r>
      <w:r w:rsidR="00B5483F" w:rsidRPr="00AE5210">
        <w:t xml:space="preserve"> </w:t>
      </w:r>
      <w:r w:rsidRPr="00AE5210">
        <w:t>pero que señala</w:t>
      </w:r>
      <w:r w:rsidR="00B5483F" w:rsidRPr="00AE5210">
        <w:t xml:space="preserve"> </w:t>
      </w:r>
      <w:r w:rsidRPr="00AE5210">
        <w:t>también</w:t>
      </w:r>
      <w:r w:rsidR="00B5483F" w:rsidRPr="00AE5210">
        <w:t xml:space="preserve"> </w:t>
      </w:r>
      <w:r w:rsidRPr="00AE5210">
        <w:t>la</w:t>
      </w:r>
      <w:r w:rsidR="00B5483F" w:rsidRPr="00AE5210">
        <w:t xml:space="preserve"> </w:t>
      </w:r>
      <w:r w:rsidRPr="00AE5210">
        <w:t>probabilidad</w:t>
      </w:r>
      <w:r w:rsidR="00B5483F" w:rsidRPr="00AE5210">
        <w:t xml:space="preserve"> </w:t>
      </w:r>
      <w:r w:rsidRPr="00AE5210">
        <w:t>de</w:t>
      </w:r>
      <w:r w:rsidR="00B5483F" w:rsidRPr="00AE5210">
        <w:t xml:space="preserve"> </w:t>
      </w:r>
      <w:r w:rsidRPr="00AE5210">
        <w:t>que</w:t>
      </w:r>
      <w:r w:rsidR="00B5483F" w:rsidRPr="00AE5210">
        <w:t xml:space="preserve"> </w:t>
      </w:r>
      <w:r w:rsidRPr="00AE5210">
        <w:t>resulte</w:t>
      </w:r>
      <w:r w:rsidR="00B5483F" w:rsidRPr="00AE5210">
        <w:t xml:space="preserve"> </w:t>
      </w:r>
      <w:r w:rsidRPr="00AE5210">
        <w:t>indicada</w:t>
      </w:r>
      <w:r w:rsidR="00B5483F" w:rsidRPr="00AE5210">
        <w:t xml:space="preserve"> </w:t>
      </w:r>
      <w:r w:rsidRPr="00AE5210">
        <w:t>una</w:t>
      </w:r>
      <w:r w:rsidR="00B5483F" w:rsidRPr="00AE5210">
        <w:t xml:space="preserve"> </w:t>
      </w:r>
      <w:r w:rsidRPr="00AE5210">
        <w:t>limitación</w:t>
      </w:r>
      <w:r w:rsidR="00B5483F" w:rsidRPr="00AE5210">
        <w:t xml:space="preserve"> </w:t>
      </w:r>
      <w:r w:rsidRPr="00AE5210">
        <w:t>de</w:t>
      </w:r>
      <w:r w:rsidR="00B5483F" w:rsidRPr="00AE5210">
        <w:t xml:space="preserve"> </w:t>
      </w:r>
      <w:r w:rsidRPr="00AE5210">
        <w:t>las</w:t>
      </w:r>
      <w:r w:rsidR="00B5483F" w:rsidRPr="00AE5210">
        <w:t xml:space="preserve"> </w:t>
      </w:r>
      <w:r w:rsidRPr="00AE5210">
        <w:t>tareas o una supervisión a intervalos de menos de dos años. Esta columna se debería consultar</w:t>
      </w:r>
      <w:r w:rsidR="00B5483F" w:rsidRPr="00AE5210">
        <w:t xml:space="preserve"> </w:t>
      </w:r>
      <w:r w:rsidRPr="00AE5210">
        <w:t>si el pescador no responde a los criterios indicados en la columna 3.</w:t>
      </w:r>
    </w:p>
    <w:p w14:paraId="076776B7" w14:textId="7C32B2E7" w:rsidR="009B56C7" w:rsidRPr="00AE5210" w:rsidRDefault="00645410" w:rsidP="00E74A6F">
      <w:pPr>
        <w:pStyle w:val="BodyText"/>
        <w:spacing w:before="88" w:line="247" w:lineRule="auto"/>
        <w:ind w:left="851" w:right="469"/>
        <w:jc w:val="both"/>
      </w:pPr>
      <w:r w:rsidRPr="00AE5210">
        <w:t>Columna 5: la pauta que indica cuándo es probable que el trabajo en el mar en la sección designada de un pescador es</w:t>
      </w:r>
      <w:r w:rsidR="00B5483F" w:rsidRPr="00AE5210">
        <w:t xml:space="preserve"> </w:t>
      </w:r>
      <w:r w:rsidRPr="00AE5210">
        <w:t>adecuado. Esta columna se debería consultar si el pescador no responde a los criterios indicados en las columnas 3 o 4.</w:t>
      </w:r>
    </w:p>
    <w:p w14:paraId="27420D9E" w14:textId="762217F8" w:rsidR="009B56C7" w:rsidRPr="00AE5210" w:rsidRDefault="00645410" w:rsidP="00E74A6F">
      <w:pPr>
        <w:pStyle w:val="BodyText"/>
        <w:spacing w:before="130" w:line="247" w:lineRule="auto"/>
        <w:ind w:left="851" w:right="959"/>
        <w:jc w:val="both"/>
      </w:pPr>
      <w:r w:rsidRPr="00AE5210">
        <w:t>En lo que respecta a algunas afecciones, una o varias columnas no son pertinentes o no son una categoría de certificación apropiada. Éstas se identifican con el término «No aplicable».</w:t>
      </w:r>
    </w:p>
    <w:p w14:paraId="2C1136A6" w14:textId="77777777" w:rsidR="009B56C7" w:rsidRPr="00AE5210" w:rsidRDefault="009B56C7" w:rsidP="00E74A6F">
      <w:pPr>
        <w:spacing w:line="247" w:lineRule="auto"/>
        <w:jc w:val="both"/>
        <w:rPr>
          <w:sz w:val="21"/>
          <w:szCs w:val="21"/>
        </w:rPr>
        <w:sectPr w:rsidR="009B56C7" w:rsidRPr="00AE5210">
          <w:headerReference w:type="default" r:id="rId16"/>
          <w:pgSz w:w="11910" w:h="16840"/>
          <w:pgMar w:top="1300" w:right="760" w:bottom="280" w:left="1000" w:header="0" w:footer="0" w:gutter="0"/>
          <w:cols w:space="708"/>
        </w:sectPr>
      </w:pPr>
    </w:p>
    <w:p w14:paraId="2B6A4663" w14:textId="77777777" w:rsidR="009B56C7" w:rsidRPr="00AE5210" w:rsidRDefault="009B56C7" w:rsidP="00E74A6F">
      <w:pPr>
        <w:pStyle w:val="BodyText"/>
        <w:jc w:val="both"/>
        <w:rPr>
          <w:sz w:val="20"/>
        </w:rPr>
      </w:pPr>
    </w:p>
    <w:p w14:paraId="271B13C4" w14:textId="77777777" w:rsidR="009B56C7" w:rsidRPr="00AE5210" w:rsidRDefault="009B56C7" w:rsidP="00E74A6F">
      <w:pPr>
        <w:pStyle w:val="BodyText"/>
        <w:jc w:val="both"/>
        <w:rPr>
          <w:sz w:val="20"/>
        </w:rPr>
      </w:pPr>
    </w:p>
    <w:p w14:paraId="54D20AD6" w14:textId="77777777" w:rsidR="009B56C7" w:rsidRPr="00AE5210" w:rsidRDefault="009B56C7" w:rsidP="00E74A6F">
      <w:pPr>
        <w:pStyle w:val="BodyText"/>
        <w:jc w:val="both"/>
        <w:rPr>
          <w:sz w:val="20"/>
        </w:rPr>
      </w:pPr>
    </w:p>
    <w:p w14:paraId="3CAD03EC" w14:textId="0BDFFAE8" w:rsidR="00E12F43" w:rsidRPr="00AE5210" w:rsidRDefault="00E12F43" w:rsidP="00E74A6F">
      <w:pPr>
        <w:jc w:val="both"/>
        <w:rPr>
          <w:rFonts w:ascii="Arial"/>
          <w:sz w:val="20"/>
          <w:szCs w:val="21"/>
        </w:rPr>
      </w:pPr>
      <w:r w:rsidRPr="00AE5210">
        <w:br w:type="page"/>
      </w:r>
    </w:p>
    <w:p w14:paraId="2AA94424" w14:textId="3AA7D2D9" w:rsidR="00E12F43" w:rsidRPr="00AE5210" w:rsidRDefault="00E12F43" w:rsidP="00E74A6F">
      <w:pPr>
        <w:jc w:val="both"/>
        <w:rPr>
          <w:rFonts w:ascii="Arial"/>
          <w:sz w:val="20"/>
          <w:szCs w:val="21"/>
        </w:rPr>
      </w:pPr>
      <w:r w:rsidRPr="00AE5210">
        <w:lastRenderedPageBreak/>
        <w:br w:type="page"/>
      </w:r>
    </w:p>
    <w:p w14:paraId="5350AA65" w14:textId="58A5BD2E" w:rsidR="00E12F43" w:rsidRPr="00AE5210" w:rsidRDefault="00E12F43" w:rsidP="00E74A6F">
      <w:pPr>
        <w:jc w:val="both"/>
        <w:rPr>
          <w:rFonts w:ascii="Arial"/>
          <w:sz w:val="20"/>
          <w:szCs w:val="21"/>
        </w:rPr>
      </w:pPr>
      <w:r w:rsidRPr="00AE5210">
        <w:lastRenderedPageBreak/>
        <w:br w:type="page"/>
      </w:r>
    </w:p>
    <w:p w14:paraId="69577B67" w14:textId="5C261B9F" w:rsidR="00E12F43" w:rsidRPr="00AE5210" w:rsidRDefault="00E12F43" w:rsidP="00E74A6F">
      <w:pPr>
        <w:jc w:val="both"/>
        <w:rPr>
          <w:rFonts w:ascii="Arial"/>
          <w:sz w:val="20"/>
          <w:szCs w:val="21"/>
        </w:rPr>
      </w:pPr>
      <w:r w:rsidRPr="00AE5210">
        <w:lastRenderedPageBreak/>
        <w:br w:type="page"/>
      </w:r>
    </w:p>
    <w:p w14:paraId="3CFE909B" w14:textId="0CFE6F17" w:rsidR="00E12F43" w:rsidRPr="00AE5210" w:rsidRDefault="00E12F43" w:rsidP="00E74A6F">
      <w:pPr>
        <w:jc w:val="both"/>
        <w:rPr>
          <w:rFonts w:ascii="Arial"/>
          <w:sz w:val="20"/>
          <w:szCs w:val="21"/>
        </w:rPr>
      </w:pPr>
      <w:r w:rsidRPr="00AE5210">
        <w:lastRenderedPageBreak/>
        <w:br w:type="page"/>
      </w:r>
    </w:p>
    <w:p w14:paraId="17F88499" w14:textId="3403A0BF" w:rsidR="00E12F43" w:rsidRPr="00AE5210" w:rsidRDefault="00E12F43" w:rsidP="00E74A6F">
      <w:pPr>
        <w:jc w:val="both"/>
        <w:rPr>
          <w:rFonts w:ascii="Arial"/>
          <w:sz w:val="20"/>
          <w:szCs w:val="21"/>
        </w:rPr>
      </w:pPr>
      <w:r w:rsidRPr="00AE5210">
        <w:lastRenderedPageBreak/>
        <w:br w:type="page"/>
      </w:r>
    </w:p>
    <w:p w14:paraId="0A3A9DF3" w14:textId="05CA2F99" w:rsidR="00E12F43" w:rsidRPr="00AE5210" w:rsidRDefault="00E12F43" w:rsidP="00E74A6F">
      <w:pPr>
        <w:jc w:val="both"/>
        <w:rPr>
          <w:rFonts w:ascii="Arial"/>
          <w:sz w:val="20"/>
          <w:szCs w:val="21"/>
        </w:rPr>
      </w:pPr>
      <w:r w:rsidRPr="00AE5210">
        <w:lastRenderedPageBreak/>
        <w:br w:type="page"/>
      </w:r>
    </w:p>
    <w:p w14:paraId="3890BC87" w14:textId="239D4682" w:rsidR="00E12F43" w:rsidRPr="00AE5210" w:rsidRDefault="00E12F43" w:rsidP="00E74A6F">
      <w:pPr>
        <w:jc w:val="both"/>
        <w:rPr>
          <w:rFonts w:ascii="Arial"/>
          <w:sz w:val="20"/>
          <w:szCs w:val="21"/>
        </w:rPr>
      </w:pPr>
      <w:r w:rsidRPr="00AE5210">
        <w:lastRenderedPageBreak/>
        <w:br w:type="page"/>
      </w:r>
    </w:p>
    <w:p w14:paraId="63A6BD4B" w14:textId="0EB8DECF" w:rsidR="00E12F43" w:rsidRPr="00AE5210" w:rsidRDefault="00E12F43" w:rsidP="00E74A6F">
      <w:pPr>
        <w:jc w:val="both"/>
        <w:rPr>
          <w:rFonts w:ascii="Arial"/>
          <w:sz w:val="20"/>
          <w:szCs w:val="21"/>
        </w:rPr>
      </w:pPr>
      <w:r w:rsidRPr="00AE5210">
        <w:lastRenderedPageBreak/>
        <w:br w:type="page"/>
      </w:r>
    </w:p>
    <w:p w14:paraId="654868A3" w14:textId="25E33352" w:rsidR="00E12F43" w:rsidRPr="00AE5210" w:rsidRDefault="00E12F43" w:rsidP="00E74A6F">
      <w:pPr>
        <w:jc w:val="both"/>
        <w:rPr>
          <w:rFonts w:ascii="Arial"/>
          <w:sz w:val="20"/>
          <w:szCs w:val="21"/>
        </w:rPr>
      </w:pPr>
      <w:r w:rsidRPr="00AE5210">
        <w:lastRenderedPageBreak/>
        <w:br w:type="page"/>
      </w:r>
    </w:p>
    <w:p w14:paraId="18349F2B" w14:textId="35CAE7F3" w:rsidR="00E12F43" w:rsidRPr="00AE5210" w:rsidRDefault="00E12F43" w:rsidP="00E74A6F">
      <w:pPr>
        <w:jc w:val="both"/>
        <w:rPr>
          <w:rFonts w:ascii="Arial"/>
          <w:sz w:val="20"/>
          <w:szCs w:val="21"/>
        </w:rPr>
      </w:pPr>
      <w:r w:rsidRPr="00AE5210">
        <w:lastRenderedPageBreak/>
        <w:br w:type="page"/>
      </w:r>
    </w:p>
    <w:p w14:paraId="44311903" w14:textId="2A9969B9" w:rsidR="00E12F43" w:rsidRPr="00AE5210" w:rsidRDefault="00E12F43" w:rsidP="00E74A6F">
      <w:pPr>
        <w:jc w:val="both"/>
        <w:rPr>
          <w:rFonts w:ascii="Arial"/>
          <w:sz w:val="20"/>
          <w:szCs w:val="21"/>
        </w:rPr>
      </w:pPr>
      <w:r w:rsidRPr="00AE5210">
        <w:lastRenderedPageBreak/>
        <w:br w:type="page"/>
      </w:r>
    </w:p>
    <w:p w14:paraId="5A79ABAE" w14:textId="08BC2B60" w:rsidR="00E12F43" w:rsidRPr="00AE5210" w:rsidRDefault="00E12F43" w:rsidP="00E74A6F">
      <w:pPr>
        <w:jc w:val="both"/>
        <w:rPr>
          <w:rFonts w:ascii="Arial"/>
          <w:sz w:val="20"/>
          <w:szCs w:val="21"/>
        </w:rPr>
      </w:pPr>
      <w:r w:rsidRPr="00AE5210">
        <w:lastRenderedPageBreak/>
        <w:br w:type="page"/>
      </w:r>
    </w:p>
    <w:p w14:paraId="35D8AA56" w14:textId="77777777" w:rsidR="009B56C7" w:rsidRPr="00AE5210" w:rsidRDefault="009B56C7" w:rsidP="00E74A6F">
      <w:pPr>
        <w:pStyle w:val="BodyText"/>
        <w:jc w:val="both"/>
        <w:rPr>
          <w:rFonts w:ascii="Arial"/>
          <w:sz w:val="20"/>
        </w:rPr>
      </w:pPr>
    </w:p>
    <w:p w14:paraId="540B8261" w14:textId="77777777" w:rsidR="00E12F43" w:rsidRPr="00AE5210" w:rsidRDefault="00E12F43" w:rsidP="00E74A6F">
      <w:pPr>
        <w:pStyle w:val="BodyText"/>
        <w:jc w:val="both"/>
        <w:rPr>
          <w:rFonts w:ascii="Arial"/>
          <w:sz w:val="20"/>
        </w:rPr>
      </w:pPr>
    </w:p>
    <w:p w14:paraId="5895949C" w14:textId="411BE7EF" w:rsidR="00E12F43" w:rsidRPr="00AE5210" w:rsidRDefault="00E12F43" w:rsidP="00E74A6F">
      <w:pPr>
        <w:jc w:val="both"/>
        <w:rPr>
          <w:rFonts w:ascii="Arial"/>
          <w:sz w:val="20"/>
          <w:szCs w:val="21"/>
        </w:rPr>
      </w:pPr>
      <w:r w:rsidRPr="00AE5210">
        <w:br w:type="page"/>
      </w:r>
    </w:p>
    <w:p w14:paraId="669D8613" w14:textId="442D8754" w:rsidR="00E12F43" w:rsidRPr="00AE5210" w:rsidRDefault="00E12F43" w:rsidP="00E74A6F">
      <w:pPr>
        <w:jc w:val="both"/>
        <w:rPr>
          <w:rFonts w:ascii="Arial"/>
          <w:sz w:val="20"/>
          <w:szCs w:val="21"/>
        </w:rPr>
      </w:pPr>
      <w:r w:rsidRPr="00AE5210">
        <w:lastRenderedPageBreak/>
        <w:br w:type="page"/>
      </w:r>
    </w:p>
    <w:p w14:paraId="21AD8818" w14:textId="194ACDBF" w:rsidR="00E12F43" w:rsidRPr="00AE5210" w:rsidRDefault="00E12F43" w:rsidP="00E74A6F">
      <w:pPr>
        <w:jc w:val="both"/>
        <w:rPr>
          <w:rFonts w:ascii="Arial"/>
          <w:sz w:val="20"/>
          <w:szCs w:val="21"/>
        </w:rPr>
      </w:pPr>
      <w:r w:rsidRPr="00AE5210">
        <w:lastRenderedPageBreak/>
        <w:br w:type="page"/>
      </w:r>
    </w:p>
    <w:p w14:paraId="65C3E7BC" w14:textId="279DFED9" w:rsidR="00E12F43" w:rsidRPr="00AE5210" w:rsidRDefault="00E12F43" w:rsidP="00E74A6F">
      <w:pPr>
        <w:jc w:val="both"/>
        <w:rPr>
          <w:rFonts w:ascii="Arial"/>
          <w:sz w:val="20"/>
          <w:szCs w:val="21"/>
        </w:rPr>
      </w:pPr>
      <w:r w:rsidRPr="00AE5210">
        <w:lastRenderedPageBreak/>
        <w:br w:type="page"/>
      </w:r>
    </w:p>
    <w:p w14:paraId="7346A5B8" w14:textId="78506A58" w:rsidR="00E12F43" w:rsidRPr="00AE5210" w:rsidRDefault="00E12F43" w:rsidP="00E74A6F">
      <w:pPr>
        <w:jc w:val="both"/>
        <w:rPr>
          <w:rFonts w:ascii="Arial"/>
          <w:sz w:val="20"/>
          <w:szCs w:val="21"/>
        </w:rPr>
      </w:pPr>
      <w:r w:rsidRPr="00AE5210">
        <w:lastRenderedPageBreak/>
        <w:br w:type="page"/>
      </w:r>
    </w:p>
    <w:p w14:paraId="400C9E64" w14:textId="3F2535E0" w:rsidR="00E12F43" w:rsidRPr="00AE5210" w:rsidRDefault="00E12F43" w:rsidP="00E74A6F">
      <w:pPr>
        <w:jc w:val="both"/>
        <w:rPr>
          <w:rFonts w:ascii="Arial"/>
          <w:sz w:val="20"/>
          <w:szCs w:val="21"/>
        </w:rPr>
      </w:pPr>
      <w:r w:rsidRPr="00AE5210">
        <w:lastRenderedPageBreak/>
        <w:br w:type="page"/>
      </w:r>
    </w:p>
    <w:p w14:paraId="11909A29" w14:textId="7376CAD1" w:rsidR="00E12F43" w:rsidRPr="00AE5210" w:rsidRDefault="00E12F43" w:rsidP="00E74A6F">
      <w:pPr>
        <w:jc w:val="both"/>
        <w:rPr>
          <w:rFonts w:ascii="Arial"/>
          <w:sz w:val="20"/>
          <w:szCs w:val="21"/>
        </w:rPr>
      </w:pPr>
      <w:r w:rsidRPr="00AE5210">
        <w:lastRenderedPageBreak/>
        <w:br w:type="page"/>
      </w:r>
    </w:p>
    <w:p w14:paraId="2F4FAF69" w14:textId="1F090FCF" w:rsidR="00E12F43" w:rsidRPr="00AE5210" w:rsidRDefault="00E12F43" w:rsidP="00E74A6F">
      <w:pPr>
        <w:jc w:val="both"/>
        <w:rPr>
          <w:rFonts w:ascii="Arial"/>
          <w:sz w:val="20"/>
          <w:szCs w:val="21"/>
        </w:rPr>
      </w:pPr>
      <w:r w:rsidRPr="00AE5210">
        <w:lastRenderedPageBreak/>
        <w:br w:type="page"/>
      </w:r>
    </w:p>
    <w:p w14:paraId="39B048AC" w14:textId="3AE0CB79" w:rsidR="00E12F43" w:rsidRPr="00AE5210" w:rsidRDefault="00E12F43" w:rsidP="00E74A6F">
      <w:pPr>
        <w:jc w:val="both"/>
        <w:rPr>
          <w:rFonts w:ascii="Arial"/>
          <w:sz w:val="20"/>
          <w:szCs w:val="21"/>
        </w:rPr>
      </w:pPr>
      <w:r w:rsidRPr="00AE5210">
        <w:lastRenderedPageBreak/>
        <w:br w:type="page"/>
      </w:r>
    </w:p>
    <w:p w14:paraId="5CEAA464" w14:textId="30B17C73" w:rsidR="00E12F43" w:rsidRPr="00AE5210" w:rsidRDefault="00E12F43" w:rsidP="00E74A6F">
      <w:pPr>
        <w:jc w:val="both"/>
        <w:rPr>
          <w:rFonts w:ascii="Arial"/>
          <w:sz w:val="20"/>
          <w:szCs w:val="21"/>
        </w:rPr>
      </w:pPr>
      <w:r w:rsidRPr="00AE5210">
        <w:lastRenderedPageBreak/>
        <w:br w:type="page"/>
      </w:r>
    </w:p>
    <w:p w14:paraId="7835C9F9" w14:textId="77777777" w:rsidR="009B56C7" w:rsidRPr="00AE5210" w:rsidRDefault="00645410" w:rsidP="00E74A6F">
      <w:pPr>
        <w:pStyle w:val="Heading3"/>
        <w:spacing w:before="0"/>
        <w:ind w:left="164"/>
        <w:jc w:val="both"/>
        <w:rPr>
          <w:rFonts w:ascii="Times New Roman" w:hAnsi="Times New Roman" w:cs="Times New Roman"/>
          <w:sz w:val="28"/>
          <w:szCs w:val="28"/>
        </w:rPr>
      </w:pPr>
      <w:bookmarkStart w:id="16" w:name="APPENDIX_F_suggested_formot_for_recordin"/>
      <w:bookmarkEnd w:id="16"/>
      <w:r w:rsidRPr="00AE5210">
        <w:rPr>
          <w:rFonts w:ascii="Times New Roman" w:hAnsi="Times New Roman"/>
          <w:sz w:val="28"/>
        </w:rPr>
        <w:lastRenderedPageBreak/>
        <w:t>Anexo F</w:t>
      </w:r>
    </w:p>
    <w:p w14:paraId="429244F3" w14:textId="77777777" w:rsidR="009B56C7" w:rsidRPr="00AE5210" w:rsidRDefault="00645410" w:rsidP="00E74A6F">
      <w:pPr>
        <w:spacing w:before="80" w:line="232" w:lineRule="auto"/>
        <w:ind w:left="164" w:right="1434"/>
        <w:jc w:val="both"/>
        <w:rPr>
          <w:b/>
          <w:sz w:val="28"/>
          <w:szCs w:val="28"/>
        </w:rPr>
      </w:pPr>
      <w:r w:rsidRPr="00AE5210">
        <w:rPr>
          <w:b/>
          <w:sz w:val="28"/>
        </w:rPr>
        <w:t>Formato propuesto para el registro de los reconocimientos médicos de los pescadores</w:t>
      </w:r>
    </w:p>
    <w:p w14:paraId="1CC612B0" w14:textId="4C517BB3" w:rsidR="009B56C7" w:rsidRPr="000D14C2" w:rsidRDefault="00645410" w:rsidP="00E74A6F">
      <w:pPr>
        <w:pStyle w:val="BodyText"/>
        <w:tabs>
          <w:tab w:val="left" w:pos="8140"/>
        </w:tabs>
        <w:spacing w:before="266"/>
        <w:ind w:left="164"/>
        <w:jc w:val="both"/>
      </w:pPr>
      <w:r w:rsidRPr="000D14C2">
        <w:t>Nombre (apellidos y nombres de pila):</w:t>
      </w:r>
      <w:r w:rsidR="00B5483F" w:rsidRPr="000D14C2">
        <w:t xml:space="preserve"> </w:t>
      </w:r>
      <w:r w:rsidRPr="000D14C2">
        <w:rPr>
          <w:u w:val="single"/>
        </w:rPr>
        <w:tab/>
      </w:r>
    </w:p>
    <w:p w14:paraId="75C7ACD8" w14:textId="514FAB43" w:rsidR="009B56C7" w:rsidRPr="000D14C2" w:rsidRDefault="00645410" w:rsidP="00E74A6F">
      <w:pPr>
        <w:pStyle w:val="BodyText"/>
        <w:spacing w:before="138"/>
        <w:ind w:left="164"/>
        <w:jc w:val="both"/>
      </w:pPr>
      <w:r w:rsidRPr="000D14C2">
        <w:t>Fecha de nacimiento (día/mes/año):</w:t>
      </w:r>
      <w:r w:rsidRPr="000D14C2">
        <w:rPr>
          <w:u w:val="single"/>
        </w:rPr>
        <w:t xml:space="preserve"> </w:t>
      </w:r>
      <w:r w:rsidRPr="000D14C2">
        <w:t>/</w:t>
      </w:r>
      <w:r w:rsidRPr="000D14C2">
        <w:rPr>
          <w:u w:val="single"/>
        </w:rPr>
        <w:t xml:space="preserve"> </w:t>
      </w:r>
      <w:r w:rsidRPr="000D14C2">
        <w:t>/</w:t>
      </w:r>
      <w:r w:rsidR="00AC597D" w:rsidRPr="000D14C2">
        <w:t>___</w:t>
      </w:r>
    </w:p>
    <w:p w14:paraId="083EE28B" w14:textId="77777777" w:rsidR="009B56C7" w:rsidRPr="000D14C2" w:rsidRDefault="00645410" w:rsidP="00E74A6F">
      <w:pPr>
        <w:pStyle w:val="BodyText"/>
        <w:spacing w:before="141"/>
        <w:ind w:left="164"/>
        <w:jc w:val="both"/>
      </w:pPr>
      <w:r w:rsidRPr="000D14C2">
        <w:t xml:space="preserve">Sexo: </w:t>
      </w:r>
      <w:r w:rsidRPr="000D14C2">
        <w:t xml:space="preserve"> masculino </w:t>
      </w:r>
      <w:r w:rsidRPr="000D14C2">
        <w:t> femenino</w:t>
      </w:r>
    </w:p>
    <w:p w14:paraId="6F859C93" w14:textId="2F7C7AB0" w:rsidR="009B56C7" w:rsidRPr="000D14C2" w:rsidRDefault="00645410" w:rsidP="00E74A6F">
      <w:pPr>
        <w:pStyle w:val="BodyText"/>
        <w:tabs>
          <w:tab w:val="left" w:pos="8140"/>
        </w:tabs>
        <w:spacing w:before="138"/>
        <w:ind w:left="164"/>
        <w:jc w:val="both"/>
      </w:pPr>
      <w:r w:rsidRPr="000D14C2">
        <w:t>Dirección particular:</w:t>
      </w:r>
      <w:r w:rsidR="00B5483F" w:rsidRPr="000D14C2">
        <w:t xml:space="preserve"> </w:t>
      </w:r>
      <w:r w:rsidRPr="000D14C2">
        <w:rPr>
          <w:u w:val="single"/>
        </w:rPr>
        <w:tab/>
      </w:r>
    </w:p>
    <w:p w14:paraId="73D4A870" w14:textId="77777777" w:rsidR="009B56C7" w:rsidRPr="000D14C2" w:rsidRDefault="00645410" w:rsidP="00E74A6F">
      <w:pPr>
        <w:pStyle w:val="BodyText"/>
        <w:spacing w:before="139"/>
        <w:ind w:left="164"/>
        <w:jc w:val="both"/>
      </w:pPr>
      <w:r w:rsidRPr="000D14C2">
        <w:t>Método de confirmación de la identidad, por ejemplo, núm. de pasaporte</w:t>
      </w:r>
    </w:p>
    <w:p w14:paraId="0DEB1501" w14:textId="3AB3AEAA" w:rsidR="007F160A" w:rsidRPr="000D14C2" w:rsidRDefault="00645410" w:rsidP="00E74A6F">
      <w:pPr>
        <w:pStyle w:val="BodyText"/>
        <w:tabs>
          <w:tab w:val="left" w:pos="7040"/>
          <w:tab w:val="left" w:pos="7089"/>
        </w:tabs>
        <w:spacing w:before="10" w:line="376" w:lineRule="auto"/>
        <w:ind w:left="164" w:right="1433" w:hanging="1"/>
        <w:jc w:val="both"/>
        <w:rPr>
          <w:spacing w:val="-6"/>
          <w:w w:val="105"/>
          <w:u w:val="single"/>
        </w:rPr>
      </w:pPr>
      <w:r w:rsidRPr="000D14C2">
        <w:t>o cualquier otro documento de identidad pertinente:</w:t>
      </w:r>
      <w:r w:rsidRPr="000D14C2">
        <w:rPr>
          <w:u w:val="single"/>
        </w:rPr>
        <w:t xml:space="preserve"> </w:t>
      </w:r>
      <w:r w:rsidRPr="000D14C2">
        <w:rPr>
          <w:u w:val="single"/>
        </w:rPr>
        <w:tab/>
      </w:r>
      <w:r w:rsidRPr="000D14C2">
        <w:rPr>
          <w:u w:val="single"/>
        </w:rPr>
        <w:tab/>
      </w:r>
    </w:p>
    <w:p w14:paraId="7DE5FE7D" w14:textId="77777777" w:rsidR="007F160A" w:rsidRPr="000D14C2" w:rsidRDefault="00645410" w:rsidP="00E74A6F">
      <w:pPr>
        <w:pStyle w:val="BodyText"/>
        <w:tabs>
          <w:tab w:val="left" w:pos="7040"/>
          <w:tab w:val="left" w:pos="7089"/>
        </w:tabs>
        <w:spacing w:before="10" w:line="376" w:lineRule="auto"/>
        <w:ind w:left="164" w:right="1433" w:hanging="1"/>
        <w:jc w:val="both"/>
        <w:rPr>
          <w:w w:val="105"/>
          <w:u w:val="single"/>
        </w:rPr>
      </w:pPr>
      <w:r w:rsidRPr="000D14C2">
        <w:t>Sección (puente/máquinas/radiocomunicaciones/manipulación de alimentos/otros)</w:t>
      </w:r>
      <w:r w:rsidRPr="000D14C2">
        <w:rPr>
          <w:u w:val="single"/>
        </w:rPr>
        <w:t xml:space="preserve"> </w:t>
      </w:r>
      <w:r w:rsidRPr="000D14C2">
        <w:rPr>
          <w:u w:val="single"/>
        </w:rPr>
        <w:tab/>
      </w:r>
      <w:r w:rsidRPr="000D14C2">
        <w:rPr>
          <w:u w:val="single"/>
        </w:rPr>
        <w:tab/>
      </w:r>
    </w:p>
    <w:p w14:paraId="70B46E8C" w14:textId="7D697D16" w:rsidR="007F160A" w:rsidRPr="000D14C2" w:rsidRDefault="00645410" w:rsidP="00E74A6F">
      <w:pPr>
        <w:pStyle w:val="BodyText"/>
        <w:tabs>
          <w:tab w:val="left" w:pos="7040"/>
          <w:tab w:val="left" w:pos="7089"/>
        </w:tabs>
        <w:spacing w:before="10" w:line="376" w:lineRule="auto"/>
        <w:ind w:left="164" w:right="1433" w:hanging="1"/>
        <w:jc w:val="both"/>
        <w:rPr>
          <w:spacing w:val="-3"/>
          <w:w w:val="105"/>
          <w:u w:val="single"/>
        </w:rPr>
      </w:pPr>
      <w:r w:rsidRPr="000D14C2">
        <w:t>Tareas rutinarias y de emergencia (si</w:t>
      </w:r>
      <w:r w:rsidR="00B5483F" w:rsidRPr="000D14C2">
        <w:t xml:space="preserve"> </w:t>
      </w:r>
      <w:r w:rsidRPr="000D14C2">
        <w:t>se conocen):</w:t>
      </w:r>
      <w:r w:rsidRPr="000D14C2">
        <w:rPr>
          <w:u w:val="single"/>
        </w:rPr>
        <w:t xml:space="preserve"> </w:t>
      </w:r>
      <w:r w:rsidRPr="000D14C2">
        <w:rPr>
          <w:u w:val="single"/>
        </w:rPr>
        <w:tab/>
      </w:r>
      <w:r w:rsidRPr="000D14C2">
        <w:rPr>
          <w:u w:val="single"/>
        </w:rPr>
        <w:tab/>
      </w:r>
    </w:p>
    <w:p w14:paraId="404EC666" w14:textId="4A727505" w:rsidR="009B56C7" w:rsidRPr="000D14C2" w:rsidRDefault="00645410" w:rsidP="00E74A6F">
      <w:pPr>
        <w:pStyle w:val="BodyText"/>
        <w:tabs>
          <w:tab w:val="left" w:pos="7040"/>
          <w:tab w:val="left" w:pos="7089"/>
        </w:tabs>
        <w:spacing w:before="10" w:line="376" w:lineRule="auto"/>
        <w:ind w:left="164" w:right="1433" w:hanging="1"/>
        <w:jc w:val="both"/>
      </w:pPr>
      <w:r w:rsidRPr="000D14C2">
        <w:t>Tipo de buque (por ejemplo, arrastrero)</w:t>
      </w:r>
      <w:r w:rsidR="00AC597D" w:rsidRPr="000D14C2">
        <w:t>:</w:t>
      </w:r>
    </w:p>
    <w:p w14:paraId="291E1EAF" w14:textId="24001AA8" w:rsidR="009B56C7" w:rsidRPr="000D14C2" w:rsidRDefault="00645410" w:rsidP="00E74A6F">
      <w:pPr>
        <w:pStyle w:val="BodyText"/>
        <w:spacing w:before="1"/>
        <w:ind w:left="164"/>
        <w:jc w:val="both"/>
      </w:pPr>
      <w:r w:rsidRPr="000D14C2">
        <w:t>Zona de navegación</w:t>
      </w:r>
      <w:r w:rsidR="00AC597D" w:rsidRPr="000D14C2">
        <w:t>:</w:t>
      </w:r>
    </w:p>
    <w:p w14:paraId="038BDB12" w14:textId="77777777" w:rsidR="009B56C7" w:rsidRPr="000D14C2" w:rsidRDefault="009B56C7" w:rsidP="00E74A6F">
      <w:pPr>
        <w:pStyle w:val="BodyText"/>
        <w:spacing w:before="6"/>
        <w:jc w:val="both"/>
        <w:rPr>
          <w:sz w:val="20"/>
        </w:rPr>
      </w:pPr>
    </w:p>
    <w:p w14:paraId="275FFD8F" w14:textId="77777777" w:rsidR="009B56C7" w:rsidRPr="000D14C2" w:rsidRDefault="00645410" w:rsidP="00E74A6F">
      <w:pPr>
        <w:pStyle w:val="Heading6"/>
        <w:ind w:left="164"/>
        <w:jc w:val="both"/>
        <w:rPr>
          <w:rFonts w:ascii="Times New Roman" w:hAnsi="Times New Roman" w:cs="Times New Roman"/>
        </w:rPr>
      </w:pPr>
      <w:r w:rsidRPr="000D14C2">
        <w:rPr>
          <w:rFonts w:ascii="Times New Roman" w:hAnsi="Times New Roman" w:cs="Times New Roman"/>
        </w:rPr>
        <w:t xml:space="preserve">Declaración personal de la persona que se somete a examen </w:t>
      </w:r>
    </w:p>
    <w:p w14:paraId="288F1D62" w14:textId="77777777" w:rsidR="009B56C7" w:rsidRPr="000D14C2" w:rsidRDefault="00645410" w:rsidP="00E74A6F">
      <w:pPr>
        <w:pStyle w:val="Heading6"/>
        <w:spacing w:before="9"/>
        <w:ind w:left="164"/>
        <w:jc w:val="both"/>
        <w:rPr>
          <w:rFonts w:ascii="Times New Roman" w:hAnsi="Times New Roman" w:cs="Times New Roman"/>
        </w:rPr>
      </w:pPr>
      <w:r w:rsidRPr="000D14C2">
        <w:rPr>
          <w:rFonts w:ascii="Times New Roman" w:hAnsi="Times New Roman" w:cs="Times New Roman"/>
        </w:rPr>
        <w:t>(El personal médico debería prestar ayuda)</w:t>
      </w:r>
    </w:p>
    <w:p w14:paraId="1567088E" w14:textId="51EB34A4" w:rsidR="009B56C7" w:rsidRPr="000D14C2" w:rsidRDefault="002D0818" w:rsidP="00E74A6F">
      <w:pPr>
        <w:pStyle w:val="BodyText"/>
        <w:spacing w:before="175"/>
        <w:ind w:left="164"/>
        <w:jc w:val="both"/>
        <w:rPr>
          <w:sz w:val="18"/>
          <w:szCs w:val="18"/>
        </w:rPr>
      </w:pPr>
      <w:r w:rsidRPr="000D14C2">
        <w:rPr>
          <w:noProof/>
          <w:sz w:val="18"/>
          <w:szCs w:val="18"/>
        </w:rPr>
        <mc:AlternateContent>
          <mc:Choice Requires="wps">
            <w:drawing>
              <wp:anchor distT="0" distB="0" distL="0" distR="0" simplePos="0" relativeHeight="251570176" behindDoc="0" locked="0" layoutInCell="1" allowOverlap="1" wp14:anchorId="020FFD82" wp14:editId="474CBA8E">
                <wp:simplePos x="0" y="0"/>
                <wp:positionH relativeFrom="page">
                  <wp:posOffset>799465</wp:posOffset>
                </wp:positionH>
                <wp:positionV relativeFrom="paragraph">
                  <wp:posOffset>342900</wp:posOffset>
                </wp:positionV>
                <wp:extent cx="5076825" cy="0"/>
                <wp:effectExtent l="0" t="0" r="28575" b="19050"/>
                <wp:wrapTopAndBottom/>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033A" id="Line 128"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95pt,27pt" to="46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86FAIAAC8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" strokeweight=".78pt">
                <o:lock v:ext="edit" shapetype="f"/>
                <w10:wrap type="topAndBottom" anchorx="page"/>
              </v:line>
            </w:pict>
          </mc:Fallback>
        </mc:AlternateContent>
      </w:r>
      <w:r w:rsidRPr="000D14C2">
        <w:rPr>
          <w:sz w:val="18"/>
          <w:szCs w:val="18"/>
        </w:rPr>
        <w:t>¿Ha padecido alguna vez alguna de las siguientes afecciones?</w:t>
      </w:r>
    </w:p>
    <w:p w14:paraId="2CBFDBCC" w14:textId="517E4A4F" w:rsidR="009B56C7" w:rsidRPr="000D14C2" w:rsidRDefault="00737680" w:rsidP="00E74A6F">
      <w:pPr>
        <w:tabs>
          <w:tab w:val="left" w:pos="6839"/>
          <w:tab w:val="left" w:pos="7660"/>
        </w:tabs>
        <w:spacing w:before="37" w:after="86"/>
        <w:ind w:left="164"/>
        <w:jc w:val="both"/>
        <w:rPr>
          <w:sz w:val="16"/>
          <w:szCs w:val="16"/>
        </w:rPr>
      </w:pPr>
      <w:r w:rsidRPr="000D14C2">
        <w:rPr>
          <w:noProof/>
          <w:sz w:val="16"/>
          <w:szCs w:val="16"/>
        </w:rPr>
        <mc:AlternateContent>
          <mc:Choice Requires="wps">
            <w:drawing>
              <wp:anchor distT="0" distB="0" distL="0" distR="0" simplePos="0" relativeHeight="251723776" behindDoc="0" locked="0" layoutInCell="1" allowOverlap="1" wp14:anchorId="4BA4F49B" wp14:editId="1E8C3378">
                <wp:simplePos x="0" y="0"/>
                <wp:positionH relativeFrom="page">
                  <wp:posOffset>809625</wp:posOffset>
                </wp:positionH>
                <wp:positionV relativeFrom="paragraph">
                  <wp:posOffset>274320</wp:posOffset>
                </wp:positionV>
                <wp:extent cx="5076825" cy="0"/>
                <wp:effectExtent l="0" t="0" r="28575" b="19050"/>
                <wp:wrapTopAndBottom/>
                <wp:docPr id="2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0697" id="Line 128"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21.6pt" to="46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uQ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" strokeweight=".78pt">
                <o:lock v:ext="edit" shapetype="f"/>
                <w10:wrap type="topAndBottom" anchorx="page"/>
              </v:line>
            </w:pict>
          </mc:Fallback>
        </mc:AlternateContent>
      </w:r>
      <w:r w:rsidRPr="000D14C2">
        <w:rPr>
          <w:sz w:val="16"/>
          <w:szCs w:val="16"/>
        </w:rPr>
        <w:t>Afección</w:t>
      </w:r>
      <w:r w:rsidRPr="000D14C2">
        <w:rPr>
          <w:sz w:val="16"/>
          <w:szCs w:val="16"/>
        </w:rPr>
        <w:tab/>
        <w:t>Sí</w:t>
      </w:r>
      <w:r w:rsidRPr="000D14C2">
        <w:rPr>
          <w:sz w:val="16"/>
          <w:szCs w:val="16"/>
        </w:rPr>
        <w:tab/>
        <w:t>No</w:t>
      </w:r>
    </w:p>
    <w:p w14:paraId="575FDB07" w14:textId="15C8C019" w:rsidR="009B56C7" w:rsidRPr="000D14C2" w:rsidRDefault="009B56C7" w:rsidP="00E74A6F">
      <w:pPr>
        <w:pStyle w:val="BodyText"/>
        <w:spacing w:line="20" w:lineRule="exact"/>
        <w:ind w:left="115"/>
        <w:jc w:val="both"/>
        <w:rPr>
          <w:sz w:val="16"/>
          <w:szCs w:val="16"/>
        </w:rPr>
      </w:pPr>
    </w:p>
    <w:p w14:paraId="1362850C" w14:textId="3FE7E927" w:rsidR="009B56C7" w:rsidRPr="000D14C2" w:rsidRDefault="00737680" w:rsidP="00E74A6F">
      <w:pPr>
        <w:pStyle w:val="ListParagraph"/>
        <w:numPr>
          <w:ilvl w:val="0"/>
          <w:numId w:val="11"/>
        </w:numPr>
        <w:tabs>
          <w:tab w:val="left" w:pos="617"/>
          <w:tab w:val="left" w:pos="6892"/>
          <w:tab w:val="left" w:pos="7675"/>
        </w:tabs>
        <w:spacing w:before="29" w:after="22"/>
        <w:ind w:hanging="454"/>
        <w:jc w:val="both"/>
        <w:rPr>
          <w:sz w:val="16"/>
          <w:szCs w:val="16"/>
        </w:rPr>
      </w:pPr>
      <w:r w:rsidRPr="000D14C2">
        <w:rPr>
          <w:noProof/>
          <w:sz w:val="16"/>
          <w:szCs w:val="16"/>
        </w:rPr>
        <mc:AlternateContent>
          <mc:Choice Requires="wps">
            <w:drawing>
              <wp:anchor distT="0" distB="0" distL="0" distR="0" simplePos="0" relativeHeight="251721728" behindDoc="0" locked="0" layoutInCell="1" allowOverlap="1" wp14:anchorId="633EE10B" wp14:editId="729556F0">
                <wp:simplePos x="0" y="0"/>
                <wp:positionH relativeFrom="page">
                  <wp:posOffset>809625</wp:posOffset>
                </wp:positionH>
                <wp:positionV relativeFrom="paragraph">
                  <wp:posOffset>180975</wp:posOffset>
                </wp:positionV>
                <wp:extent cx="5076825" cy="0"/>
                <wp:effectExtent l="0" t="0" r="28575" b="19050"/>
                <wp:wrapTopAndBottom/>
                <wp:docPr id="1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FB9BA" id="Line 128"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4.25pt" to="46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4+Ew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" strokeweight=".78pt">
                <o:lock v:ext="edit" shapetype="f"/>
                <w10:wrap type="topAndBottom" anchorx="page"/>
              </v:line>
            </w:pict>
          </mc:Fallback>
        </mc:AlternateContent>
      </w:r>
      <w:bookmarkStart w:id="17" w:name="_Hlk68697862"/>
      <w:r w:rsidRPr="000D14C2">
        <w:rPr>
          <w:sz w:val="16"/>
          <w:szCs w:val="16"/>
        </w:rPr>
        <w:t>Problemas de los ojos/visión</w:t>
      </w:r>
      <w:bookmarkEnd w:id="17"/>
      <w:r w:rsidRPr="000D14C2">
        <w:rPr>
          <w:sz w:val="16"/>
          <w:szCs w:val="16"/>
        </w:rPr>
        <w:tab/>
      </w:r>
      <w:r w:rsidRPr="000D14C2">
        <w:rPr>
          <w:sz w:val="16"/>
          <w:szCs w:val="16"/>
        </w:rPr>
        <w:t></w:t>
      </w:r>
      <w:r w:rsidRPr="000D14C2">
        <w:rPr>
          <w:sz w:val="16"/>
          <w:szCs w:val="16"/>
        </w:rPr>
        <w:tab/>
      </w:r>
      <w:r w:rsidRPr="000D14C2">
        <w:rPr>
          <w:sz w:val="16"/>
          <w:szCs w:val="16"/>
        </w:rPr>
        <w:t></w:t>
      </w:r>
    </w:p>
    <w:p w14:paraId="4596C73F" w14:textId="60612907" w:rsidR="009B56C7" w:rsidRPr="000D14C2" w:rsidRDefault="009B56C7" w:rsidP="00E74A6F">
      <w:pPr>
        <w:pStyle w:val="BodyText"/>
        <w:spacing w:line="20" w:lineRule="exact"/>
        <w:ind w:left="120"/>
        <w:jc w:val="both"/>
        <w:rPr>
          <w:sz w:val="16"/>
          <w:szCs w:val="16"/>
        </w:rPr>
      </w:pPr>
    </w:p>
    <w:p w14:paraId="446683F8" w14:textId="2311B711"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25824" behindDoc="0" locked="0" layoutInCell="1" allowOverlap="1" wp14:anchorId="1F273AF9" wp14:editId="5AA877D8">
                <wp:simplePos x="0" y="0"/>
                <wp:positionH relativeFrom="page">
                  <wp:posOffset>790575</wp:posOffset>
                </wp:positionH>
                <wp:positionV relativeFrom="paragraph">
                  <wp:posOffset>187325</wp:posOffset>
                </wp:positionV>
                <wp:extent cx="5076825" cy="0"/>
                <wp:effectExtent l="0" t="0" r="28575" b="19050"/>
                <wp:wrapTopAndBottom/>
                <wp:docPr id="2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9C0BD" id="Line 12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25pt,14.75pt" to="46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eU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" strokeweight=".78pt">
                <o:lock v:ext="edit" shapetype="f"/>
                <w10:wrap type="topAndBottom" anchorx="page"/>
              </v:line>
            </w:pict>
          </mc:Fallback>
        </mc:AlternateContent>
      </w:r>
      <w:r w:rsidRPr="000D14C2">
        <w:rPr>
          <w:sz w:val="16"/>
          <w:szCs w:val="16"/>
        </w:rPr>
        <w:t>Presión arterial alta</w:t>
      </w:r>
      <w:r w:rsidRPr="000D14C2">
        <w:rPr>
          <w:sz w:val="16"/>
          <w:szCs w:val="16"/>
        </w:rPr>
        <w:tab/>
      </w:r>
      <w:r w:rsidRPr="000D14C2">
        <w:rPr>
          <w:sz w:val="16"/>
          <w:szCs w:val="16"/>
        </w:rPr>
        <w:t></w:t>
      </w:r>
      <w:r w:rsidRPr="000D14C2">
        <w:rPr>
          <w:sz w:val="16"/>
          <w:szCs w:val="16"/>
        </w:rPr>
        <w:tab/>
      </w:r>
      <w:r w:rsidRPr="000D14C2">
        <w:rPr>
          <w:sz w:val="16"/>
          <w:szCs w:val="16"/>
        </w:rPr>
        <w:t></w:t>
      </w:r>
    </w:p>
    <w:p w14:paraId="2BE190E5" w14:textId="7B89A251" w:rsidR="009B56C7" w:rsidRPr="000D14C2" w:rsidRDefault="00737680" w:rsidP="00E74A6F">
      <w:pPr>
        <w:pStyle w:val="ListParagraph"/>
        <w:numPr>
          <w:ilvl w:val="0"/>
          <w:numId w:val="11"/>
        </w:numPr>
        <w:tabs>
          <w:tab w:val="left" w:pos="617"/>
          <w:tab w:val="left" w:pos="6892"/>
          <w:tab w:val="left" w:pos="7675"/>
        </w:tabs>
        <w:spacing w:before="4" w:after="32"/>
        <w:ind w:hanging="454"/>
        <w:jc w:val="both"/>
        <w:rPr>
          <w:sz w:val="16"/>
          <w:szCs w:val="16"/>
        </w:rPr>
      </w:pPr>
      <w:r w:rsidRPr="000D14C2">
        <w:rPr>
          <w:noProof/>
          <w:sz w:val="16"/>
          <w:szCs w:val="16"/>
        </w:rPr>
        <mc:AlternateContent>
          <mc:Choice Requires="wps">
            <w:drawing>
              <wp:anchor distT="0" distB="0" distL="0" distR="0" simplePos="0" relativeHeight="251727872" behindDoc="0" locked="0" layoutInCell="1" allowOverlap="1" wp14:anchorId="25B5DB41" wp14:editId="227ABB5D">
                <wp:simplePos x="0" y="0"/>
                <wp:positionH relativeFrom="page">
                  <wp:posOffset>800100</wp:posOffset>
                </wp:positionH>
                <wp:positionV relativeFrom="paragraph">
                  <wp:posOffset>198755</wp:posOffset>
                </wp:positionV>
                <wp:extent cx="5076825" cy="0"/>
                <wp:effectExtent l="0" t="0" r="28575" b="19050"/>
                <wp:wrapTopAndBottom/>
                <wp:docPr id="2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E591" id="Line 128"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65pt" to="46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b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" strokeweight=".78pt">
                <o:lock v:ext="edit" shapetype="f"/>
                <w10:wrap type="topAndBottom" anchorx="page"/>
              </v:line>
            </w:pict>
          </mc:Fallback>
        </mc:AlternateContent>
      </w:r>
      <w:r w:rsidRPr="000D14C2">
        <w:rPr>
          <w:sz w:val="16"/>
          <w:szCs w:val="16"/>
        </w:rPr>
        <w:t>Enfermedades cardíacas/vasculares</w:t>
      </w:r>
      <w:r w:rsidRPr="000D14C2">
        <w:rPr>
          <w:sz w:val="16"/>
          <w:szCs w:val="16"/>
        </w:rPr>
        <w:tab/>
      </w:r>
      <w:r w:rsidRPr="000D14C2">
        <w:rPr>
          <w:sz w:val="16"/>
          <w:szCs w:val="16"/>
        </w:rPr>
        <w:t></w:t>
      </w:r>
      <w:r w:rsidRPr="000D14C2">
        <w:rPr>
          <w:sz w:val="16"/>
          <w:szCs w:val="16"/>
        </w:rPr>
        <w:tab/>
      </w:r>
      <w:r w:rsidRPr="000D14C2">
        <w:rPr>
          <w:sz w:val="16"/>
          <w:szCs w:val="16"/>
        </w:rPr>
        <w:t></w:t>
      </w:r>
    </w:p>
    <w:p w14:paraId="078065D4" w14:textId="27A037AD" w:rsidR="009B56C7" w:rsidRPr="000D14C2" w:rsidRDefault="00737680" w:rsidP="00E74A6F">
      <w:pPr>
        <w:pStyle w:val="BodyText"/>
        <w:spacing w:line="20" w:lineRule="exact"/>
        <w:ind w:left="120"/>
        <w:jc w:val="both"/>
        <w:rPr>
          <w:sz w:val="16"/>
          <w:szCs w:val="16"/>
        </w:rPr>
      </w:pPr>
      <w:r w:rsidRPr="000D14C2">
        <w:rPr>
          <w:noProof/>
          <w:sz w:val="16"/>
          <w:szCs w:val="16"/>
        </w:rPr>
        <mc:AlternateContent>
          <mc:Choice Requires="wps">
            <w:drawing>
              <wp:anchor distT="0" distB="0" distL="0" distR="0" simplePos="0" relativeHeight="251729920" behindDoc="0" locked="0" layoutInCell="1" allowOverlap="1" wp14:anchorId="7A50FF83" wp14:editId="04298AAD">
                <wp:simplePos x="0" y="0"/>
                <wp:positionH relativeFrom="page">
                  <wp:posOffset>819150</wp:posOffset>
                </wp:positionH>
                <wp:positionV relativeFrom="paragraph">
                  <wp:posOffset>181610</wp:posOffset>
                </wp:positionV>
                <wp:extent cx="5076825" cy="0"/>
                <wp:effectExtent l="0" t="0" r="28575" b="19050"/>
                <wp:wrapTopAndBottom/>
                <wp:docPr id="5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028D" id="Line 128"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4.3pt" to="464.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Ew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" strokeweight=".78pt">
                <o:lock v:ext="edit" shapetype="f"/>
                <w10:wrap type="topAndBottom" anchorx="page"/>
              </v:line>
            </w:pict>
          </mc:Fallback>
        </mc:AlternateContent>
      </w:r>
    </w:p>
    <w:p w14:paraId="63CF382D" w14:textId="47BB4994" w:rsidR="009B56C7" w:rsidRPr="000D14C2" w:rsidRDefault="0064541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sz w:val="16"/>
          <w:szCs w:val="16"/>
        </w:rPr>
        <w:t>Operación del corazón</w:t>
      </w:r>
      <w:r w:rsidRPr="000D14C2">
        <w:rPr>
          <w:sz w:val="16"/>
          <w:szCs w:val="16"/>
        </w:rPr>
        <w:tab/>
      </w:r>
      <w:r w:rsidRPr="000D14C2">
        <w:rPr>
          <w:sz w:val="16"/>
          <w:szCs w:val="16"/>
        </w:rPr>
        <w:t></w:t>
      </w:r>
      <w:r w:rsidRPr="000D14C2">
        <w:rPr>
          <w:sz w:val="16"/>
          <w:szCs w:val="16"/>
        </w:rPr>
        <w:tab/>
      </w:r>
      <w:r w:rsidRPr="000D14C2">
        <w:rPr>
          <w:sz w:val="16"/>
          <w:szCs w:val="16"/>
        </w:rPr>
        <w:t></w:t>
      </w:r>
    </w:p>
    <w:p w14:paraId="10A9845C" w14:textId="7855C7AC" w:rsidR="00C67DCD" w:rsidRPr="000D14C2" w:rsidRDefault="00737680" w:rsidP="00E74A6F">
      <w:pPr>
        <w:pStyle w:val="ListParagraph"/>
        <w:numPr>
          <w:ilvl w:val="0"/>
          <w:numId w:val="11"/>
        </w:numPr>
        <w:tabs>
          <w:tab w:val="left" w:pos="617"/>
          <w:tab w:val="left" w:pos="6892"/>
          <w:tab w:val="left" w:pos="7675"/>
        </w:tabs>
        <w:spacing w:before="19" w:after="31"/>
        <w:ind w:hanging="454"/>
        <w:jc w:val="both"/>
        <w:rPr>
          <w:sz w:val="16"/>
          <w:szCs w:val="16"/>
        </w:rPr>
      </w:pPr>
      <w:r w:rsidRPr="000D14C2">
        <w:rPr>
          <w:noProof/>
          <w:sz w:val="16"/>
          <w:szCs w:val="16"/>
        </w:rPr>
        <mc:AlternateContent>
          <mc:Choice Requires="wps">
            <w:drawing>
              <wp:anchor distT="0" distB="0" distL="0" distR="0" simplePos="0" relativeHeight="251731968" behindDoc="0" locked="0" layoutInCell="1" allowOverlap="1" wp14:anchorId="5CE7AF5E" wp14:editId="76054143">
                <wp:simplePos x="0" y="0"/>
                <wp:positionH relativeFrom="page">
                  <wp:posOffset>828675</wp:posOffset>
                </wp:positionH>
                <wp:positionV relativeFrom="paragraph">
                  <wp:posOffset>198755</wp:posOffset>
                </wp:positionV>
                <wp:extent cx="5076825" cy="0"/>
                <wp:effectExtent l="0" t="0" r="28575" b="19050"/>
                <wp:wrapTopAndBottom/>
                <wp:docPr id="5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49526" id="Line 128"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5pt,15.65pt" to="4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8Ew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" strokeweight=".78pt">
                <o:lock v:ext="edit" shapetype="f"/>
                <w10:wrap type="topAndBottom" anchorx="page"/>
              </v:line>
            </w:pict>
          </mc:Fallback>
        </mc:AlternateContent>
      </w:r>
      <w:r w:rsidRPr="000D14C2">
        <w:rPr>
          <w:sz w:val="16"/>
          <w:szCs w:val="16"/>
        </w:rPr>
        <w:t>Venas varicosas/hemorroides</w:t>
      </w:r>
      <w:r w:rsidRPr="000D14C2">
        <w:rPr>
          <w:sz w:val="16"/>
          <w:szCs w:val="16"/>
        </w:rPr>
        <w:tab/>
      </w:r>
      <w:r w:rsidRPr="000D14C2">
        <w:rPr>
          <w:sz w:val="16"/>
          <w:szCs w:val="16"/>
        </w:rPr>
        <w:t></w:t>
      </w:r>
      <w:r w:rsidRPr="000D14C2">
        <w:rPr>
          <w:sz w:val="16"/>
          <w:szCs w:val="16"/>
        </w:rPr>
        <w:tab/>
      </w:r>
      <w:r w:rsidRPr="000D14C2">
        <w:rPr>
          <w:sz w:val="16"/>
          <w:szCs w:val="16"/>
        </w:rPr>
        <w:t></w:t>
      </w:r>
    </w:p>
    <w:p w14:paraId="42EAE2CE" w14:textId="6A2460FC" w:rsidR="009B56C7" w:rsidRPr="000D14C2" w:rsidRDefault="00737680" w:rsidP="00E74A6F">
      <w:pPr>
        <w:pStyle w:val="ListParagraph"/>
        <w:numPr>
          <w:ilvl w:val="0"/>
          <w:numId w:val="11"/>
        </w:numPr>
        <w:tabs>
          <w:tab w:val="left" w:pos="617"/>
          <w:tab w:val="left" w:pos="6892"/>
          <w:tab w:val="left" w:pos="7675"/>
        </w:tabs>
        <w:spacing w:before="19" w:after="31"/>
        <w:ind w:hanging="454"/>
        <w:jc w:val="both"/>
        <w:rPr>
          <w:sz w:val="16"/>
          <w:szCs w:val="16"/>
        </w:rPr>
      </w:pPr>
      <w:r w:rsidRPr="000D14C2">
        <w:rPr>
          <w:noProof/>
          <w:sz w:val="16"/>
          <w:szCs w:val="16"/>
        </w:rPr>
        <mc:AlternateContent>
          <mc:Choice Requires="wps">
            <w:drawing>
              <wp:anchor distT="0" distB="0" distL="0" distR="0" simplePos="0" relativeHeight="251734016" behindDoc="0" locked="0" layoutInCell="1" allowOverlap="1" wp14:anchorId="6049E9EA" wp14:editId="4D2ABEC8">
                <wp:simplePos x="0" y="0"/>
                <wp:positionH relativeFrom="page">
                  <wp:posOffset>838200</wp:posOffset>
                </wp:positionH>
                <wp:positionV relativeFrom="paragraph">
                  <wp:posOffset>177800</wp:posOffset>
                </wp:positionV>
                <wp:extent cx="5076825" cy="0"/>
                <wp:effectExtent l="0" t="0" r="28575" b="19050"/>
                <wp:wrapTopAndBottom/>
                <wp:docPr id="6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4257" id="Line 128"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pt" to="46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" strokeweight=".78pt">
                <o:lock v:ext="edit" shapetype="f"/>
                <w10:wrap type="topAndBottom" anchorx="page"/>
              </v:line>
            </w:pict>
          </mc:Fallback>
        </mc:AlternateContent>
      </w:r>
      <w:r w:rsidRPr="000D14C2">
        <w:rPr>
          <w:sz w:val="16"/>
          <w:szCs w:val="16"/>
        </w:rPr>
        <w:t>Asma/bronquitis</w:t>
      </w:r>
      <w:r w:rsidRPr="000D14C2">
        <w:rPr>
          <w:sz w:val="16"/>
          <w:szCs w:val="16"/>
        </w:rPr>
        <w:tab/>
      </w:r>
      <w:r w:rsidRPr="000D14C2">
        <w:rPr>
          <w:sz w:val="16"/>
          <w:szCs w:val="16"/>
        </w:rPr>
        <w:t></w:t>
      </w:r>
      <w:r w:rsidRPr="000D14C2">
        <w:rPr>
          <w:sz w:val="16"/>
          <w:szCs w:val="16"/>
        </w:rPr>
        <w:tab/>
      </w:r>
      <w:r w:rsidRPr="000D14C2">
        <w:rPr>
          <w:sz w:val="16"/>
          <w:szCs w:val="16"/>
        </w:rPr>
        <w:t></w:t>
      </w:r>
    </w:p>
    <w:p w14:paraId="480BC4E3" w14:textId="7407BE4C" w:rsidR="009B56C7" w:rsidRPr="000D14C2" w:rsidRDefault="00737680" w:rsidP="00DA4B03">
      <w:pPr>
        <w:pStyle w:val="ListParagraph"/>
        <w:numPr>
          <w:ilvl w:val="0"/>
          <w:numId w:val="11"/>
        </w:numPr>
        <w:tabs>
          <w:tab w:val="left" w:pos="1985"/>
          <w:tab w:val="left" w:pos="6892"/>
          <w:tab w:val="left" w:pos="7675"/>
        </w:tabs>
        <w:spacing w:before="4" w:after="32"/>
        <w:ind w:hanging="454"/>
        <w:jc w:val="both"/>
        <w:rPr>
          <w:sz w:val="16"/>
          <w:szCs w:val="16"/>
        </w:rPr>
      </w:pPr>
      <w:r w:rsidRPr="000D14C2">
        <w:rPr>
          <w:noProof/>
          <w:sz w:val="16"/>
          <w:szCs w:val="16"/>
        </w:rPr>
        <mc:AlternateContent>
          <mc:Choice Requires="wps">
            <w:drawing>
              <wp:anchor distT="0" distB="0" distL="0" distR="0" simplePos="0" relativeHeight="251736064" behindDoc="0" locked="0" layoutInCell="1" allowOverlap="1" wp14:anchorId="4FDD9BB3" wp14:editId="348CF892">
                <wp:simplePos x="0" y="0"/>
                <wp:positionH relativeFrom="page">
                  <wp:posOffset>856615</wp:posOffset>
                </wp:positionH>
                <wp:positionV relativeFrom="paragraph">
                  <wp:posOffset>207645</wp:posOffset>
                </wp:positionV>
                <wp:extent cx="5076000" cy="0"/>
                <wp:effectExtent l="0" t="0" r="29845" b="19050"/>
                <wp:wrapTopAndBottom/>
                <wp:docPr id="8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0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ED85" id="Line 128"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16.35pt" to="467.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" strokeweight=".78pt">
                <o:lock v:ext="edit" shapetype="f"/>
                <w10:wrap type="topAndBottom" anchorx="page"/>
              </v:line>
            </w:pict>
          </mc:Fallback>
        </mc:AlternateContent>
      </w:r>
      <w:r w:rsidRPr="000D14C2">
        <w:rPr>
          <w:sz w:val="16"/>
          <w:szCs w:val="16"/>
        </w:rPr>
        <w:t>Trastornos de la sangre</w:t>
      </w:r>
      <w:r w:rsidRPr="000D14C2">
        <w:rPr>
          <w:sz w:val="16"/>
          <w:szCs w:val="16"/>
        </w:rPr>
        <w:tab/>
      </w:r>
      <w:r w:rsidRPr="000D14C2">
        <w:rPr>
          <w:sz w:val="16"/>
          <w:szCs w:val="16"/>
        </w:rPr>
        <w:t></w:t>
      </w:r>
      <w:r w:rsidRPr="000D14C2">
        <w:rPr>
          <w:sz w:val="16"/>
          <w:szCs w:val="16"/>
        </w:rPr>
        <w:tab/>
      </w:r>
      <w:r w:rsidRPr="000D14C2">
        <w:rPr>
          <w:sz w:val="16"/>
          <w:szCs w:val="16"/>
        </w:rPr>
        <w:t></w:t>
      </w:r>
    </w:p>
    <w:p w14:paraId="068D2052" w14:textId="3802DFAC" w:rsidR="009B56C7" w:rsidRPr="000D14C2" w:rsidRDefault="009B56C7" w:rsidP="00E74A6F">
      <w:pPr>
        <w:pStyle w:val="BodyText"/>
        <w:spacing w:line="20" w:lineRule="exact"/>
        <w:ind w:left="120"/>
        <w:jc w:val="both"/>
        <w:rPr>
          <w:sz w:val="16"/>
          <w:szCs w:val="16"/>
        </w:rPr>
      </w:pPr>
    </w:p>
    <w:p w14:paraId="6F1D93D2" w14:textId="4416C14F"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38112" behindDoc="0" locked="0" layoutInCell="1" allowOverlap="1" wp14:anchorId="3FAF11C9" wp14:editId="1DB0E05E">
                <wp:simplePos x="0" y="0"/>
                <wp:positionH relativeFrom="page">
                  <wp:posOffset>847725</wp:posOffset>
                </wp:positionH>
                <wp:positionV relativeFrom="paragraph">
                  <wp:posOffset>177800</wp:posOffset>
                </wp:positionV>
                <wp:extent cx="5076825" cy="0"/>
                <wp:effectExtent l="0" t="0" r="28575" b="19050"/>
                <wp:wrapTopAndBottom/>
                <wp:docPr id="9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62E9" id="Line 128"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4pt" to="4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" strokeweight=".78pt">
                <o:lock v:ext="edit" shapetype="f"/>
                <w10:wrap type="topAndBottom" anchorx="page"/>
              </v:line>
            </w:pict>
          </mc:Fallback>
        </mc:AlternateContent>
      </w:r>
      <w:r w:rsidRPr="000D14C2">
        <w:rPr>
          <w:sz w:val="16"/>
          <w:szCs w:val="16"/>
        </w:rPr>
        <w:t>Diabetes</w:t>
      </w:r>
      <w:r w:rsidRPr="000D14C2">
        <w:rPr>
          <w:sz w:val="16"/>
          <w:szCs w:val="16"/>
        </w:rPr>
        <w:tab/>
      </w:r>
      <w:r w:rsidRPr="000D14C2">
        <w:rPr>
          <w:sz w:val="16"/>
          <w:szCs w:val="16"/>
        </w:rPr>
        <w:t></w:t>
      </w:r>
      <w:r w:rsidRPr="000D14C2">
        <w:rPr>
          <w:sz w:val="16"/>
          <w:szCs w:val="16"/>
        </w:rPr>
        <w:tab/>
      </w:r>
      <w:r w:rsidRPr="000D14C2">
        <w:rPr>
          <w:sz w:val="16"/>
          <w:szCs w:val="16"/>
        </w:rPr>
        <w:t></w:t>
      </w:r>
    </w:p>
    <w:p w14:paraId="5CBCDBAB" w14:textId="7BF44367" w:rsidR="009B56C7" w:rsidRPr="000D14C2" w:rsidRDefault="00737680" w:rsidP="00E74A6F">
      <w:pPr>
        <w:pStyle w:val="ListParagraph"/>
        <w:numPr>
          <w:ilvl w:val="0"/>
          <w:numId w:val="11"/>
        </w:numPr>
        <w:tabs>
          <w:tab w:val="left" w:pos="617"/>
          <w:tab w:val="left" w:pos="6892"/>
          <w:tab w:val="left" w:pos="7675"/>
        </w:tabs>
        <w:spacing w:before="4" w:after="32"/>
        <w:ind w:hanging="454"/>
        <w:jc w:val="both"/>
        <w:rPr>
          <w:sz w:val="16"/>
          <w:szCs w:val="16"/>
        </w:rPr>
      </w:pPr>
      <w:r w:rsidRPr="000D14C2">
        <w:rPr>
          <w:noProof/>
          <w:sz w:val="16"/>
          <w:szCs w:val="16"/>
        </w:rPr>
        <mc:AlternateContent>
          <mc:Choice Requires="wps">
            <w:drawing>
              <wp:anchor distT="0" distB="0" distL="0" distR="0" simplePos="0" relativeHeight="251740160" behindDoc="0" locked="0" layoutInCell="1" allowOverlap="1" wp14:anchorId="025CE2FD" wp14:editId="4E8C5D9D">
                <wp:simplePos x="0" y="0"/>
                <wp:positionH relativeFrom="page">
                  <wp:posOffset>857250</wp:posOffset>
                </wp:positionH>
                <wp:positionV relativeFrom="paragraph">
                  <wp:posOffset>198755</wp:posOffset>
                </wp:positionV>
                <wp:extent cx="5076825" cy="0"/>
                <wp:effectExtent l="0" t="0" r="28575" b="19050"/>
                <wp:wrapTopAndBottom/>
                <wp:docPr id="9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9644" id="Line 128"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5.65pt" to="467.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Wl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" strokeweight=".78pt">
                <o:lock v:ext="edit" shapetype="f"/>
                <w10:wrap type="topAndBottom" anchorx="page"/>
              </v:line>
            </w:pict>
          </mc:Fallback>
        </mc:AlternateContent>
      </w:r>
      <w:r w:rsidRPr="000D14C2">
        <w:rPr>
          <w:sz w:val="16"/>
          <w:szCs w:val="16"/>
        </w:rPr>
        <w:t>Trastornos de la tiroides</w:t>
      </w:r>
      <w:r w:rsidRPr="000D14C2">
        <w:rPr>
          <w:sz w:val="16"/>
          <w:szCs w:val="16"/>
        </w:rPr>
        <w:tab/>
      </w:r>
      <w:r w:rsidRPr="000D14C2">
        <w:rPr>
          <w:sz w:val="16"/>
          <w:szCs w:val="16"/>
        </w:rPr>
        <w:t></w:t>
      </w:r>
      <w:r w:rsidRPr="000D14C2">
        <w:rPr>
          <w:sz w:val="16"/>
          <w:szCs w:val="16"/>
        </w:rPr>
        <w:tab/>
      </w:r>
      <w:r w:rsidRPr="000D14C2">
        <w:rPr>
          <w:sz w:val="16"/>
          <w:szCs w:val="16"/>
        </w:rPr>
        <w:t></w:t>
      </w:r>
    </w:p>
    <w:p w14:paraId="54441D0A" w14:textId="08DD2307" w:rsidR="009B56C7" w:rsidRPr="000D14C2" w:rsidRDefault="009B56C7" w:rsidP="00E74A6F">
      <w:pPr>
        <w:pStyle w:val="BodyText"/>
        <w:spacing w:line="20" w:lineRule="exact"/>
        <w:ind w:left="120"/>
        <w:jc w:val="both"/>
        <w:rPr>
          <w:sz w:val="16"/>
          <w:szCs w:val="16"/>
        </w:rPr>
      </w:pPr>
    </w:p>
    <w:p w14:paraId="541AF461" w14:textId="69F37545"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42208" behindDoc="0" locked="0" layoutInCell="1" allowOverlap="1" wp14:anchorId="7D8C7253" wp14:editId="1F014366">
                <wp:simplePos x="0" y="0"/>
                <wp:positionH relativeFrom="page">
                  <wp:posOffset>847725</wp:posOffset>
                </wp:positionH>
                <wp:positionV relativeFrom="paragraph">
                  <wp:posOffset>168275</wp:posOffset>
                </wp:positionV>
                <wp:extent cx="5076825" cy="0"/>
                <wp:effectExtent l="0" t="0" r="28575" b="19050"/>
                <wp:wrapTopAndBottom/>
                <wp:docPr id="9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1B13" id="Line 128"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3.25pt" to="4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mhEwIAAC4EAAAOAAAAZHJzL2Uyb0RvYy54bWysU02vGiEU3TfpfyDsdT46+nT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" strokeweight=".78pt">
                <o:lock v:ext="edit" shapetype="f"/>
                <w10:wrap type="topAndBottom" anchorx="page"/>
              </v:line>
            </w:pict>
          </mc:Fallback>
        </mc:AlternateContent>
      </w:r>
      <w:r w:rsidRPr="000D14C2">
        <w:rPr>
          <w:sz w:val="16"/>
          <w:szCs w:val="16"/>
        </w:rPr>
        <w:t>Problemas digestivos</w:t>
      </w:r>
      <w:r w:rsidRPr="000D14C2">
        <w:rPr>
          <w:sz w:val="16"/>
          <w:szCs w:val="16"/>
        </w:rPr>
        <w:tab/>
      </w:r>
      <w:r w:rsidRPr="000D14C2">
        <w:rPr>
          <w:sz w:val="16"/>
          <w:szCs w:val="16"/>
        </w:rPr>
        <w:t></w:t>
      </w:r>
      <w:r w:rsidRPr="000D14C2">
        <w:rPr>
          <w:sz w:val="16"/>
          <w:szCs w:val="16"/>
        </w:rPr>
        <w:tab/>
      </w:r>
      <w:r w:rsidRPr="000D14C2">
        <w:rPr>
          <w:sz w:val="16"/>
          <w:szCs w:val="16"/>
        </w:rPr>
        <w:t></w:t>
      </w:r>
    </w:p>
    <w:p w14:paraId="291E0EB9" w14:textId="1D4599FC" w:rsidR="009B56C7" w:rsidRPr="000D14C2" w:rsidRDefault="00737680" w:rsidP="00E74A6F">
      <w:pPr>
        <w:pStyle w:val="ListParagraph"/>
        <w:numPr>
          <w:ilvl w:val="0"/>
          <w:numId w:val="11"/>
        </w:numPr>
        <w:tabs>
          <w:tab w:val="left" w:pos="617"/>
          <w:tab w:val="left" w:pos="6892"/>
          <w:tab w:val="left" w:pos="7675"/>
        </w:tabs>
        <w:spacing w:before="4" w:after="31"/>
        <w:ind w:hanging="454"/>
        <w:jc w:val="both"/>
        <w:rPr>
          <w:sz w:val="16"/>
          <w:szCs w:val="16"/>
        </w:rPr>
      </w:pPr>
      <w:r w:rsidRPr="000D14C2">
        <w:rPr>
          <w:noProof/>
          <w:sz w:val="16"/>
          <w:szCs w:val="16"/>
        </w:rPr>
        <mc:AlternateContent>
          <mc:Choice Requires="wps">
            <w:drawing>
              <wp:anchor distT="0" distB="0" distL="0" distR="0" simplePos="0" relativeHeight="251744256" behindDoc="0" locked="0" layoutInCell="1" allowOverlap="1" wp14:anchorId="4B00C8CA" wp14:editId="037DFC1E">
                <wp:simplePos x="0" y="0"/>
                <wp:positionH relativeFrom="page">
                  <wp:posOffset>866775</wp:posOffset>
                </wp:positionH>
                <wp:positionV relativeFrom="paragraph">
                  <wp:posOffset>179705</wp:posOffset>
                </wp:positionV>
                <wp:extent cx="5076825" cy="0"/>
                <wp:effectExtent l="0" t="0" r="28575" b="19050"/>
                <wp:wrapTopAndBottom/>
                <wp:docPr id="9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055C" id="Line 128"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25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2iEwIAAC4EAAAOAAAAZHJzL2Uyb0RvYy54bWysU1HP2iAUfV+y/0B417Z+1a82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" strokeweight=".78pt">
                <o:lock v:ext="edit" shapetype="f"/>
                <w10:wrap type="topAndBottom" anchorx="page"/>
              </v:line>
            </w:pict>
          </mc:Fallback>
        </mc:AlternateContent>
      </w:r>
      <w:r w:rsidRPr="000D14C2">
        <w:rPr>
          <w:sz w:val="16"/>
          <w:szCs w:val="16"/>
        </w:rPr>
        <w:t>Trastornos renales</w:t>
      </w:r>
      <w:r w:rsidRPr="000D14C2">
        <w:rPr>
          <w:sz w:val="16"/>
          <w:szCs w:val="16"/>
        </w:rPr>
        <w:tab/>
      </w:r>
      <w:r w:rsidRPr="000D14C2">
        <w:rPr>
          <w:sz w:val="16"/>
          <w:szCs w:val="16"/>
        </w:rPr>
        <w:t></w:t>
      </w:r>
      <w:r w:rsidRPr="000D14C2">
        <w:rPr>
          <w:sz w:val="16"/>
          <w:szCs w:val="16"/>
        </w:rPr>
        <w:tab/>
      </w:r>
      <w:r w:rsidRPr="000D14C2">
        <w:rPr>
          <w:sz w:val="16"/>
          <w:szCs w:val="16"/>
        </w:rPr>
        <w:t></w:t>
      </w:r>
    </w:p>
    <w:p w14:paraId="01278EC0" w14:textId="25B57347" w:rsidR="009B56C7" w:rsidRPr="000D14C2" w:rsidRDefault="009B56C7" w:rsidP="00E74A6F">
      <w:pPr>
        <w:pStyle w:val="BodyText"/>
        <w:spacing w:line="20" w:lineRule="exact"/>
        <w:ind w:left="120"/>
        <w:jc w:val="both"/>
        <w:rPr>
          <w:sz w:val="16"/>
          <w:szCs w:val="16"/>
        </w:rPr>
      </w:pPr>
    </w:p>
    <w:p w14:paraId="659C106C" w14:textId="0399471E"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46304" behindDoc="0" locked="0" layoutInCell="1" allowOverlap="1" wp14:anchorId="002674D2" wp14:editId="72146E5B">
                <wp:simplePos x="0" y="0"/>
                <wp:positionH relativeFrom="page">
                  <wp:posOffset>857250</wp:posOffset>
                </wp:positionH>
                <wp:positionV relativeFrom="paragraph">
                  <wp:posOffset>168275</wp:posOffset>
                </wp:positionV>
                <wp:extent cx="5076825" cy="0"/>
                <wp:effectExtent l="0" t="0" r="28575" b="19050"/>
                <wp:wrapTopAndBottom/>
                <wp:docPr id="9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8E13" id="Line 128"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Cp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" strokeweight=".78pt">
                <o:lock v:ext="edit" shapetype="f"/>
                <w10:wrap type="topAndBottom" anchorx="page"/>
              </v:line>
            </w:pict>
          </mc:Fallback>
        </mc:AlternateContent>
      </w:r>
      <w:r w:rsidRPr="000D14C2">
        <w:rPr>
          <w:sz w:val="16"/>
          <w:szCs w:val="16"/>
        </w:rPr>
        <w:t>Trastornos de la piel</w:t>
      </w:r>
      <w:r w:rsidRPr="000D14C2">
        <w:rPr>
          <w:sz w:val="16"/>
          <w:szCs w:val="16"/>
        </w:rPr>
        <w:tab/>
      </w:r>
      <w:r w:rsidRPr="000D14C2">
        <w:rPr>
          <w:sz w:val="16"/>
          <w:szCs w:val="16"/>
        </w:rPr>
        <w:t></w:t>
      </w:r>
      <w:r w:rsidRPr="000D14C2">
        <w:rPr>
          <w:sz w:val="16"/>
          <w:szCs w:val="16"/>
        </w:rPr>
        <w:tab/>
      </w:r>
      <w:r w:rsidRPr="000D14C2">
        <w:rPr>
          <w:sz w:val="16"/>
          <w:szCs w:val="16"/>
        </w:rPr>
        <w:t></w:t>
      </w:r>
    </w:p>
    <w:p w14:paraId="2F2EF3AD" w14:textId="651DF293" w:rsidR="009B56C7" w:rsidRPr="000D14C2" w:rsidRDefault="00737680" w:rsidP="00E74A6F">
      <w:pPr>
        <w:pStyle w:val="ListParagraph"/>
        <w:numPr>
          <w:ilvl w:val="0"/>
          <w:numId w:val="11"/>
        </w:numPr>
        <w:tabs>
          <w:tab w:val="left" w:pos="617"/>
          <w:tab w:val="left" w:pos="6892"/>
          <w:tab w:val="left" w:pos="7675"/>
        </w:tabs>
        <w:spacing w:before="4" w:after="32"/>
        <w:ind w:hanging="454"/>
        <w:jc w:val="both"/>
        <w:rPr>
          <w:sz w:val="16"/>
          <w:szCs w:val="16"/>
        </w:rPr>
      </w:pPr>
      <w:r w:rsidRPr="000D14C2">
        <w:rPr>
          <w:noProof/>
          <w:sz w:val="16"/>
          <w:szCs w:val="16"/>
        </w:rPr>
        <mc:AlternateContent>
          <mc:Choice Requires="wps">
            <w:drawing>
              <wp:anchor distT="0" distB="0" distL="0" distR="0" simplePos="0" relativeHeight="251748352" behindDoc="0" locked="0" layoutInCell="1" allowOverlap="1" wp14:anchorId="3CD1DB1D" wp14:editId="33E18959">
                <wp:simplePos x="0" y="0"/>
                <wp:positionH relativeFrom="page">
                  <wp:posOffset>866775</wp:posOffset>
                </wp:positionH>
                <wp:positionV relativeFrom="paragraph">
                  <wp:posOffset>179705</wp:posOffset>
                </wp:positionV>
                <wp:extent cx="5076825" cy="0"/>
                <wp:effectExtent l="0" t="0" r="28575" b="19050"/>
                <wp:wrapTopAndBottom/>
                <wp:docPr id="9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AA08" id="Line 128"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25pt,14.15pt" to="4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Sq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" strokeweight=".78pt">
                <o:lock v:ext="edit" shapetype="f"/>
                <w10:wrap type="topAndBottom" anchorx="page"/>
              </v:line>
            </w:pict>
          </mc:Fallback>
        </mc:AlternateContent>
      </w:r>
      <w:r w:rsidRPr="000D14C2">
        <w:rPr>
          <w:sz w:val="16"/>
          <w:szCs w:val="16"/>
        </w:rPr>
        <w:t>Alergias</w:t>
      </w:r>
      <w:r w:rsidRPr="000D14C2">
        <w:rPr>
          <w:sz w:val="16"/>
          <w:szCs w:val="16"/>
        </w:rPr>
        <w:tab/>
      </w:r>
      <w:r w:rsidRPr="000D14C2">
        <w:rPr>
          <w:sz w:val="16"/>
          <w:szCs w:val="16"/>
        </w:rPr>
        <w:t></w:t>
      </w:r>
      <w:r w:rsidRPr="000D14C2">
        <w:rPr>
          <w:sz w:val="16"/>
          <w:szCs w:val="16"/>
        </w:rPr>
        <w:tab/>
      </w:r>
      <w:r w:rsidRPr="000D14C2">
        <w:rPr>
          <w:sz w:val="16"/>
          <w:szCs w:val="16"/>
        </w:rPr>
        <w:t></w:t>
      </w:r>
    </w:p>
    <w:p w14:paraId="3746FD21" w14:textId="700565CC" w:rsidR="009B56C7" w:rsidRPr="000D14C2" w:rsidRDefault="009B56C7" w:rsidP="00E74A6F">
      <w:pPr>
        <w:pStyle w:val="BodyText"/>
        <w:spacing w:line="20" w:lineRule="exact"/>
        <w:ind w:left="120"/>
        <w:jc w:val="both"/>
        <w:rPr>
          <w:sz w:val="16"/>
          <w:szCs w:val="16"/>
        </w:rPr>
      </w:pPr>
    </w:p>
    <w:p w14:paraId="3969A731" w14:textId="5A86DCAD"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50400" behindDoc="0" locked="0" layoutInCell="1" allowOverlap="1" wp14:anchorId="69BC389A" wp14:editId="0584D25C">
                <wp:simplePos x="0" y="0"/>
                <wp:positionH relativeFrom="page">
                  <wp:posOffset>857250</wp:posOffset>
                </wp:positionH>
                <wp:positionV relativeFrom="paragraph">
                  <wp:posOffset>168275</wp:posOffset>
                </wp:positionV>
                <wp:extent cx="5076825" cy="0"/>
                <wp:effectExtent l="0" t="0" r="28575" b="19050"/>
                <wp:wrapTopAndBottom/>
                <wp:docPr id="9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7240" id="Line 128"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" strokeweight=".78pt">
                <o:lock v:ext="edit" shapetype="f"/>
                <w10:wrap type="topAndBottom" anchorx="page"/>
              </v:line>
            </w:pict>
          </mc:Fallback>
        </mc:AlternateContent>
      </w:r>
      <w:r w:rsidRPr="000D14C2">
        <w:rPr>
          <w:sz w:val="16"/>
          <w:szCs w:val="16"/>
        </w:rPr>
        <w:t>Enfermedades infecciosas/contagiosas</w:t>
      </w:r>
      <w:r w:rsidRPr="000D14C2">
        <w:rPr>
          <w:sz w:val="16"/>
          <w:szCs w:val="16"/>
        </w:rPr>
        <w:tab/>
      </w:r>
      <w:r w:rsidRPr="000D14C2">
        <w:rPr>
          <w:sz w:val="16"/>
          <w:szCs w:val="16"/>
        </w:rPr>
        <w:t></w:t>
      </w:r>
      <w:r w:rsidRPr="000D14C2">
        <w:rPr>
          <w:sz w:val="16"/>
          <w:szCs w:val="16"/>
        </w:rPr>
        <w:tab/>
      </w:r>
      <w:r w:rsidRPr="000D14C2">
        <w:rPr>
          <w:sz w:val="16"/>
          <w:szCs w:val="16"/>
        </w:rPr>
        <w:t></w:t>
      </w:r>
    </w:p>
    <w:p w14:paraId="253FD23A" w14:textId="02CCCA98" w:rsidR="009B56C7" w:rsidRPr="000D14C2" w:rsidRDefault="00737680" w:rsidP="00E74A6F">
      <w:pPr>
        <w:pStyle w:val="ListParagraph"/>
        <w:numPr>
          <w:ilvl w:val="0"/>
          <w:numId w:val="11"/>
        </w:numPr>
        <w:tabs>
          <w:tab w:val="left" w:pos="617"/>
          <w:tab w:val="left" w:pos="6892"/>
          <w:tab w:val="left" w:pos="7675"/>
        </w:tabs>
        <w:spacing w:before="4" w:after="32"/>
        <w:ind w:hanging="454"/>
        <w:jc w:val="both"/>
        <w:rPr>
          <w:sz w:val="16"/>
          <w:szCs w:val="16"/>
        </w:rPr>
      </w:pPr>
      <w:r w:rsidRPr="000D14C2">
        <w:rPr>
          <w:noProof/>
          <w:sz w:val="16"/>
          <w:szCs w:val="16"/>
        </w:rPr>
        <mc:AlternateContent>
          <mc:Choice Requires="wps">
            <w:drawing>
              <wp:anchor distT="0" distB="0" distL="0" distR="0" simplePos="0" relativeHeight="251752448" behindDoc="0" locked="0" layoutInCell="1" allowOverlap="1" wp14:anchorId="26472FB7" wp14:editId="68E048A4">
                <wp:simplePos x="0" y="0"/>
                <wp:positionH relativeFrom="page">
                  <wp:posOffset>857250</wp:posOffset>
                </wp:positionH>
                <wp:positionV relativeFrom="paragraph">
                  <wp:posOffset>179705</wp:posOffset>
                </wp:positionV>
                <wp:extent cx="5076825" cy="0"/>
                <wp:effectExtent l="0" t="0" r="28575" b="19050"/>
                <wp:wrapTopAndBottom/>
                <wp:docPr id="9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3A31" id="Line 128"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15pt" to="46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" strokeweight=".78pt">
                <o:lock v:ext="edit" shapetype="f"/>
                <w10:wrap type="topAndBottom" anchorx="page"/>
              </v:line>
            </w:pict>
          </mc:Fallback>
        </mc:AlternateContent>
      </w:r>
      <w:r w:rsidRPr="000D14C2">
        <w:rPr>
          <w:sz w:val="16"/>
          <w:szCs w:val="16"/>
        </w:rPr>
        <w:t>Hernia</w:t>
      </w:r>
      <w:r w:rsidRPr="000D14C2">
        <w:rPr>
          <w:sz w:val="16"/>
          <w:szCs w:val="16"/>
        </w:rPr>
        <w:tab/>
      </w:r>
      <w:r w:rsidRPr="000D14C2">
        <w:rPr>
          <w:sz w:val="16"/>
          <w:szCs w:val="16"/>
        </w:rPr>
        <w:t></w:t>
      </w:r>
      <w:r w:rsidRPr="000D14C2">
        <w:rPr>
          <w:sz w:val="16"/>
          <w:szCs w:val="16"/>
        </w:rPr>
        <w:tab/>
      </w:r>
      <w:r w:rsidRPr="000D14C2">
        <w:rPr>
          <w:sz w:val="16"/>
          <w:szCs w:val="16"/>
        </w:rPr>
        <w:t></w:t>
      </w:r>
    </w:p>
    <w:p w14:paraId="1C70C33B" w14:textId="7906D4F5" w:rsidR="009B56C7" w:rsidRPr="000D14C2" w:rsidRDefault="009B56C7" w:rsidP="00E74A6F">
      <w:pPr>
        <w:pStyle w:val="BodyText"/>
        <w:spacing w:line="20" w:lineRule="exact"/>
        <w:ind w:left="120"/>
        <w:jc w:val="both"/>
        <w:rPr>
          <w:sz w:val="16"/>
          <w:szCs w:val="16"/>
        </w:rPr>
      </w:pPr>
    </w:p>
    <w:p w14:paraId="2CFE5ED7" w14:textId="487894EE"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54496" behindDoc="0" locked="0" layoutInCell="1" allowOverlap="1" wp14:anchorId="2E3D57DA" wp14:editId="04EA9E8C">
                <wp:simplePos x="0" y="0"/>
                <wp:positionH relativeFrom="page">
                  <wp:posOffset>847725</wp:posOffset>
                </wp:positionH>
                <wp:positionV relativeFrom="paragraph">
                  <wp:posOffset>161925</wp:posOffset>
                </wp:positionV>
                <wp:extent cx="5076825" cy="0"/>
                <wp:effectExtent l="0" t="0" r="28575" b="19050"/>
                <wp:wrapTopAndBottom/>
                <wp:docPr id="9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7C22" id="Line 128"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2.75pt" to="4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K5EgIAAC4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" strokeweight=".78pt">
                <o:lock v:ext="edit" shapetype="f"/>
                <w10:wrap type="topAndBottom" anchorx="page"/>
              </v:line>
            </w:pict>
          </mc:Fallback>
        </mc:AlternateContent>
      </w:r>
      <w:r w:rsidRPr="000D14C2">
        <w:rPr>
          <w:sz w:val="16"/>
          <w:szCs w:val="16"/>
        </w:rPr>
        <w:t>Problemas genitales</w:t>
      </w:r>
      <w:r w:rsidRPr="000D14C2">
        <w:rPr>
          <w:sz w:val="16"/>
          <w:szCs w:val="16"/>
        </w:rPr>
        <w:tab/>
      </w:r>
      <w:r w:rsidRPr="000D14C2">
        <w:rPr>
          <w:sz w:val="16"/>
          <w:szCs w:val="16"/>
        </w:rPr>
        <w:t></w:t>
      </w:r>
      <w:r w:rsidRPr="000D14C2">
        <w:rPr>
          <w:sz w:val="16"/>
          <w:szCs w:val="16"/>
        </w:rPr>
        <w:tab/>
      </w:r>
      <w:r w:rsidRPr="000D14C2">
        <w:rPr>
          <w:sz w:val="16"/>
          <w:szCs w:val="16"/>
        </w:rPr>
        <w:t></w:t>
      </w:r>
    </w:p>
    <w:p w14:paraId="35891E9F" w14:textId="3988A9FE" w:rsidR="009B56C7" w:rsidRPr="000D14C2" w:rsidRDefault="00737680" w:rsidP="00E74A6F">
      <w:pPr>
        <w:pStyle w:val="ListParagraph"/>
        <w:numPr>
          <w:ilvl w:val="0"/>
          <w:numId w:val="11"/>
        </w:numPr>
        <w:tabs>
          <w:tab w:val="left" w:pos="617"/>
          <w:tab w:val="left" w:pos="6892"/>
          <w:tab w:val="left" w:pos="7675"/>
        </w:tabs>
        <w:spacing w:before="4" w:after="31"/>
        <w:ind w:hanging="454"/>
        <w:jc w:val="both"/>
        <w:rPr>
          <w:sz w:val="16"/>
          <w:szCs w:val="16"/>
        </w:rPr>
      </w:pPr>
      <w:r w:rsidRPr="000D14C2">
        <w:rPr>
          <w:noProof/>
          <w:sz w:val="16"/>
          <w:szCs w:val="16"/>
        </w:rPr>
        <mc:AlternateContent>
          <mc:Choice Requires="wps">
            <w:drawing>
              <wp:anchor distT="0" distB="0" distL="0" distR="0" simplePos="0" relativeHeight="251756544" behindDoc="0" locked="0" layoutInCell="1" allowOverlap="1" wp14:anchorId="0D8BB77E" wp14:editId="43537A53">
                <wp:simplePos x="0" y="0"/>
                <wp:positionH relativeFrom="page">
                  <wp:posOffset>857250</wp:posOffset>
                </wp:positionH>
                <wp:positionV relativeFrom="paragraph">
                  <wp:posOffset>180340</wp:posOffset>
                </wp:positionV>
                <wp:extent cx="5076000" cy="0"/>
                <wp:effectExtent l="0" t="0" r="29845" b="19050"/>
                <wp:wrapTopAndBottom/>
                <wp:docPr id="9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0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32CB" id="Line 128"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2pt" to="46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" strokeweight=".78pt">
                <o:lock v:ext="edit" shapetype="f"/>
                <w10:wrap type="topAndBottom" anchorx="page"/>
              </v:line>
            </w:pict>
          </mc:Fallback>
        </mc:AlternateContent>
      </w:r>
      <w:r w:rsidRPr="000D14C2">
        <w:rPr>
          <w:sz w:val="16"/>
          <w:szCs w:val="16"/>
        </w:rPr>
        <w:t>Embarazo</w:t>
      </w:r>
      <w:r w:rsidRPr="000D14C2">
        <w:rPr>
          <w:sz w:val="16"/>
          <w:szCs w:val="16"/>
        </w:rPr>
        <w:tab/>
      </w:r>
      <w:r w:rsidRPr="000D14C2">
        <w:rPr>
          <w:sz w:val="16"/>
          <w:szCs w:val="16"/>
        </w:rPr>
        <w:t></w:t>
      </w:r>
      <w:r w:rsidRPr="000D14C2">
        <w:rPr>
          <w:sz w:val="16"/>
          <w:szCs w:val="16"/>
        </w:rPr>
        <w:tab/>
      </w:r>
      <w:r w:rsidRPr="000D14C2">
        <w:rPr>
          <w:sz w:val="16"/>
          <w:szCs w:val="16"/>
        </w:rPr>
        <w:t></w:t>
      </w:r>
    </w:p>
    <w:p w14:paraId="68687C4C" w14:textId="6D973B2F" w:rsidR="009B56C7" w:rsidRPr="000D14C2" w:rsidRDefault="009B56C7" w:rsidP="00E74A6F">
      <w:pPr>
        <w:pStyle w:val="BodyText"/>
        <w:spacing w:line="20" w:lineRule="exact"/>
        <w:ind w:left="120"/>
        <w:jc w:val="both"/>
        <w:rPr>
          <w:sz w:val="16"/>
          <w:szCs w:val="16"/>
        </w:rPr>
      </w:pPr>
    </w:p>
    <w:p w14:paraId="0B7554D7" w14:textId="73CB8329" w:rsidR="009B56C7" w:rsidRPr="000D14C2" w:rsidRDefault="00737680" w:rsidP="00E74A6F">
      <w:pPr>
        <w:pStyle w:val="ListParagraph"/>
        <w:numPr>
          <w:ilvl w:val="0"/>
          <w:numId w:val="11"/>
        </w:numPr>
        <w:tabs>
          <w:tab w:val="left" w:pos="617"/>
          <w:tab w:val="left" w:pos="6892"/>
          <w:tab w:val="left" w:pos="7675"/>
        </w:tabs>
        <w:spacing w:before="19"/>
        <w:ind w:hanging="454"/>
        <w:jc w:val="both"/>
        <w:rPr>
          <w:sz w:val="16"/>
          <w:szCs w:val="16"/>
        </w:rPr>
      </w:pPr>
      <w:r w:rsidRPr="000D14C2">
        <w:rPr>
          <w:noProof/>
          <w:sz w:val="16"/>
          <w:szCs w:val="16"/>
        </w:rPr>
        <mc:AlternateContent>
          <mc:Choice Requires="wps">
            <w:drawing>
              <wp:anchor distT="0" distB="0" distL="0" distR="0" simplePos="0" relativeHeight="251758592" behindDoc="0" locked="0" layoutInCell="1" allowOverlap="1" wp14:anchorId="2C347F21" wp14:editId="397AEB2D">
                <wp:simplePos x="0" y="0"/>
                <wp:positionH relativeFrom="page">
                  <wp:posOffset>857250</wp:posOffset>
                </wp:positionH>
                <wp:positionV relativeFrom="paragraph">
                  <wp:posOffset>168275</wp:posOffset>
                </wp:positionV>
                <wp:extent cx="5076825" cy="0"/>
                <wp:effectExtent l="0" t="0" r="28575" b="19050"/>
                <wp:wrapTopAndBottom/>
                <wp:docPr id="10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7165" id="Line 128"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46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" strokeweight=".78pt">
                <o:lock v:ext="edit" shapetype="f"/>
                <w10:wrap type="topAndBottom" anchorx="page"/>
              </v:line>
            </w:pict>
          </mc:Fallback>
        </mc:AlternateContent>
      </w:r>
      <w:r w:rsidRPr="000D14C2">
        <w:rPr>
          <w:sz w:val="16"/>
          <w:szCs w:val="16"/>
        </w:rPr>
        <w:t>Problemas del sueño</w:t>
      </w:r>
      <w:r w:rsidRPr="000D14C2">
        <w:rPr>
          <w:sz w:val="16"/>
          <w:szCs w:val="16"/>
        </w:rPr>
        <w:tab/>
      </w:r>
      <w:r w:rsidRPr="000D14C2">
        <w:rPr>
          <w:sz w:val="16"/>
          <w:szCs w:val="16"/>
        </w:rPr>
        <w:t></w:t>
      </w:r>
      <w:r w:rsidRPr="000D14C2">
        <w:rPr>
          <w:sz w:val="16"/>
          <w:szCs w:val="16"/>
        </w:rPr>
        <w:tab/>
      </w:r>
      <w:r w:rsidRPr="000D14C2">
        <w:rPr>
          <w:sz w:val="16"/>
          <w:szCs w:val="16"/>
        </w:rPr>
        <w:t></w:t>
      </w:r>
    </w:p>
    <w:p w14:paraId="2F447ECB" w14:textId="61739FEC" w:rsidR="009B56C7" w:rsidRPr="000D14C2" w:rsidRDefault="00737680" w:rsidP="00E74A6F">
      <w:pPr>
        <w:pStyle w:val="ListParagraph"/>
        <w:numPr>
          <w:ilvl w:val="0"/>
          <w:numId w:val="11"/>
        </w:numPr>
        <w:tabs>
          <w:tab w:val="left" w:pos="617"/>
          <w:tab w:val="left" w:pos="6892"/>
          <w:tab w:val="left" w:pos="7675"/>
        </w:tabs>
        <w:spacing w:before="4" w:after="32"/>
        <w:ind w:hanging="454"/>
        <w:jc w:val="both"/>
        <w:rPr>
          <w:sz w:val="16"/>
          <w:szCs w:val="16"/>
        </w:rPr>
      </w:pPr>
      <w:r w:rsidRPr="000D14C2">
        <w:rPr>
          <w:noProof/>
          <w:sz w:val="16"/>
          <w:szCs w:val="16"/>
        </w:rPr>
        <mc:AlternateContent>
          <mc:Choice Requires="wps">
            <w:drawing>
              <wp:anchor distT="0" distB="0" distL="0" distR="0" simplePos="0" relativeHeight="251760640" behindDoc="0" locked="0" layoutInCell="1" allowOverlap="1" wp14:anchorId="618C8588" wp14:editId="256537D9">
                <wp:simplePos x="0" y="0"/>
                <wp:positionH relativeFrom="page">
                  <wp:posOffset>857250</wp:posOffset>
                </wp:positionH>
                <wp:positionV relativeFrom="paragraph">
                  <wp:posOffset>198755</wp:posOffset>
                </wp:positionV>
                <wp:extent cx="5076825" cy="0"/>
                <wp:effectExtent l="0" t="0" r="28575" b="19050"/>
                <wp:wrapTopAndBottom/>
                <wp:docPr id="10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9FE8" id="Line 128" o:spid="_x0000_s1026" style="position:absolute;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5.65pt" to="467.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" strokeweight=".78pt">
                <o:lock v:ext="edit" shapetype="f"/>
                <w10:wrap type="topAndBottom" anchorx="page"/>
              </v:line>
            </w:pict>
          </mc:Fallback>
        </mc:AlternateContent>
      </w:r>
      <w:r w:rsidRPr="000D14C2">
        <w:rPr>
          <w:sz w:val="16"/>
          <w:szCs w:val="16"/>
        </w:rPr>
        <w:t>¿Fuma, ingiere alcohol o usa drogas?</w:t>
      </w:r>
      <w:r w:rsidRPr="000D14C2">
        <w:rPr>
          <w:sz w:val="16"/>
          <w:szCs w:val="16"/>
        </w:rPr>
        <w:tab/>
      </w:r>
      <w:r w:rsidRPr="000D14C2">
        <w:rPr>
          <w:sz w:val="16"/>
          <w:szCs w:val="16"/>
        </w:rPr>
        <w:t></w:t>
      </w:r>
      <w:r w:rsidRPr="000D14C2">
        <w:rPr>
          <w:sz w:val="16"/>
          <w:szCs w:val="16"/>
        </w:rPr>
        <w:tab/>
      </w:r>
      <w:r w:rsidRPr="000D14C2">
        <w:rPr>
          <w:sz w:val="16"/>
          <w:szCs w:val="16"/>
        </w:rPr>
        <w:t></w:t>
      </w:r>
    </w:p>
    <w:p w14:paraId="71C0FE8B" w14:textId="35F4C5C0" w:rsidR="009B56C7" w:rsidRPr="000D14C2" w:rsidRDefault="009B56C7" w:rsidP="00E74A6F">
      <w:pPr>
        <w:pStyle w:val="BodyText"/>
        <w:spacing w:line="20" w:lineRule="exact"/>
        <w:ind w:left="106"/>
        <w:jc w:val="both"/>
        <w:rPr>
          <w:sz w:val="16"/>
          <w:szCs w:val="16"/>
        </w:rPr>
      </w:pPr>
    </w:p>
    <w:p w14:paraId="13F221AB" w14:textId="7EEB3D23" w:rsidR="009B56C7" w:rsidRPr="000D14C2" w:rsidRDefault="009B56C7" w:rsidP="008A4533">
      <w:pPr>
        <w:pStyle w:val="BodyText"/>
        <w:pBdr>
          <w:bottom w:val="single" w:sz="4" w:space="1" w:color="auto"/>
        </w:pBdr>
        <w:spacing w:before="3"/>
        <w:jc w:val="both"/>
        <w:rPr>
          <w:sz w:val="16"/>
          <w:szCs w:val="16"/>
        </w:rPr>
      </w:pPr>
    </w:p>
    <w:p w14:paraId="20F8DCFD" w14:textId="77777777" w:rsidR="007F160A" w:rsidRPr="000D14C2" w:rsidRDefault="007F160A" w:rsidP="008A4533">
      <w:pPr>
        <w:pStyle w:val="BodyText"/>
        <w:pBdr>
          <w:bottom w:val="single" w:sz="4" w:space="1" w:color="auto"/>
        </w:pBdr>
        <w:jc w:val="both"/>
        <w:rPr>
          <w:b/>
          <w:sz w:val="16"/>
          <w:szCs w:val="16"/>
        </w:rPr>
      </w:pPr>
    </w:p>
    <w:p w14:paraId="4315FBB2" w14:textId="77777777" w:rsidR="007F160A" w:rsidRPr="000D14C2" w:rsidRDefault="007F160A" w:rsidP="008A4533">
      <w:pPr>
        <w:pStyle w:val="BodyText"/>
        <w:pBdr>
          <w:bottom w:val="single" w:sz="4" w:space="1" w:color="auto"/>
        </w:pBdr>
        <w:jc w:val="both"/>
        <w:rPr>
          <w:b/>
          <w:sz w:val="16"/>
          <w:szCs w:val="16"/>
        </w:rPr>
      </w:pPr>
    </w:p>
    <w:p w14:paraId="01754D1A" w14:textId="77777777" w:rsidR="007F160A" w:rsidRPr="000D14C2" w:rsidRDefault="007F160A" w:rsidP="008A4533">
      <w:pPr>
        <w:pStyle w:val="BodyText"/>
        <w:pBdr>
          <w:bottom w:val="single" w:sz="4" w:space="1" w:color="auto"/>
        </w:pBdr>
        <w:jc w:val="both"/>
        <w:rPr>
          <w:b/>
          <w:sz w:val="16"/>
          <w:szCs w:val="16"/>
        </w:rPr>
      </w:pPr>
    </w:p>
    <w:p w14:paraId="16781668" w14:textId="77777777" w:rsidR="007F160A" w:rsidRPr="000D14C2" w:rsidRDefault="007F160A" w:rsidP="008A4533">
      <w:pPr>
        <w:pStyle w:val="BodyText"/>
        <w:pBdr>
          <w:bottom w:val="single" w:sz="4" w:space="1" w:color="auto"/>
        </w:pBdr>
        <w:jc w:val="both"/>
        <w:rPr>
          <w:b/>
          <w:sz w:val="16"/>
          <w:szCs w:val="16"/>
        </w:rPr>
      </w:pPr>
    </w:p>
    <w:p w14:paraId="673A1D67" w14:textId="77777777" w:rsidR="007F160A" w:rsidRPr="000D14C2" w:rsidRDefault="007F160A" w:rsidP="008A4533">
      <w:pPr>
        <w:pStyle w:val="BodyText"/>
        <w:pBdr>
          <w:bottom w:val="single" w:sz="4" w:space="1" w:color="auto"/>
        </w:pBdr>
        <w:jc w:val="both"/>
        <w:rPr>
          <w:b/>
          <w:sz w:val="16"/>
          <w:szCs w:val="16"/>
        </w:rPr>
      </w:pPr>
    </w:p>
    <w:p w14:paraId="32085D27" w14:textId="3B86D541" w:rsidR="009B56C7" w:rsidRPr="000D14C2" w:rsidRDefault="00737680" w:rsidP="00E74A6F">
      <w:pPr>
        <w:pStyle w:val="BodyText"/>
        <w:jc w:val="both"/>
        <w:rPr>
          <w:b/>
          <w:sz w:val="16"/>
          <w:szCs w:val="16"/>
        </w:rPr>
      </w:pPr>
      <w:r w:rsidRPr="000D14C2">
        <w:rPr>
          <w:noProof/>
          <w:sz w:val="16"/>
          <w:szCs w:val="16"/>
        </w:rPr>
        <w:lastRenderedPageBreak/>
        <mc:AlternateContent>
          <mc:Choice Requires="wps">
            <w:drawing>
              <wp:anchor distT="0" distB="0" distL="0" distR="0" simplePos="0" relativeHeight="251719680" behindDoc="0" locked="0" layoutInCell="1" allowOverlap="1" wp14:anchorId="5C74FC16" wp14:editId="39BC6926">
                <wp:simplePos x="0" y="0"/>
                <wp:positionH relativeFrom="page">
                  <wp:posOffset>904875</wp:posOffset>
                </wp:positionH>
                <wp:positionV relativeFrom="paragraph">
                  <wp:posOffset>221615</wp:posOffset>
                </wp:positionV>
                <wp:extent cx="5112000" cy="0"/>
                <wp:effectExtent l="0" t="0" r="31750" b="19050"/>
                <wp:wrapTopAndBottom/>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120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1B5C" id="Line 128"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7.45pt" to="47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8BEQIAAC4EAAAOAAAAZHJzL2Uyb0RvYy54bWysU1HP0yAUfTfxPxDeu7az39y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" strokeweight=".78pt">
                <o:lock v:ext="edit" shapetype="f"/>
                <w10:wrap type="topAndBottom" anchorx="page"/>
              </v:line>
            </w:pict>
          </mc:Fallback>
        </mc:AlternateContent>
      </w:r>
    </w:p>
    <w:p w14:paraId="0DB1E218" w14:textId="0DF563A7" w:rsidR="009B56C7" w:rsidRPr="000D14C2" w:rsidRDefault="009B56C7" w:rsidP="00E74A6F">
      <w:pPr>
        <w:pStyle w:val="BodyText"/>
        <w:spacing w:line="20" w:lineRule="exact"/>
        <w:ind w:left="1418"/>
        <w:jc w:val="both"/>
        <w:rPr>
          <w:sz w:val="16"/>
          <w:szCs w:val="16"/>
        </w:rPr>
      </w:pPr>
    </w:p>
    <w:p w14:paraId="7C3B6CEF" w14:textId="64E69B19" w:rsidR="009B56C7" w:rsidRPr="000D14C2" w:rsidRDefault="00645410" w:rsidP="00E74A6F">
      <w:pPr>
        <w:tabs>
          <w:tab w:val="left" w:pos="7088"/>
          <w:tab w:val="left" w:pos="7938"/>
        </w:tabs>
        <w:spacing w:before="62"/>
        <w:ind w:left="851"/>
        <w:jc w:val="both"/>
        <w:rPr>
          <w:sz w:val="16"/>
          <w:szCs w:val="16"/>
        </w:rPr>
      </w:pPr>
      <w:r w:rsidRPr="000D14C2">
        <w:rPr>
          <w:sz w:val="16"/>
          <w:szCs w:val="16"/>
        </w:rPr>
        <w:t>Afección</w:t>
      </w:r>
      <w:r w:rsidRPr="000D14C2">
        <w:rPr>
          <w:sz w:val="16"/>
          <w:szCs w:val="16"/>
        </w:rPr>
        <w:tab/>
        <w:t>Sí</w:t>
      </w:r>
      <w:r w:rsidRPr="000D14C2">
        <w:rPr>
          <w:sz w:val="16"/>
          <w:szCs w:val="16"/>
        </w:rPr>
        <w:tab/>
        <w:t>No</w:t>
      </w:r>
    </w:p>
    <w:p w14:paraId="0ECF1233" w14:textId="77777777" w:rsidR="009B56C7" w:rsidRPr="000D14C2" w:rsidRDefault="009B56C7" w:rsidP="00E74A6F">
      <w:pPr>
        <w:pStyle w:val="BodyText"/>
        <w:spacing w:before="9"/>
        <w:ind w:left="142"/>
        <w:jc w:val="both"/>
        <w:rPr>
          <w:sz w:val="16"/>
          <w:szCs w:val="16"/>
        </w:rPr>
      </w:pPr>
    </w:p>
    <w:tbl>
      <w:tblPr>
        <w:tblStyle w:val="TableNormal1"/>
        <w:tblW w:w="0" w:type="auto"/>
        <w:tblInd w:w="284" w:type="dxa"/>
        <w:tblLayout w:type="fixed"/>
        <w:tblLook w:val="01E0" w:firstRow="1" w:lastRow="1" w:firstColumn="1" w:lastColumn="1" w:noHBand="0" w:noVBand="0"/>
      </w:tblPr>
      <w:tblGrid>
        <w:gridCol w:w="401"/>
        <w:gridCol w:w="4598"/>
        <w:gridCol w:w="3044"/>
      </w:tblGrid>
      <w:tr w:rsidR="009B56C7" w:rsidRPr="000D14C2" w14:paraId="1B55CEE0" w14:textId="77777777" w:rsidTr="00737680">
        <w:trPr>
          <w:trHeight w:val="299"/>
        </w:trPr>
        <w:tc>
          <w:tcPr>
            <w:tcW w:w="401" w:type="dxa"/>
            <w:tcBorders>
              <w:top w:val="single" w:sz="6" w:space="0" w:color="000000"/>
              <w:bottom w:val="single" w:sz="2" w:space="0" w:color="000000"/>
            </w:tcBorders>
          </w:tcPr>
          <w:p w14:paraId="38F9EE4B"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20.</w:t>
            </w:r>
          </w:p>
        </w:tc>
        <w:tc>
          <w:tcPr>
            <w:tcW w:w="4598" w:type="dxa"/>
            <w:tcBorders>
              <w:top w:val="single" w:sz="6" w:space="0" w:color="000000"/>
              <w:bottom w:val="single" w:sz="2" w:space="0" w:color="000000"/>
            </w:tcBorders>
          </w:tcPr>
          <w:p w14:paraId="67377CD3"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Operaciones/cirugía</w:t>
            </w:r>
          </w:p>
        </w:tc>
        <w:tc>
          <w:tcPr>
            <w:tcW w:w="3044" w:type="dxa"/>
            <w:tcBorders>
              <w:top w:val="single" w:sz="6" w:space="0" w:color="000000"/>
              <w:bottom w:val="single" w:sz="2" w:space="0" w:color="000000"/>
            </w:tcBorders>
          </w:tcPr>
          <w:p w14:paraId="56BC92BA" w14:textId="77777777" w:rsidR="009B56C7" w:rsidRPr="000D14C2" w:rsidRDefault="00645410" w:rsidP="00E74A6F">
            <w:pPr>
              <w:pStyle w:val="TableParagraph"/>
              <w:tabs>
                <w:tab w:val="left" w:pos="783"/>
              </w:tabs>
              <w:spacing w:before="55"/>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62B8CDE0" w14:textId="77777777" w:rsidTr="00737680">
        <w:trPr>
          <w:trHeight w:val="308"/>
        </w:trPr>
        <w:tc>
          <w:tcPr>
            <w:tcW w:w="401" w:type="dxa"/>
            <w:tcBorders>
              <w:top w:val="single" w:sz="2" w:space="0" w:color="000000"/>
              <w:bottom w:val="single" w:sz="2" w:space="0" w:color="000000"/>
            </w:tcBorders>
          </w:tcPr>
          <w:p w14:paraId="45EE3108"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21.</w:t>
            </w:r>
          </w:p>
        </w:tc>
        <w:tc>
          <w:tcPr>
            <w:tcW w:w="4598" w:type="dxa"/>
            <w:tcBorders>
              <w:top w:val="single" w:sz="2" w:space="0" w:color="000000"/>
              <w:bottom w:val="single" w:sz="2" w:space="0" w:color="000000"/>
            </w:tcBorders>
          </w:tcPr>
          <w:p w14:paraId="5DDBC896"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Epilepsia/crisis parciales</w:t>
            </w:r>
          </w:p>
        </w:tc>
        <w:tc>
          <w:tcPr>
            <w:tcW w:w="3044" w:type="dxa"/>
            <w:tcBorders>
              <w:top w:val="single" w:sz="2" w:space="0" w:color="000000"/>
              <w:bottom w:val="single" w:sz="2" w:space="0" w:color="000000"/>
            </w:tcBorders>
          </w:tcPr>
          <w:p w14:paraId="53AB03AC"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31E19887" w14:textId="77777777" w:rsidTr="00737680">
        <w:trPr>
          <w:trHeight w:val="309"/>
        </w:trPr>
        <w:tc>
          <w:tcPr>
            <w:tcW w:w="401" w:type="dxa"/>
            <w:tcBorders>
              <w:top w:val="single" w:sz="2" w:space="0" w:color="000000"/>
              <w:bottom w:val="single" w:sz="2" w:space="0" w:color="000000"/>
            </w:tcBorders>
          </w:tcPr>
          <w:p w14:paraId="66BEF5E5"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22.</w:t>
            </w:r>
          </w:p>
        </w:tc>
        <w:tc>
          <w:tcPr>
            <w:tcW w:w="4598" w:type="dxa"/>
            <w:tcBorders>
              <w:top w:val="single" w:sz="2" w:space="0" w:color="000000"/>
              <w:bottom w:val="single" w:sz="2" w:space="0" w:color="000000"/>
            </w:tcBorders>
          </w:tcPr>
          <w:p w14:paraId="46EC4522"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Mareos/desvanecimientos</w:t>
            </w:r>
          </w:p>
        </w:tc>
        <w:tc>
          <w:tcPr>
            <w:tcW w:w="3044" w:type="dxa"/>
            <w:tcBorders>
              <w:top w:val="single" w:sz="2" w:space="0" w:color="000000"/>
              <w:bottom w:val="single" w:sz="2" w:space="0" w:color="000000"/>
            </w:tcBorders>
          </w:tcPr>
          <w:p w14:paraId="7124F540" w14:textId="77777777" w:rsidR="009B56C7" w:rsidRPr="000D14C2" w:rsidRDefault="00645410" w:rsidP="00E74A6F">
            <w:pPr>
              <w:pStyle w:val="TableParagraph"/>
              <w:tabs>
                <w:tab w:val="left" w:pos="783"/>
              </w:tabs>
              <w:spacing w:before="55"/>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4CF948D8" w14:textId="77777777" w:rsidTr="00737680">
        <w:trPr>
          <w:trHeight w:val="309"/>
        </w:trPr>
        <w:tc>
          <w:tcPr>
            <w:tcW w:w="401" w:type="dxa"/>
            <w:tcBorders>
              <w:top w:val="single" w:sz="2" w:space="0" w:color="000000"/>
              <w:bottom w:val="single" w:sz="2" w:space="0" w:color="000000"/>
            </w:tcBorders>
          </w:tcPr>
          <w:p w14:paraId="36A54BAF"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23.</w:t>
            </w:r>
          </w:p>
        </w:tc>
        <w:tc>
          <w:tcPr>
            <w:tcW w:w="4598" w:type="dxa"/>
            <w:tcBorders>
              <w:top w:val="single" w:sz="2" w:space="0" w:color="000000"/>
              <w:bottom w:val="single" w:sz="2" w:space="0" w:color="000000"/>
            </w:tcBorders>
          </w:tcPr>
          <w:p w14:paraId="7E554DD7"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Pérdida de la conciencia</w:t>
            </w:r>
          </w:p>
        </w:tc>
        <w:tc>
          <w:tcPr>
            <w:tcW w:w="3044" w:type="dxa"/>
            <w:tcBorders>
              <w:top w:val="single" w:sz="2" w:space="0" w:color="000000"/>
              <w:bottom w:val="single" w:sz="2" w:space="0" w:color="000000"/>
            </w:tcBorders>
          </w:tcPr>
          <w:p w14:paraId="29982612"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50DF428B" w14:textId="77777777" w:rsidTr="00737680">
        <w:trPr>
          <w:trHeight w:val="308"/>
        </w:trPr>
        <w:tc>
          <w:tcPr>
            <w:tcW w:w="401" w:type="dxa"/>
            <w:tcBorders>
              <w:top w:val="single" w:sz="2" w:space="0" w:color="000000"/>
              <w:bottom w:val="single" w:sz="2" w:space="0" w:color="000000"/>
            </w:tcBorders>
          </w:tcPr>
          <w:p w14:paraId="126C6B2D"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24.</w:t>
            </w:r>
          </w:p>
        </w:tc>
        <w:tc>
          <w:tcPr>
            <w:tcW w:w="4598" w:type="dxa"/>
            <w:tcBorders>
              <w:top w:val="single" w:sz="2" w:space="0" w:color="000000"/>
              <w:bottom w:val="single" w:sz="2" w:space="0" w:color="000000"/>
            </w:tcBorders>
          </w:tcPr>
          <w:p w14:paraId="6458559E"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Problemas siquiátricos</w:t>
            </w:r>
          </w:p>
        </w:tc>
        <w:tc>
          <w:tcPr>
            <w:tcW w:w="3044" w:type="dxa"/>
            <w:tcBorders>
              <w:top w:val="single" w:sz="2" w:space="0" w:color="000000"/>
              <w:bottom w:val="single" w:sz="2" w:space="0" w:color="000000"/>
            </w:tcBorders>
          </w:tcPr>
          <w:p w14:paraId="2BD9780D"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20ED66BD" w14:textId="77777777" w:rsidTr="00737680">
        <w:trPr>
          <w:trHeight w:val="309"/>
        </w:trPr>
        <w:tc>
          <w:tcPr>
            <w:tcW w:w="401" w:type="dxa"/>
            <w:tcBorders>
              <w:top w:val="single" w:sz="2" w:space="0" w:color="000000"/>
              <w:bottom w:val="single" w:sz="2" w:space="0" w:color="000000"/>
            </w:tcBorders>
          </w:tcPr>
          <w:p w14:paraId="2008B4B3"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25.</w:t>
            </w:r>
          </w:p>
        </w:tc>
        <w:tc>
          <w:tcPr>
            <w:tcW w:w="4598" w:type="dxa"/>
            <w:tcBorders>
              <w:top w:val="single" w:sz="2" w:space="0" w:color="000000"/>
              <w:bottom w:val="single" w:sz="2" w:space="0" w:color="000000"/>
            </w:tcBorders>
          </w:tcPr>
          <w:p w14:paraId="09090794"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Depresión</w:t>
            </w:r>
          </w:p>
        </w:tc>
        <w:tc>
          <w:tcPr>
            <w:tcW w:w="3044" w:type="dxa"/>
            <w:tcBorders>
              <w:top w:val="single" w:sz="2" w:space="0" w:color="000000"/>
              <w:bottom w:val="single" w:sz="2" w:space="0" w:color="000000"/>
            </w:tcBorders>
          </w:tcPr>
          <w:p w14:paraId="3A74765B" w14:textId="77777777" w:rsidR="009B56C7" w:rsidRPr="000D14C2" w:rsidRDefault="00645410" w:rsidP="00E74A6F">
            <w:pPr>
              <w:pStyle w:val="TableParagraph"/>
              <w:tabs>
                <w:tab w:val="left" w:pos="783"/>
              </w:tabs>
              <w:spacing w:before="55"/>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78B2FAC5" w14:textId="77777777" w:rsidTr="00737680">
        <w:trPr>
          <w:trHeight w:val="309"/>
        </w:trPr>
        <w:tc>
          <w:tcPr>
            <w:tcW w:w="401" w:type="dxa"/>
            <w:tcBorders>
              <w:top w:val="single" w:sz="2" w:space="0" w:color="000000"/>
              <w:bottom w:val="single" w:sz="2" w:space="0" w:color="000000"/>
            </w:tcBorders>
          </w:tcPr>
          <w:p w14:paraId="4E8B26CB"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26.</w:t>
            </w:r>
          </w:p>
        </w:tc>
        <w:tc>
          <w:tcPr>
            <w:tcW w:w="4598" w:type="dxa"/>
            <w:tcBorders>
              <w:top w:val="single" w:sz="2" w:space="0" w:color="000000"/>
              <w:bottom w:val="single" w:sz="2" w:space="0" w:color="000000"/>
            </w:tcBorders>
          </w:tcPr>
          <w:p w14:paraId="4B5C142F"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Intento de suicidio</w:t>
            </w:r>
          </w:p>
        </w:tc>
        <w:tc>
          <w:tcPr>
            <w:tcW w:w="3044" w:type="dxa"/>
            <w:tcBorders>
              <w:top w:val="single" w:sz="2" w:space="0" w:color="000000"/>
              <w:bottom w:val="single" w:sz="2" w:space="0" w:color="000000"/>
            </w:tcBorders>
          </w:tcPr>
          <w:p w14:paraId="267F3222"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654ED321" w14:textId="77777777" w:rsidTr="00737680">
        <w:trPr>
          <w:trHeight w:val="308"/>
        </w:trPr>
        <w:tc>
          <w:tcPr>
            <w:tcW w:w="401" w:type="dxa"/>
            <w:tcBorders>
              <w:top w:val="single" w:sz="2" w:space="0" w:color="000000"/>
              <w:bottom w:val="single" w:sz="2" w:space="0" w:color="000000"/>
            </w:tcBorders>
          </w:tcPr>
          <w:p w14:paraId="054B4F28"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27.</w:t>
            </w:r>
          </w:p>
        </w:tc>
        <w:tc>
          <w:tcPr>
            <w:tcW w:w="4598" w:type="dxa"/>
            <w:tcBorders>
              <w:top w:val="single" w:sz="2" w:space="0" w:color="000000"/>
              <w:bottom w:val="single" w:sz="2" w:space="0" w:color="000000"/>
            </w:tcBorders>
          </w:tcPr>
          <w:p w14:paraId="3528611D"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Pérdida de memoria</w:t>
            </w:r>
          </w:p>
        </w:tc>
        <w:tc>
          <w:tcPr>
            <w:tcW w:w="3044" w:type="dxa"/>
            <w:tcBorders>
              <w:top w:val="single" w:sz="2" w:space="0" w:color="000000"/>
              <w:bottom w:val="single" w:sz="2" w:space="0" w:color="000000"/>
            </w:tcBorders>
          </w:tcPr>
          <w:p w14:paraId="6922561F"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40A97D69" w14:textId="77777777" w:rsidTr="00737680">
        <w:trPr>
          <w:trHeight w:val="309"/>
        </w:trPr>
        <w:tc>
          <w:tcPr>
            <w:tcW w:w="401" w:type="dxa"/>
            <w:tcBorders>
              <w:top w:val="single" w:sz="2" w:space="0" w:color="000000"/>
              <w:bottom w:val="single" w:sz="2" w:space="0" w:color="000000"/>
            </w:tcBorders>
          </w:tcPr>
          <w:p w14:paraId="1C067A19"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28.</w:t>
            </w:r>
          </w:p>
        </w:tc>
        <w:tc>
          <w:tcPr>
            <w:tcW w:w="4598" w:type="dxa"/>
            <w:tcBorders>
              <w:top w:val="single" w:sz="2" w:space="0" w:color="000000"/>
              <w:bottom w:val="single" w:sz="2" w:space="0" w:color="000000"/>
            </w:tcBorders>
          </w:tcPr>
          <w:p w14:paraId="3F86D425"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Problemas de equilibrio</w:t>
            </w:r>
          </w:p>
        </w:tc>
        <w:tc>
          <w:tcPr>
            <w:tcW w:w="3044" w:type="dxa"/>
            <w:tcBorders>
              <w:top w:val="single" w:sz="2" w:space="0" w:color="000000"/>
              <w:bottom w:val="single" w:sz="2" w:space="0" w:color="000000"/>
            </w:tcBorders>
          </w:tcPr>
          <w:p w14:paraId="328558B9" w14:textId="77777777" w:rsidR="009B56C7" w:rsidRPr="000D14C2" w:rsidRDefault="00645410" w:rsidP="00E74A6F">
            <w:pPr>
              <w:pStyle w:val="TableParagraph"/>
              <w:tabs>
                <w:tab w:val="left" w:pos="783"/>
              </w:tabs>
              <w:spacing w:before="55"/>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72D78A56" w14:textId="77777777" w:rsidTr="00737680">
        <w:trPr>
          <w:trHeight w:val="309"/>
        </w:trPr>
        <w:tc>
          <w:tcPr>
            <w:tcW w:w="401" w:type="dxa"/>
            <w:tcBorders>
              <w:top w:val="single" w:sz="2" w:space="0" w:color="000000"/>
              <w:bottom w:val="single" w:sz="2" w:space="0" w:color="000000"/>
            </w:tcBorders>
          </w:tcPr>
          <w:p w14:paraId="413CF492"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29.</w:t>
            </w:r>
          </w:p>
        </w:tc>
        <w:tc>
          <w:tcPr>
            <w:tcW w:w="4598" w:type="dxa"/>
            <w:tcBorders>
              <w:top w:val="single" w:sz="2" w:space="0" w:color="000000"/>
              <w:bottom w:val="single" w:sz="2" w:space="0" w:color="000000"/>
            </w:tcBorders>
          </w:tcPr>
          <w:p w14:paraId="5A7F4D32"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Fuertes dolores de cabeza</w:t>
            </w:r>
          </w:p>
        </w:tc>
        <w:tc>
          <w:tcPr>
            <w:tcW w:w="3044" w:type="dxa"/>
            <w:tcBorders>
              <w:top w:val="single" w:sz="2" w:space="0" w:color="000000"/>
              <w:bottom w:val="single" w:sz="2" w:space="0" w:color="000000"/>
            </w:tcBorders>
          </w:tcPr>
          <w:p w14:paraId="60C14DEE"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1F1DF7C5" w14:textId="77777777" w:rsidTr="00737680">
        <w:trPr>
          <w:trHeight w:val="308"/>
        </w:trPr>
        <w:tc>
          <w:tcPr>
            <w:tcW w:w="401" w:type="dxa"/>
            <w:tcBorders>
              <w:top w:val="single" w:sz="2" w:space="0" w:color="000000"/>
              <w:bottom w:val="single" w:sz="2" w:space="0" w:color="000000"/>
            </w:tcBorders>
          </w:tcPr>
          <w:p w14:paraId="51E2EE24"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30.</w:t>
            </w:r>
          </w:p>
        </w:tc>
        <w:tc>
          <w:tcPr>
            <w:tcW w:w="4598" w:type="dxa"/>
            <w:tcBorders>
              <w:top w:val="single" w:sz="2" w:space="0" w:color="000000"/>
              <w:bottom w:val="single" w:sz="2" w:space="0" w:color="000000"/>
            </w:tcBorders>
          </w:tcPr>
          <w:p w14:paraId="09D6C04F"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Problemas del oído (audición, tinnitus)/nariz/garganta</w:t>
            </w:r>
          </w:p>
        </w:tc>
        <w:tc>
          <w:tcPr>
            <w:tcW w:w="3044" w:type="dxa"/>
            <w:tcBorders>
              <w:top w:val="single" w:sz="2" w:space="0" w:color="000000"/>
              <w:bottom w:val="single" w:sz="2" w:space="0" w:color="000000"/>
            </w:tcBorders>
          </w:tcPr>
          <w:p w14:paraId="0E9C5964"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6B32BAAC" w14:textId="77777777" w:rsidTr="00737680">
        <w:trPr>
          <w:trHeight w:val="309"/>
        </w:trPr>
        <w:tc>
          <w:tcPr>
            <w:tcW w:w="401" w:type="dxa"/>
            <w:tcBorders>
              <w:top w:val="single" w:sz="2" w:space="0" w:color="000000"/>
              <w:bottom w:val="single" w:sz="2" w:space="0" w:color="000000"/>
            </w:tcBorders>
          </w:tcPr>
          <w:p w14:paraId="5BB6FB02"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31.</w:t>
            </w:r>
          </w:p>
        </w:tc>
        <w:tc>
          <w:tcPr>
            <w:tcW w:w="4598" w:type="dxa"/>
            <w:tcBorders>
              <w:top w:val="single" w:sz="2" w:space="0" w:color="000000"/>
              <w:bottom w:val="single" w:sz="2" w:space="0" w:color="000000"/>
            </w:tcBorders>
          </w:tcPr>
          <w:p w14:paraId="15C86FA5"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Limitación de la movilidad</w:t>
            </w:r>
          </w:p>
        </w:tc>
        <w:tc>
          <w:tcPr>
            <w:tcW w:w="3044" w:type="dxa"/>
            <w:tcBorders>
              <w:top w:val="single" w:sz="2" w:space="0" w:color="000000"/>
              <w:bottom w:val="single" w:sz="2" w:space="0" w:color="000000"/>
            </w:tcBorders>
          </w:tcPr>
          <w:p w14:paraId="456FC058" w14:textId="77777777" w:rsidR="009B56C7" w:rsidRPr="000D14C2" w:rsidRDefault="00645410" w:rsidP="00E74A6F">
            <w:pPr>
              <w:pStyle w:val="TableParagraph"/>
              <w:tabs>
                <w:tab w:val="left" w:pos="783"/>
              </w:tabs>
              <w:spacing w:before="55"/>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62736928" w14:textId="77777777" w:rsidTr="00737680">
        <w:trPr>
          <w:trHeight w:val="309"/>
        </w:trPr>
        <w:tc>
          <w:tcPr>
            <w:tcW w:w="401" w:type="dxa"/>
            <w:tcBorders>
              <w:top w:val="single" w:sz="2" w:space="0" w:color="000000"/>
              <w:bottom w:val="single" w:sz="2" w:space="0" w:color="000000"/>
            </w:tcBorders>
          </w:tcPr>
          <w:p w14:paraId="143035FF"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32.</w:t>
            </w:r>
          </w:p>
        </w:tc>
        <w:tc>
          <w:tcPr>
            <w:tcW w:w="4598" w:type="dxa"/>
            <w:tcBorders>
              <w:top w:val="single" w:sz="2" w:space="0" w:color="000000"/>
              <w:bottom w:val="single" w:sz="2" w:space="0" w:color="000000"/>
            </w:tcBorders>
          </w:tcPr>
          <w:p w14:paraId="1894457D"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Problemas de la espalda o articulaciones</w:t>
            </w:r>
          </w:p>
        </w:tc>
        <w:tc>
          <w:tcPr>
            <w:tcW w:w="3044" w:type="dxa"/>
            <w:tcBorders>
              <w:top w:val="single" w:sz="2" w:space="0" w:color="000000"/>
              <w:bottom w:val="single" w:sz="2" w:space="0" w:color="000000"/>
            </w:tcBorders>
          </w:tcPr>
          <w:p w14:paraId="0B3A9BB0"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33EC0FF3" w14:textId="77777777" w:rsidTr="00737680">
        <w:trPr>
          <w:trHeight w:val="308"/>
        </w:trPr>
        <w:tc>
          <w:tcPr>
            <w:tcW w:w="401" w:type="dxa"/>
            <w:tcBorders>
              <w:top w:val="single" w:sz="2" w:space="0" w:color="000000"/>
              <w:bottom w:val="single" w:sz="2" w:space="0" w:color="000000"/>
            </w:tcBorders>
          </w:tcPr>
          <w:p w14:paraId="0096028B"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33.</w:t>
            </w:r>
          </w:p>
        </w:tc>
        <w:tc>
          <w:tcPr>
            <w:tcW w:w="4598" w:type="dxa"/>
            <w:tcBorders>
              <w:top w:val="single" w:sz="2" w:space="0" w:color="000000"/>
              <w:bottom w:val="single" w:sz="2" w:space="0" w:color="000000"/>
            </w:tcBorders>
          </w:tcPr>
          <w:p w14:paraId="15EC4E43" w14:textId="77777777" w:rsidR="009B56C7" w:rsidRPr="000D14C2" w:rsidRDefault="00645410" w:rsidP="00E74A6F">
            <w:pPr>
              <w:pStyle w:val="TableParagraph"/>
              <w:ind w:left="142"/>
              <w:jc w:val="both"/>
              <w:rPr>
                <w:rFonts w:ascii="Times New Roman" w:hAnsi="Times New Roman" w:cs="Times New Roman"/>
                <w:sz w:val="16"/>
                <w:szCs w:val="16"/>
              </w:rPr>
            </w:pPr>
            <w:r w:rsidRPr="000D14C2">
              <w:rPr>
                <w:rFonts w:ascii="Times New Roman" w:hAnsi="Times New Roman" w:cs="Times New Roman"/>
                <w:sz w:val="16"/>
                <w:szCs w:val="16"/>
              </w:rPr>
              <w:t>Amputaciones</w:t>
            </w:r>
          </w:p>
        </w:tc>
        <w:tc>
          <w:tcPr>
            <w:tcW w:w="3044" w:type="dxa"/>
            <w:tcBorders>
              <w:top w:val="single" w:sz="2" w:space="0" w:color="000000"/>
              <w:bottom w:val="single" w:sz="2" w:space="0" w:color="000000"/>
            </w:tcBorders>
          </w:tcPr>
          <w:p w14:paraId="258329EC" w14:textId="77777777" w:rsidR="009B56C7" w:rsidRPr="000D14C2" w:rsidRDefault="00645410" w:rsidP="00E74A6F">
            <w:pPr>
              <w:pStyle w:val="TableParagraph"/>
              <w:tabs>
                <w:tab w:val="left" w:pos="783"/>
              </w:tabs>
              <w:spacing w:before="54"/>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r w:rsidR="009B56C7" w:rsidRPr="000D14C2" w14:paraId="4A991D07" w14:textId="77777777" w:rsidTr="00737680">
        <w:trPr>
          <w:trHeight w:val="315"/>
        </w:trPr>
        <w:tc>
          <w:tcPr>
            <w:tcW w:w="401" w:type="dxa"/>
            <w:tcBorders>
              <w:top w:val="single" w:sz="2" w:space="0" w:color="000000"/>
              <w:bottom w:val="single" w:sz="6" w:space="0" w:color="000000"/>
            </w:tcBorders>
          </w:tcPr>
          <w:p w14:paraId="022CAADF"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34.</w:t>
            </w:r>
          </w:p>
        </w:tc>
        <w:tc>
          <w:tcPr>
            <w:tcW w:w="4598" w:type="dxa"/>
            <w:tcBorders>
              <w:top w:val="single" w:sz="2" w:space="0" w:color="000000"/>
              <w:bottom w:val="single" w:sz="6" w:space="0" w:color="000000"/>
            </w:tcBorders>
          </w:tcPr>
          <w:p w14:paraId="06A3D0B8" w14:textId="77777777" w:rsidR="009B56C7" w:rsidRPr="000D14C2" w:rsidRDefault="00645410" w:rsidP="00E74A6F">
            <w:pPr>
              <w:pStyle w:val="TableParagraph"/>
              <w:spacing w:before="35"/>
              <w:ind w:left="142"/>
              <w:jc w:val="both"/>
              <w:rPr>
                <w:rFonts w:ascii="Times New Roman" w:hAnsi="Times New Roman" w:cs="Times New Roman"/>
                <w:sz w:val="16"/>
                <w:szCs w:val="16"/>
              </w:rPr>
            </w:pPr>
            <w:r w:rsidRPr="000D14C2">
              <w:rPr>
                <w:rFonts w:ascii="Times New Roman" w:hAnsi="Times New Roman" w:cs="Times New Roman"/>
                <w:sz w:val="16"/>
                <w:szCs w:val="16"/>
              </w:rPr>
              <w:t>Fracturas/dislocaciones</w:t>
            </w:r>
          </w:p>
        </w:tc>
        <w:tc>
          <w:tcPr>
            <w:tcW w:w="3044" w:type="dxa"/>
            <w:tcBorders>
              <w:top w:val="single" w:sz="2" w:space="0" w:color="000000"/>
              <w:bottom w:val="single" w:sz="6" w:space="0" w:color="000000"/>
            </w:tcBorders>
          </w:tcPr>
          <w:p w14:paraId="558AD84E" w14:textId="77777777" w:rsidR="009B56C7" w:rsidRPr="000D14C2" w:rsidRDefault="00645410" w:rsidP="00E74A6F">
            <w:pPr>
              <w:pStyle w:val="TableParagraph"/>
              <w:tabs>
                <w:tab w:val="left" w:pos="783"/>
              </w:tabs>
              <w:spacing w:before="55"/>
              <w:ind w:left="142" w:right="292"/>
              <w:jc w:val="both"/>
              <w:rPr>
                <w:rFonts w:ascii="Times New Roman" w:hAnsi="Times New Roman" w:cs="Times New Roman"/>
                <w:sz w:val="16"/>
                <w:szCs w:val="16"/>
              </w:rPr>
            </w:pPr>
            <w:r w:rsidRPr="000D14C2">
              <w:rPr>
                <w:rFonts w:ascii="Times New Roman" w:hAnsi="Times New Roman" w:cs="Times New Roman"/>
                <w:sz w:val="16"/>
                <w:szCs w:val="16"/>
              </w:rPr>
              <w:t></w:t>
            </w:r>
            <w:r w:rsidRPr="000D14C2">
              <w:rPr>
                <w:rFonts w:ascii="Times New Roman" w:hAnsi="Times New Roman" w:cs="Times New Roman"/>
                <w:sz w:val="16"/>
                <w:szCs w:val="16"/>
              </w:rPr>
              <w:tab/>
            </w:r>
            <w:r w:rsidRPr="000D14C2">
              <w:rPr>
                <w:rFonts w:ascii="Times New Roman" w:hAnsi="Times New Roman" w:cs="Times New Roman"/>
                <w:sz w:val="16"/>
                <w:szCs w:val="16"/>
              </w:rPr>
              <w:t></w:t>
            </w:r>
          </w:p>
        </w:tc>
      </w:tr>
    </w:tbl>
    <w:p w14:paraId="6EFB6FAE" w14:textId="77777777" w:rsidR="009B56C7" w:rsidRPr="000D14C2" w:rsidRDefault="00236778" w:rsidP="00E74A6F">
      <w:pPr>
        <w:pStyle w:val="BodyText"/>
        <w:spacing w:before="2"/>
        <w:ind w:left="142"/>
        <w:jc w:val="both"/>
        <w:rPr>
          <w:sz w:val="19"/>
        </w:rPr>
      </w:pPr>
      <w:r w:rsidRPr="000D14C2">
        <w:rPr>
          <w:noProof/>
        </w:rPr>
        <mc:AlternateContent>
          <mc:Choice Requires="wps">
            <w:drawing>
              <wp:anchor distT="0" distB="0" distL="0" distR="0" simplePos="0" relativeHeight="251593728" behindDoc="0" locked="0" layoutInCell="1" allowOverlap="1" wp14:anchorId="7F729B38" wp14:editId="01FD3CC3">
                <wp:simplePos x="0" y="0"/>
                <wp:positionH relativeFrom="page">
                  <wp:posOffset>924560</wp:posOffset>
                </wp:positionH>
                <wp:positionV relativeFrom="paragraph">
                  <wp:posOffset>167005</wp:posOffset>
                </wp:positionV>
                <wp:extent cx="5076190" cy="756285"/>
                <wp:effectExtent l="0" t="0" r="10160" b="24765"/>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756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672D5" w14:textId="77777777" w:rsidR="006F478F" w:rsidRPr="000D14C2" w:rsidRDefault="006F478F">
                            <w:pPr>
                              <w:spacing w:before="81"/>
                              <w:ind w:left="105"/>
                              <w:rPr>
                                <w:sz w:val="18"/>
                              </w:rPr>
                            </w:pPr>
                            <w:r w:rsidRPr="000D14C2">
                              <w:rPr>
                                <w:sz w:val="18"/>
                              </w:rPr>
                              <w:t>Si la respuesta a cualquiera de las preguntas anteriores fue «sí», sírvase dar detalles.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9B38" id="_x0000_t202" coordsize="21600,21600" o:spt="202" path="m,l,21600r21600,l21600,xe">
                <v:stroke joinstyle="miter"/>
                <v:path gradientshapeok="t" o:connecttype="rect"/>
              </v:shapetype>
              <v:shape id="Text Box 88" o:spid="_x0000_s1026" type="#_x0000_t202" style="position:absolute;left:0;text-align:left;margin-left:72.8pt;margin-top:13.15pt;width:399.7pt;height:59.5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" filled="f" strokeweight=".24pt">
                <v:path arrowok="t"/>
                <v:textbox inset="0,0,0,0">
                  <w:txbxContent>
                    <w:p w14:paraId="55C672D5" w14:textId="77777777" w:rsidR="006F478F" w:rsidRPr="000D14C2" w:rsidRDefault="006F478F">
                      <w:pPr>
                        <w:spacing w:before="81"/>
                        <w:ind w:left="105"/>
                        <w:rPr>
                          <w:sz w:val="18"/>
                        </w:rPr>
                      </w:pPr>
                      <w:r w:rsidRPr="000D14C2">
                        <w:rPr>
                          <w:sz w:val="18"/>
                        </w:rPr>
                        <w:t>Si la respuesta a cualquiera de las preguntas anteriores fue «sí», sírvase dar detalles.</w:t>
                      </w:r>
                    </w:p>
                  </w:txbxContent>
                </v:textbox>
                <w10:wrap type="topAndBottom" anchorx="page"/>
              </v:shape>
            </w:pict>
          </mc:Fallback>
        </mc:AlternateContent>
      </w:r>
    </w:p>
    <w:p w14:paraId="3EF853C2" w14:textId="77777777" w:rsidR="009B56C7" w:rsidRPr="000D14C2" w:rsidRDefault="009B56C7" w:rsidP="00E74A6F">
      <w:pPr>
        <w:pStyle w:val="BodyText"/>
        <w:ind w:left="142"/>
        <w:jc w:val="both"/>
        <w:rPr>
          <w:sz w:val="20"/>
        </w:rPr>
      </w:pPr>
    </w:p>
    <w:p w14:paraId="57B20288" w14:textId="77777777" w:rsidR="009B56C7" w:rsidRPr="000D14C2" w:rsidRDefault="00236778" w:rsidP="00E74A6F">
      <w:pPr>
        <w:pStyle w:val="BodyText"/>
        <w:spacing w:before="10"/>
        <w:ind w:left="142"/>
        <w:jc w:val="both"/>
        <w:rPr>
          <w:sz w:val="10"/>
        </w:rPr>
      </w:pPr>
      <w:r w:rsidRPr="000D14C2">
        <w:rPr>
          <w:noProof/>
        </w:rPr>
        <mc:AlternateContent>
          <mc:Choice Requires="wps">
            <w:drawing>
              <wp:anchor distT="0" distB="0" distL="0" distR="0" simplePos="0" relativeHeight="251594752" behindDoc="0" locked="0" layoutInCell="1" allowOverlap="1" wp14:anchorId="7043DDF3" wp14:editId="51C77758">
                <wp:simplePos x="0" y="0"/>
                <wp:positionH relativeFrom="page">
                  <wp:posOffset>894715</wp:posOffset>
                </wp:positionH>
                <wp:positionV relativeFrom="paragraph">
                  <wp:posOffset>109220</wp:posOffset>
                </wp:positionV>
                <wp:extent cx="5101200" cy="0"/>
                <wp:effectExtent l="0" t="0" r="23495" b="19050"/>
                <wp:wrapTopAndBottom/>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1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F9D4" id="Line 87"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8.6pt" to="472.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77EgIAAC0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" strokeweight=".72pt">
                <o:lock v:ext="edit" shapetype="f"/>
                <w10:wrap type="topAndBottom" anchorx="page"/>
              </v:line>
            </w:pict>
          </mc:Fallback>
        </mc:AlternateContent>
      </w:r>
    </w:p>
    <w:p w14:paraId="6317F911" w14:textId="77777777" w:rsidR="009B56C7" w:rsidRPr="000D14C2" w:rsidRDefault="00645410" w:rsidP="00E74A6F">
      <w:pPr>
        <w:tabs>
          <w:tab w:val="left" w:pos="7088"/>
          <w:tab w:val="left" w:pos="7797"/>
        </w:tabs>
        <w:spacing w:before="37"/>
        <w:ind w:left="284"/>
        <w:jc w:val="both"/>
        <w:rPr>
          <w:sz w:val="17"/>
        </w:rPr>
      </w:pPr>
      <w:r w:rsidRPr="000D14C2">
        <w:rPr>
          <w:sz w:val="17"/>
        </w:rPr>
        <w:t>Preguntas adicionales</w:t>
      </w:r>
      <w:r w:rsidRPr="000D14C2">
        <w:rPr>
          <w:sz w:val="17"/>
        </w:rPr>
        <w:tab/>
        <w:t>Sí</w:t>
      </w:r>
      <w:r w:rsidRPr="000D14C2">
        <w:rPr>
          <w:sz w:val="17"/>
        </w:rPr>
        <w:tab/>
        <w:t>No</w:t>
      </w:r>
    </w:p>
    <w:p w14:paraId="29BADCF7" w14:textId="77777777" w:rsidR="009B56C7" w:rsidRPr="000D14C2" w:rsidRDefault="009B56C7" w:rsidP="00E74A6F">
      <w:pPr>
        <w:pStyle w:val="BodyText"/>
        <w:spacing w:before="9"/>
        <w:ind w:left="142"/>
        <w:jc w:val="both"/>
        <w:rPr>
          <w:sz w:val="6"/>
        </w:rPr>
      </w:pPr>
    </w:p>
    <w:tbl>
      <w:tblPr>
        <w:tblStyle w:val="TableNormal1"/>
        <w:tblW w:w="0" w:type="auto"/>
        <w:tblInd w:w="284" w:type="dxa"/>
        <w:tblLayout w:type="fixed"/>
        <w:tblLook w:val="01E0" w:firstRow="1" w:lastRow="1" w:firstColumn="1" w:lastColumn="1" w:noHBand="0" w:noVBand="0"/>
      </w:tblPr>
      <w:tblGrid>
        <w:gridCol w:w="400"/>
        <w:gridCol w:w="6053"/>
        <w:gridCol w:w="1588"/>
      </w:tblGrid>
      <w:tr w:rsidR="009B56C7" w:rsidRPr="000D14C2" w14:paraId="4ED5A405" w14:textId="77777777" w:rsidTr="00737680">
        <w:trPr>
          <w:trHeight w:val="299"/>
        </w:trPr>
        <w:tc>
          <w:tcPr>
            <w:tcW w:w="400" w:type="dxa"/>
            <w:tcBorders>
              <w:top w:val="single" w:sz="6" w:space="0" w:color="000000"/>
              <w:bottom w:val="single" w:sz="2" w:space="0" w:color="000000"/>
            </w:tcBorders>
          </w:tcPr>
          <w:p w14:paraId="00BBB6C4" w14:textId="77777777" w:rsidR="009B56C7" w:rsidRPr="000D14C2" w:rsidRDefault="00645410" w:rsidP="00E74A6F">
            <w:pPr>
              <w:pStyle w:val="TableParagraph"/>
              <w:spacing w:before="35"/>
              <w:ind w:left="142"/>
              <w:jc w:val="both"/>
              <w:rPr>
                <w:rFonts w:ascii="Times New Roman" w:hAnsi="Times New Roman" w:cs="Times New Roman"/>
                <w:sz w:val="18"/>
              </w:rPr>
            </w:pPr>
            <w:r w:rsidRPr="000D14C2">
              <w:rPr>
                <w:rFonts w:ascii="Times New Roman" w:hAnsi="Times New Roman" w:cs="Times New Roman"/>
                <w:sz w:val="18"/>
              </w:rPr>
              <w:t>35.</w:t>
            </w:r>
          </w:p>
        </w:tc>
        <w:tc>
          <w:tcPr>
            <w:tcW w:w="6053" w:type="dxa"/>
            <w:tcBorders>
              <w:top w:val="single" w:sz="6" w:space="0" w:color="000000"/>
              <w:bottom w:val="single" w:sz="2" w:space="0" w:color="000000"/>
            </w:tcBorders>
          </w:tcPr>
          <w:p w14:paraId="3C5F382C" w14:textId="7598259A" w:rsidR="009B56C7" w:rsidRPr="000D14C2" w:rsidRDefault="00645410" w:rsidP="00E74A6F">
            <w:pPr>
              <w:pStyle w:val="TableParagraph"/>
              <w:spacing w:before="35"/>
              <w:ind w:left="142"/>
              <w:jc w:val="both"/>
              <w:rPr>
                <w:rFonts w:ascii="Times New Roman" w:hAnsi="Times New Roman" w:cs="Times New Roman"/>
                <w:sz w:val="18"/>
              </w:rPr>
            </w:pPr>
            <w:r w:rsidRPr="000D14C2">
              <w:rPr>
                <w:rFonts w:ascii="Times New Roman" w:hAnsi="Times New Roman" w:cs="Times New Roman"/>
                <w:sz w:val="18"/>
              </w:rPr>
              <w:t>¿Alguna vez le han dado de baja por enfermedad o lo han enviado a su</w:t>
            </w:r>
            <w:r w:rsidR="00B5483F" w:rsidRPr="000D14C2">
              <w:rPr>
                <w:rFonts w:ascii="Times New Roman" w:hAnsi="Times New Roman" w:cs="Times New Roman"/>
                <w:sz w:val="18"/>
              </w:rPr>
              <w:t xml:space="preserve"> </w:t>
            </w:r>
            <w:r w:rsidRPr="000D14C2">
              <w:rPr>
                <w:rFonts w:ascii="Times New Roman" w:hAnsi="Times New Roman" w:cs="Times New Roman"/>
                <w:sz w:val="18"/>
              </w:rPr>
              <w:t>país de origen estando embarcado?</w:t>
            </w:r>
          </w:p>
        </w:tc>
        <w:tc>
          <w:tcPr>
            <w:tcW w:w="1588" w:type="dxa"/>
            <w:tcBorders>
              <w:top w:val="single" w:sz="6" w:space="0" w:color="000000"/>
              <w:bottom w:val="single" w:sz="2" w:space="0" w:color="000000"/>
            </w:tcBorders>
          </w:tcPr>
          <w:p w14:paraId="2BFAC7F4" w14:textId="77777777" w:rsidR="009B56C7" w:rsidRPr="000D14C2" w:rsidRDefault="00645410" w:rsidP="00E74A6F">
            <w:pPr>
              <w:pStyle w:val="TableParagraph"/>
              <w:tabs>
                <w:tab w:val="left" w:pos="812"/>
              </w:tabs>
              <w:spacing w:before="55"/>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r w:rsidR="009B56C7" w:rsidRPr="000D14C2" w14:paraId="654DF036" w14:textId="77777777" w:rsidTr="00737680">
        <w:trPr>
          <w:trHeight w:val="308"/>
        </w:trPr>
        <w:tc>
          <w:tcPr>
            <w:tcW w:w="400" w:type="dxa"/>
            <w:tcBorders>
              <w:top w:val="single" w:sz="2" w:space="0" w:color="000000"/>
              <w:bottom w:val="single" w:sz="2" w:space="0" w:color="000000"/>
            </w:tcBorders>
          </w:tcPr>
          <w:p w14:paraId="75023F7C" w14:textId="77777777"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36.</w:t>
            </w:r>
          </w:p>
        </w:tc>
        <w:tc>
          <w:tcPr>
            <w:tcW w:w="6053" w:type="dxa"/>
            <w:tcBorders>
              <w:top w:val="single" w:sz="2" w:space="0" w:color="000000"/>
              <w:bottom w:val="single" w:sz="2" w:space="0" w:color="000000"/>
            </w:tcBorders>
          </w:tcPr>
          <w:p w14:paraId="724A78EC" w14:textId="4647DFFC"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¿Alguna vez lo han hospitalizado?</w:t>
            </w:r>
          </w:p>
        </w:tc>
        <w:tc>
          <w:tcPr>
            <w:tcW w:w="1588" w:type="dxa"/>
            <w:tcBorders>
              <w:top w:val="single" w:sz="2" w:space="0" w:color="000000"/>
              <w:bottom w:val="single" w:sz="2" w:space="0" w:color="000000"/>
            </w:tcBorders>
          </w:tcPr>
          <w:p w14:paraId="2E0DDFC2" w14:textId="77777777" w:rsidR="009B56C7" w:rsidRPr="000D14C2" w:rsidRDefault="00645410" w:rsidP="00E74A6F">
            <w:pPr>
              <w:pStyle w:val="TableParagraph"/>
              <w:tabs>
                <w:tab w:val="left" w:pos="812"/>
              </w:tabs>
              <w:spacing w:before="54"/>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r w:rsidR="009B56C7" w:rsidRPr="000D14C2" w14:paraId="2A6B3F21" w14:textId="77777777" w:rsidTr="00737680">
        <w:trPr>
          <w:trHeight w:val="309"/>
        </w:trPr>
        <w:tc>
          <w:tcPr>
            <w:tcW w:w="400" w:type="dxa"/>
            <w:tcBorders>
              <w:top w:val="single" w:sz="2" w:space="0" w:color="000000"/>
              <w:bottom w:val="single" w:sz="2" w:space="0" w:color="000000"/>
            </w:tcBorders>
          </w:tcPr>
          <w:p w14:paraId="7A05468B" w14:textId="77777777" w:rsidR="009B56C7" w:rsidRPr="000D14C2" w:rsidRDefault="00645410" w:rsidP="00E74A6F">
            <w:pPr>
              <w:pStyle w:val="TableParagraph"/>
              <w:spacing w:before="35"/>
              <w:ind w:left="142"/>
              <w:jc w:val="both"/>
              <w:rPr>
                <w:rFonts w:ascii="Times New Roman" w:hAnsi="Times New Roman" w:cs="Times New Roman"/>
                <w:sz w:val="18"/>
              </w:rPr>
            </w:pPr>
            <w:r w:rsidRPr="000D14C2">
              <w:rPr>
                <w:rFonts w:ascii="Times New Roman" w:hAnsi="Times New Roman" w:cs="Times New Roman"/>
                <w:sz w:val="18"/>
              </w:rPr>
              <w:t>37.</w:t>
            </w:r>
          </w:p>
        </w:tc>
        <w:tc>
          <w:tcPr>
            <w:tcW w:w="6053" w:type="dxa"/>
            <w:tcBorders>
              <w:top w:val="single" w:sz="2" w:space="0" w:color="000000"/>
              <w:bottom w:val="single" w:sz="2" w:space="0" w:color="000000"/>
            </w:tcBorders>
          </w:tcPr>
          <w:p w14:paraId="37703729" w14:textId="5232C178" w:rsidR="009B56C7" w:rsidRPr="000D14C2" w:rsidRDefault="00645410" w:rsidP="00E74A6F">
            <w:pPr>
              <w:pStyle w:val="TableParagraph"/>
              <w:spacing w:before="35"/>
              <w:ind w:left="142"/>
              <w:jc w:val="both"/>
              <w:rPr>
                <w:rFonts w:ascii="Times New Roman" w:hAnsi="Times New Roman" w:cs="Times New Roman"/>
                <w:sz w:val="18"/>
              </w:rPr>
            </w:pPr>
            <w:r w:rsidRPr="000D14C2">
              <w:rPr>
                <w:rFonts w:ascii="Times New Roman" w:hAnsi="Times New Roman" w:cs="Times New Roman"/>
                <w:sz w:val="18"/>
              </w:rPr>
              <w:t>¿Alguna vez lo han declarado no apto para el trabajo en el mar?</w:t>
            </w:r>
          </w:p>
        </w:tc>
        <w:tc>
          <w:tcPr>
            <w:tcW w:w="1588" w:type="dxa"/>
            <w:tcBorders>
              <w:top w:val="single" w:sz="2" w:space="0" w:color="000000"/>
              <w:bottom w:val="single" w:sz="2" w:space="0" w:color="000000"/>
            </w:tcBorders>
          </w:tcPr>
          <w:p w14:paraId="6700F2B0" w14:textId="77777777" w:rsidR="009B56C7" w:rsidRPr="000D14C2" w:rsidRDefault="00645410" w:rsidP="00E74A6F">
            <w:pPr>
              <w:pStyle w:val="TableParagraph"/>
              <w:tabs>
                <w:tab w:val="left" w:pos="812"/>
              </w:tabs>
              <w:spacing w:before="55"/>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r w:rsidR="009B56C7" w:rsidRPr="000D14C2" w14:paraId="54EA6696" w14:textId="77777777" w:rsidTr="00737680">
        <w:trPr>
          <w:trHeight w:val="309"/>
        </w:trPr>
        <w:tc>
          <w:tcPr>
            <w:tcW w:w="400" w:type="dxa"/>
            <w:tcBorders>
              <w:top w:val="single" w:sz="2" w:space="0" w:color="000000"/>
              <w:bottom w:val="single" w:sz="2" w:space="0" w:color="000000"/>
            </w:tcBorders>
          </w:tcPr>
          <w:p w14:paraId="6F618BC2" w14:textId="77777777"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38.</w:t>
            </w:r>
          </w:p>
        </w:tc>
        <w:tc>
          <w:tcPr>
            <w:tcW w:w="6053" w:type="dxa"/>
            <w:tcBorders>
              <w:top w:val="single" w:sz="2" w:space="0" w:color="000000"/>
              <w:bottom w:val="single" w:sz="2" w:space="0" w:color="000000"/>
            </w:tcBorders>
          </w:tcPr>
          <w:p w14:paraId="0C3B8937" w14:textId="113A1F2E"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¿Alguna vez han impuesto limitaciones a su certificado médico o se lo han</w:t>
            </w:r>
            <w:r w:rsidR="00B5483F" w:rsidRPr="000D14C2">
              <w:rPr>
                <w:rFonts w:ascii="Times New Roman" w:hAnsi="Times New Roman" w:cs="Times New Roman"/>
                <w:sz w:val="18"/>
              </w:rPr>
              <w:t xml:space="preserve"> </w:t>
            </w:r>
            <w:r w:rsidRPr="000D14C2">
              <w:rPr>
                <w:rFonts w:ascii="Times New Roman" w:hAnsi="Times New Roman" w:cs="Times New Roman"/>
                <w:sz w:val="18"/>
              </w:rPr>
              <w:t>revocado?</w:t>
            </w:r>
          </w:p>
        </w:tc>
        <w:tc>
          <w:tcPr>
            <w:tcW w:w="1588" w:type="dxa"/>
            <w:tcBorders>
              <w:top w:val="single" w:sz="2" w:space="0" w:color="000000"/>
              <w:bottom w:val="single" w:sz="2" w:space="0" w:color="000000"/>
            </w:tcBorders>
          </w:tcPr>
          <w:p w14:paraId="630BC0A5" w14:textId="77777777" w:rsidR="009B56C7" w:rsidRPr="000D14C2" w:rsidRDefault="00645410" w:rsidP="00E74A6F">
            <w:pPr>
              <w:pStyle w:val="TableParagraph"/>
              <w:tabs>
                <w:tab w:val="left" w:pos="812"/>
              </w:tabs>
              <w:spacing w:before="54"/>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r w:rsidR="009B56C7" w:rsidRPr="000D14C2" w14:paraId="580B5699" w14:textId="77777777" w:rsidTr="00737680">
        <w:trPr>
          <w:trHeight w:val="308"/>
        </w:trPr>
        <w:tc>
          <w:tcPr>
            <w:tcW w:w="400" w:type="dxa"/>
            <w:tcBorders>
              <w:top w:val="single" w:sz="2" w:space="0" w:color="000000"/>
              <w:bottom w:val="single" w:sz="2" w:space="0" w:color="000000"/>
            </w:tcBorders>
          </w:tcPr>
          <w:p w14:paraId="3F6E70DE" w14:textId="77777777"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39.</w:t>
            </w:r>
          </w:p>
        </w:tc>
        <w:tc>
          <w:tcPr>
            <w:tcW w:w="6053" w:type="dxa"/>
            <w:tcBorders>
              <w:top w:val="single" w:sz="2" w:space="0" w:color="000000"/>
              <w:bottom w:val="single" w:sz="2" w:space="0" w:color="000000"/>
            </w:tcBorders>
          </w:tcPr>
          <w:p w14:paraId="0AECCF77" w14:textId="77777777"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¿Sabe si tiene algún problema médico, dolencias o enfermedades?</w:t>
            </w:r>
          </w:p>
        </w:tc>
        <w:tc>
          <w:tcPr>
            <w:tcW w:w="1588" w:type="dxa"/>
            <w:tcBorders>
              <w:top w:val="single" w:sz="2" w:space="0" w:color="000000"/>
              <w:bottom w:val="single" w:sz="2" w:space="0" w:color="000000"/>
            </w:tcBorders>
          </w:tcPr>
          <w:p w14:paraId="39DFC167" w14:textId="77777777" w:rsidR="009B56C7" w:rsidRPr="000D14C2" w:rsidRDefault="00645410" w:rsidP="00E74A6F">
            <w:pPr>
              <w:pStyle w:val="TableParagraph"/>
              <w:tabs>
                <w:tab w:val="left" w:pos="812"/>
              </w:tabs>
              <w:spacing w:before="54"/>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r w:rsidR="009B56C7" w:rsidRPr="000D14C2" w14:paraId="47B78489" w14:textId="77777777" w:rsidTr="00737680">
        <w:trPr>
          <w:trHeight w:val="309"/>
        </w:trPr>
        <w:tc>
          <w:tcPr>
            <w:tcW w:w="400" w:type="dxa"/>
            <w:tcBorders>
              <w:top w:val="single" w:sz="2" w:space="0" w:color="000000"/>
              <w:bottom w:val="single" w:sz="2" w:space="0" w:color="000000"/>
            </w:tcBorders>
          </w:tcPr>
          <w:p w14:paraId="4605FEAD" w14:textId="77777777" w:rsidR="009B56C7" w:rsidRPr="000D14C2" w:rsidRDefault="00645410" w:rsidP="00E74A6F">
            <w:pPr>
              <w:pStyle w:val="TableParagraph"/>
              <w:spacing w:before="35"/>
              <w:ind w:left="142"/>
              <w:jc w:val="both"/>
              <w:rPr>
                <w:rFonts w:ascii="Times New Roman" w:hAnsi="Times New Roman" w:cs="Times New Roman"/>
                <w:sz w:val="18"/>
              </w:rPr>
            </w:pPr>
            <w:r w:rsidRPr="000D14C2">
              <w:rPr>
                <w:rFonts w:ascii="Times New Roman" w:hAnsi="Times New Roman" w:cs="Times New Roman"/>
                <w:sz w:val="18"/>
              </w:rPr>
              <w:t>40.</w:t>
            </w:r>
          </w:p>
        </w:tc>
        <w:tc>
          <w:tcPr>
            <w:tcW w:w="6053" w:type="dxa"/>
            <w:tcBorders>
              <w:top w:val="single" w:sz="2" w:space="0" w:color="000000"/>
              <w:bottom w:val="single" w:sz="2" w:space="0" w:color="000000"/>
            </w:tcBorders>
          </w:tcPr>
          <w:p w14:paraId="6F081D8B" w14:textId="77777777" w:rsidR="009B56C7" w:rsidRPr="000D14C2" w:rsidRDefault="00645410" w:rsidP="00E74A6F">
            <w:pPr>
              <w:pStyle w:val="TableParagraph"/>
              <w:spacing w:before="35"/>
              <w:ind w:left="142"/>
              <w:jc w:val="both"/>
              <w:rPr>
                <w:rFonts w:ascii="Times New Roman" w:hAnsi="Times New Roman" w:cs="Times New Roman"/>
                <w:sz w:val="18"/>
              </w:rPr>
            </w:pPr>
            <w:r w:rsidRPr="000D14C2">
              <w:rPr>
                <w:rFonts w:ascii="Times New Roman" w:hAnsi="Times New Roman" w:cs="Times New Roman"/>
                <w:sz w:val="18"/>
              </w:rPr>
              <w:t>¿Se siente saludable y en condiciones para desempeñar las tareas del puesto/ocupación que se le ha designado?</w:t>
            </w:r>
          </w:p>
        </w:tc>
        <w:tc>
          <w:tcPr>
            <w:tcW w:w="1588" w:type="dxa"/>
            <w:tcBorders>
              <w:top w:val="single" w:sz="2" w:space="0" w:color="000000"/>
              <w:bottom w:val="single" w:sz="2" w:space="0" w:color="000000"/>
            </w:tcBorders>
          </w:tcPr>
          <w:p w14:paraId="25625083" w14:textId="77777777" w:rsidR="009B56C7" w:rsidRPr="000D14C2" w:rsidRDefault="00645410" w:rsidP="00E74A6F">
            <w:pPr>
              <w:pStyle w:val="TableParagraph"/>
              <w:tabs>
                <w:tab w:val="left" w:pos="812"/>
              </w:tabs>
              <w:spacing w:before="55"/>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r w:rsidR="009B56C7" w:rsidRPr="000D14C2" w14:paraId="1938FF8F" w14:textId="77777777" w:rsidTr="00737680">
        <w:trPr>
          <w:trHeight w:val="313"/>
        </w:trPr>
        <w:tc>
          <w:tcPr>
            <w:tcW w:w="400" w:type="dxa"/>
            <w:tcBorders>
              <w:top w:val="single" w:sz="2" w:space="0" w:color="000000"/>
              <w:bottom w:val="single" w:sz="6" w:space="0" w:color="000000"/>
            </w:tcBorders>
          </w:tcPr>
          <w:p w14:paraId="66645887" w14:textId="77777777"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41.</w:t>
            </w:r>
          </w:p>
        </w:tc>
        <w:tc>
          <w:tcPr>
            <w:tcW w:w="6053" w:type="dxa"/>
            <w:tcBorders>
              <w:top w:val="single" w:sz="2" w:space="0" w:color="000000"/>
              <w:bottom w:val="single" w:sz="6" w:space="0" w:color="000000"/>
            </w:tcBorders>
          </w:tcPr>
          <w:p w14:paraId="32A52E4D" w14:textId="77777777" w:rsidR="009B56C7" w:rsidRPr="000D14C2" w:rsidRDefault="00645410" w:rsidP="00E74A6F">
            <w:pPr>
              <w:pStyle w:val="TableParagraph"/>
              <w:ind w:left="142"/>
              <w:jc w:val="both"/>
              <w:rPr>
                <w:rFonts w:ascii="Times New Roman" w:hAnsi="Times New Roman" w:cs="Times New Roman"/>
                <w:sz w:val="18"/>
              </w:rPr>
            </w:pPr>
            <w:r w:rsidRPr="000D14C2">
              <w:rPr>
                <w:rFonts w:ascii="Times New Roman" w:hAnsi="Times New Roman" w:cs="Times New Roman"/>
                <w:sz w:val="18"/>
              </w:rPr>
              <w:t>¿Es alérgico a alguna medicina?</w:t>
            </w:r>
          </w:p>
        </w:tc>
        <w:tc>
          <w:tcPr>
            <w:tcW w:w="1588" w:type="dxa"/>
            <w:tcBorders>
              <w:top w:val="single" w:sz="2" w:space="0" w:color="000000"/>
              <w:bottom w:val="single" w:sz="6" w:space="0" w:color="000000"/>
            </w:tcBorders>
          </w:tcPr>
          <w:p w14:paraId="05EE1219" w14:textId="77777777" w:rsidR="009B56C7" w:rsidRPr="000D14C2" w:rsidRDefault="00645410" w:rsidP="00E74A6F">
            <w:pPr>
              <w:pStyle w:val="TableParagraph"/>
              <w:tabs>
                <w:tab w:val="left" w:pos="812"/>
              </w:tabs>
              <w:spacing w:before="54"/>
              <w:ind w:left="142"/>
              <w:jc w:val="both"/>
              <w:rPr>
                <w:rFonts w:ascii="Times New Roman" w:hAnsi="Times New Roman" w:cs="Times New Roman"/>
                <w:sz w:val="21"/>
              </w:rPr>
            </w:pPr>
            <w:r w:rsidRPr="000D14C2">
              <w:rPr>
                <w:rFonts w:ascii="Times New Roman" w:hAnsi="Times New Roman" w:cs="Times New Roman"/>
                <w:sz w:val="21"/>
              </w:rPr>
              <w:t></w:t>
            </w:r>
            <w:r w:rsidRPr="000D14C2">
              <w:rPr>
                <w:rFonts w:ascii="Times New Roman" w:hAnsi="Times New Roman" w:cs="Times New Roman"/>
                <w:sz w:val="21"/>
              </w:rPr>
              <w:tab/>
            </w:r>
            <w:r w:rsidRPr="000D14C2">
              <w:rPr>
                <w:rFonts w:ascii="Times New Roman" w:hAnsi="Times New Roman" w:cs="Times New Roman"/>
                <w:sz w:val="21"/>
              </w:rPr>
              <w:t></w:t>
            </w:r>
          </w:p>
        </w:tc>
      </w:tr>
    </w:tbl>
    <w:p w14:paraId="3AB0C673" w14:textId="77777777" w:rsidR="009B56C7" w:rsidRPr="000D14C2" w:rsidRDefault="00236778" w:rsidP="00E74A6F">
      <w:pPr>
        <w:pStyle w:val="BodyText"/>
        <w:spacing w:before="8"/>
        <w:ind w:left="142"/>
        <w:jc w:val="both"/>
        <w:rPr>
          <w:sz w:val="18"/>
        </w:rPr>
      </w:pPr>
      <w:r w:rsidRPr="000D14C2">
        <w:rPr>
          <w:noProof/>
        </w:rPr>
        <mc:AlternateContent>
          <mc:Choice Requires="wps">
            <w:drawing>
              <wp:anchor distT="0" distB="0" distL="0" distR="0" simplePos="0" relativeHeight="251595776" behindDoc="0" locked="0" layoutInCell="1" allowOverlap="1" wp14:anchorId="72E47727" wp14:editId="51698BD8">
                <wp:simplePos x="0" y="0"/>
                <wp:positionH relativeFrom="page">
                  <wp:posOffset>934085</wp:posOffset>
                </wp:positionH>
                <wp:positionV relativeFrom="paragraph">
                  <wp:posOffset>163195</wp:posOffset>
                </wp:positionV>
                <wp:extent cx="5076190" cy="756285"/>
                <wp:effectExtent l="0" t="0" r="10160" b="24765"/>
                <wp:wrapTopAndBottom/>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756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877DE6" w14:textId="77777777" w:rsidR="006F478F" w:rsidRPr="000D14C2" w:rsidRDefault="006F478F">
                            <w:pPr>
                              <w:spacing w:before="86"/>
                              <w:ind w:left="105"/>
                              <w:rPr>
                                <w:sz w:val="18"/>
                              </w:rPr>
                            </w:pPr>
                            <w:r w:rsidRPr="000D14C2">
                              <w:rPr>
                                <w:sz w:val="18"/>
                              </w:rPr>
                              <w:t>Observaciones: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727" id="Text Box 86" o:spid="_x0000_s1027" type="#_x0000_t202" style="position:absolute;left:0;text-align:left;margin-left:73.55pt;margin-top:12.85pt;width:399.7pt;height:59.5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" filled="f" strokeweight=".24pt">
                <v:path arrowok="t"/>
                <v:textbox inset="0,0,0,0">
                  <w:txbxContent>
                    <w:p w14:paraId="09877DE6" w14:textId="77777777" w:rsidR="006F478F" w:rsidRPr="000D14C2" w:rsidRDefault="006F478F">
                      <w:pPr>
                        <w:spacing w:before="86"/>
                        <w:ind w:left="105"/>
                        <w:rPr>
                          <w:sz w:val="18"/>
                        </w:rPr>
                      </w:pPr>
                      <w:r w:rsidRPr="000D14C2">
                        <w:rPr>
                          <w:sz w:val="18"/>
                        </w:rPr>
                        <w:t>Observaciones:</w:t>
                      </w:r>
                    </w:p>
                  </w:txbxContent>
                </v:textbox>
                <w10:wrap type="topAndBottom" anchorx="page"/>
              </v:shape>
            </w:pict>
          </mc:Fallback>
        </mc:AlternateContent>
      </w:r>
    </w:p>
    <w:p w14:paraId="2AB9F7C8" w14:textId="77777777" w:rsidR="009B56C7" w:rsidRPr="000D14C2" w:rsidRDefault="009B56C7" w:rsidP="00E74A6F">
      <w:pPr>
        <w:pStyle w:val="BodyText"/>
        <w:ind w:left="142"/>
        <w:jc w:val="both"/>
        <w:rPr>
          <w:sz w:val="20"/>
        </w:rPr>
      </w:pPr>
    </w:p>
    <w:p w14:paraId="3B636A81" w14:textId="77777777" w:rsidR="009B56C7" w:rsidRPr="000D14C2" w:rsidRDefault="009B56C7" w:rsidP="00E74A6F">
      <w:pPr>
        <w:pStyle w:val="BodyText"/>
        <w:spacing w:before="4" w:after="1"/>
        <w:ind w:left="142"/>
        <w:jc w:val="both"/>
        <w:rPr>
          <w:sz w:val="14"/>
        </w:rPr>
      </w:pPr>
    </w:p>
    <w:tbl>
      <w:tblPr>
        <w:tblStyle w:val="TableNormal1"/>
        <w:tblW w:w="0" w:type="auto"/>
        <w:tblInd w:w="284" w:type="dxa"/>
        <w:tblLayout w:type="fixed"/>
        <w:tblLook w:val="01E0" w:firstRow="1" w:lastRow="1" w:firstColumn="1" w:lastColumn="1" w:noHBand="0" w:noVBand="0"/>
      </w:tblPr>
      <w:tblGrid>
        <w:gridCol w:w="5623"/>
        <w:gridCol w:w="1570"/>
        <w:gridCol w:w="800"/>
      </w:tblGrid>
      <w:tr w:rsidR="009B56C7" w:rsidRPr="000D14C2" w14:paraId="6A85CACD" w14:textId="77777777" w:rsidTr="00737680">
        <w:trPr>
          <w:trHeight w:val="329"/>
        </w:trPr>
        <w:tc>
          <w:tcPr>
            <w:tcW w:w="5623" w:type="dxa"/>
            <w:tcBorders>
              <w:top w:val="single" w:sz="8" w:space="0" w:color="000000"/>
              <w:bottom w:val="single" w:sz="6" w:space="0" w:color="000000"/>
            </w:tcBorders>
          </w:tcPr>
          <w:p w14:paraId="6FF9AF33" w14:textId="77777777" w:rsidR="009B56C7" w:rsidRPr="000D14C2" w:rsidRDefault="00645410" w:rsidP="00E74A6F">
            <w:pPr>
              <w:pStyle w:val="TableParagraph"/>
              <w:spacing w:before="62"/>
              <w:ind w:left="142"/>
              <w:jc w:val="both"/>
              <w:rPr>
                <w:rFonts w:ascii="Times New Roman" w:hAnsi="Times New Roman" w:cs="Times New Roman"/>
                <w:sz w:val="17"/>
              </w:rPr>
            </w:pPr>
            <w:r w:rsidRPr="000D14C2">
              <w:rPr>
                <w:rFonts w:ascii="Times New Roman" w:hAnsi="Times New Roman" w:cs="Times New Roman"/>
                <w:sz w:val="17"/>
              </w:rPr>
              <w:t>Otras preguntas</w:t>
            </w:r>
          </w:p>
        </w:tc>
        <w:tc>
          <w:tcPr>
            <w:tcW w:w="1570" w:type="dxa"/>
            <w:tcBorders>
              <w:top w:val="single" w:sz="8" w:space="0" w:color="000000"/>
              <w:bottom w:val="single" w:sz="6" w:space="0" w:color="000000"/>
            </w:tcBorders>
          </w:tcPr>
          <w:p w14:paraId="58C33DA6" w14:textId="77777777" w:rsidR="009B56C7" w:rsidRPr="000D14C2" w:rsidRDefault="00645410" w:rsidP="00E74A6F">
            <w:pPr>
              <w:pStyle w:val="TableParagraph"/>
              <w:spacing w:before="62"/>
              <w:ind w:left="142" w:right="294"/>
              <w:jc w:val="both"/>
              <w:rPr>
                <w:rFonts w:ascii="Times New Roman" w:hAnsi="Times New Roman" w:cs="Times New Roman"/>
                <w:sz w:val="17"/>
              </w:rPr>
            </w:pPr>
            <w:r w:rsidRPr="000D14C2">
              <w:rPr>
                <w:rFonts w:ascii="Times New Roman" w:hAnsi="Times New Roman" w:cs="Times New Roman"/>
                <w:sz w:val="17"/>
              </w:rPr>
              <w:t>Sí</w:t>
            </w:r>
          </w:p>
        </w:tc>
        <w:tc>
          <w:tcPr>
            <w:tcW w:w="800" w:type="dxa"/>
            <w:tcBorders>
              <w:top w:val="single" w:sz="8" w:space="0" w:color="000000"/>
              <w:bottom w:val="single" w:sz="6" w:space="0" w:color="000000"/>
            </w:tcBorders>
          </w:tcPr>
          <w:p w14:paraId="5520E88A" w14:textId="77777777" w:rsidR="009B56C7" w:rsidRPr="000D14C2" w:rsidRDefault="00645410" w:rsidP="00E74A6F">
            <w:pPr>
              <w:pStyle w:val="TableParagraph"/>
              <w:spacing w:before="62"/>
              <w:ind w:left="142"/>
              <w:jc w:val="both"/>
              <w:rPr>
                <w:rFonts w:ascii="Times New Roman" w:hAnsi="Times New Roman" w:cs="Times New Roman"/>
                <w:sz w:val="17"/>
              </w:rPr>
            </w:pPr>
            <w:r w:rsidRPr="000D14C2">
              <w:rPr>
                <w:rFonts w:ascii="Times New Roman" w:hAnsi="Times New Roman" w:cs="Times New Roman"/>
                <w:sz w:val="17"/>
              </w:rPr>
              <w:t>No</w:t>
            </w:r>
          </w:p>
        </w:tc>
      </w:tr>
      <w:tr w:rsidR="009B56C7" w:rsidRPr="000D14C2" w14:paraId="78863B85" w14:textId="77777777" w:rsidTr="00737680">
        <w:trPr>
          <w:trHeight w:val="304"/>
        </w:trPr>
        <w:tc>
          <w:tcPr>
            <w:tcW w:w="5623" w:type="dxa"/>
            <w:tcBorders>
              <w:top w:val="single" w:sz="6" w:space="0" w:color="000000"/>
              <w:bottom w:val="single" w:sz="6" w:space="0" w:color="000000"/>
            </w:tcBorders>
          </w:tcPr>
          <w:p w14:paraId="29C1FE0E" w14:textId="77777777" w:rsidR="009B56C7" w:rsidRPr="000D14C2" w:rsidRDefault="00645410" w:rsidP="00E74A6F">
            <w:pPr>
              <w:pStyle w:val="TableParagraph"/>
              <w:tabs>
                <w:tab w:val="left" w:pos="451"/>
              </w:tabs>
              <w:spacing w:before="41"/>
              <w:ind w:left="142"/>
              <w:jc w:val="both"/>
              <w:rPr>
                <w:rFonts w:ascii="Times New Roman" w:hAnsi="Times New Roman" w:cs="Times New Roman"/>
                <w:sz w:val="18"/>
              </w:rPr>
            </w:pPr>
            <w:r w:rsidRPr="000D14C2">
              <w:rPr>
                <w:rFonts w:ascii="Times New Roman" w:hAnsi="Times New Roman" w:cs="Times New Roman"/>
                <w:sz w:val="18"/>
              </w:rPr>
              <w:t>42.</w:t>
            </w:r>
            <w:r w:rsidRPr="000D14C2">
              <w:rPr>
                <w:rFonts w:ascii="Times New Roman" w:hAnsi="Times New Roman" w:cs="Times New Roman"/>
                <w:sz w:val="18"/>
              </w:rPr>
              <w:tab/>
              <w:t>¿Está tomando alguna medicina prescrita o que no requiere receta?</w:t>
            </w:r>
          </w:p>
        </w:tc>
        <w:tc>
          <w:tcPr>
            <w:tcW w:w="1570" w:type="dxa"/>
            <w:tcBorders>
              <w:top w:val="single" w:sz="6" w:space="0" w:color="000000"/>
              <w:bottom w:val="single" w:sz="6" w:space="0" w:color="000000"/>
            </w:tcBorders>
          </w:tcPr>
          <w:p w14:paraId="123C21ED" w14:textId="77777777" w:rsidR="009B56C7" w:rsidRPr="000D14C2" w:rsidRDefault="00645410" w:rsidP="00E74A6F">
            <w:pPr>
              <w:pStyle w:val="TableParagraph"/>
              <w:spacing w:before="53"/>
              <w:ind w:left="142" w:right="312"/>
              <w:jc w:val="both"/>
              <w:rPr>
                <w:rFonts w:ascii="Times New Roman" w:hAnsi="Times New Roman" w:cs="Times New Roman"/>
                <w:sz w:val="21"/>
              </w:rPr>
            </w:pPr>
            <w:r w:rsidRPr="000D14C2">
              <w:rPr>
                <w:rFonts w:ascii="Times New Roman" w:hAnsi="Times New Roman" w:cs="Times New Roman"/>
                <w:sz w:val="21"/>
              </w:rPr>
              <w:t></w:t>
            </w:r>
          </w:p>
        </w:tc>
        <w:tc>
          <w:tcPr>
            <w:tcW w:w="800" w:type="dxa"/>
            <w:tcBorders>
              <w:top w:val="single" w:sz="6" w:space="0" w:color="000000"/>
              <w:bottom w:val="single" w:sz="6" w:space="0" w:color="000000"/>
            </w:tcBorders>
          </w:tcPr>
          <w:p w14:paraId="27EE3579" w14:textId="77777777" w:rsidR="009B56C7" w:rsidRPr="000D14C2" w:rsidRDefault="00645410" w:rsidP="00E74A6F">
            <w:pPr>
              <w:pStyle w:val="TableParagraph"/>
              <w:spacing w:before="53"/>
              <w:ind w:left="142"/>
              <w:jc w:val="both"/>
              <w:rPr>
                <w:rFonts w:ascii="Times New Roman" w:hAnsi="Times New Roman" w:cs="Times New Roman"/>
                <w:sz w:val="21"/>
              </w:rPr>
            </w:pPr>
            <w:r w:rsidRPr="000D14C2">
              <w:rPr>
                <w:rFonts w:ascii="Times New Roman" w:hAnsi="Times New Roman" w:cs="Times New Roman"/>
                <w:sz w:val="21"/>
              </w:rPr>
              <w:t></w:t>
            </w:r>
          </w:p>
        </w:tc>
      </w:tr>
    </w:tbl>
    <w:p w14:paraId="50A651FB" w14:textId="77777777" w:rsidR="009B56C7" w:rsidRPr="000D14C2" w:rsidRDefault="00236778" w:rsidP="00E74A6F">
      <w:pPr>
        <w:pStyle w:val="BodyText"/>
        <w:spacing w:before="10"/>
        <w:ind w:left="142"/>
        <w:jc w:val="both"/>
        <w:rPr>
          <w:sz w:val="19"/>
        </w:rPr>
      </w:pPr>
      <w:r w:rsidRPr="000D14C2">
        <w:rPr>
          <w:noProof/>
        </w:rPr>
        <mc:AlternateContent>
          <mc:Choice Requires="wps">
            <w:drawing>
              <wp:anchor distT="0" distB="0" distL="0" distR="0" simplePos="0" relativeHeight="251596800" behindDoc="0" locked="0" layoutInCell="1" allowOverlap="1" wp14:anchorId="6385A031" wp14:editId="176A056D">
                <wp:simplePos x="0" y="0"/>
                <wp:positionH relativeFrom="page">
                  <wp:posOffset>962660</wp:posOffset>
                </wp:positionH>
                <wp:positionV relativeFrom="paragraph">
                  <wp:posOffset>172085</wp:posOffset>
                </wp:positionV>
                <wp:extent cx="5076190" cy="756920"/>
                <wp:effectExtent l="0" t="0" r="10160" b="24130"/>
                <wp:wrapTopAndBottom/>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75692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CD922" w14:textId="77777777" w:rsidR="006F478F" w:rsidRPr="000D14C2" w:rsidRDefault="006F478F">
                            <w:pPr>
                              <w:spacing w:before="83"/>
                              <w:ind w:left="105"/>
                              <w:rPr>
                                <w:sz w:val="18"/>
                              </w:rPr>
                            </w:pPr>
                            <w:r w:rsidRPr="000D14C2">
                              <w:rPr>
                                <w:sz w:val="18"/>
                              </w:rPr>
                              <w:t>De ser así, sírvase enumerar las medicinas y el propósito y las dosis.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A031" id="Text Box 85" o:spid="_x0000_s1028" type="#_x0000_t202" style="position:absolute;left:0;text-align:left;margin-left:75.8pt;margin-top:13.55pt;width:399.7pt;height:59.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" filled="f" strokeweight=".24pt">
                <v:path arrowok="t"/>
                <v:textbox inset="0,0,0,0">
                  <w:txbxContent>
                    <w:p w14:paraId="3FCCD922" w14:textId="77777777" w:rsidR="006F478F" w:rsidRPr="000D14C2" w:rsidRDefault="006F478F">
                      <w:pPr>
                        <w:spacing w:before="83"/>
                        <w:ind w:left="105"/>
                        <w:rPr>
                          <w:sz w:val="18"/>
                        </w:rPr>
                      </w:pPr>
                      <w:r w:rsidRPr="000D14C2">
                        <w:rPr>
                          <w:sz w:val="18"/>
                        </w:rPr>
                        <w:t>De ser así, sírvase enumerar las medicinas y el propósito y las dosis.</w:t>
                      </w:r>
                    </w:p>
                  </w:txbxContent>
                </v:textbox>
                <w10:wrap type="topAndBottom" anchorx="page"/>
              </v:shape>
            </w:pict>
          </mc:Fallback>
        </mc:AlternateContent>
      </w:r>
    </w:p>
    <w:p w14:paraId="04615803" w14:textId="439F9DE7" w:rsidR="009B56C7" w:rsidRPr="000D14C2" w:rsidRDefault="009B56C7" w:rsidP="00E74A6F">
      <w:pPr>
        <w:pStyle w:val="BodyText"/>
        <w:spacing w:before="1"/>
        <w:jc w:val="both"/>
        <w:rPr>
          <w:sz w:val="23"/>
        </w:rPr>
      </w:pPr>
    </w:p>
    <w:p w14:paraId="41BEF72D" w14:textId="77777777" w:rsidR="007F160A" w:rsidRPr="000D14C2" w:rsidRDefault="007F160A" w:rsidP="00E74A6F">
      <w:pPr>
        <w:pStyle w:val="BodyText"/>
        <w:spacing w:before="91" w:line="252" w:lineRule="auto"/>
        <w:ind w:left="163" w:right="1434"/>
        <w:jc w:val="both"/>
        <w:rPr>
          <w:w w:val="105"/>
        </w:rPr>
      </w:pPr>
    </w:p>
    <w:p w14:paraId="31989E51" w14:textId="25FCC0CC" w:rsidR="009B56C7" w:rsidRPr="000D14C2" w:rsidRDefault="00645410" w:rsidP="00E74A6F">
      <w:pPr>
        <w:pStyle w:val="BodyText"/>
        <w:spacing w:before="91" w:line="252" w:lineRule="auto"/>
        <w:ind w:left="163" w:right="1434"/>
        <w:jc w:val="both"/>
      </w:pPr>
      <w:r w:rsidRPr="000D14C2">
        <w:t>Certifico que la declaración personal que he formulado es verdadera según mi leal saber</w:t>
      </w:r>
      <w:r w:rsidR="00B5483F" w:rsidRPr="000D14C2">
        <w:t xml:space="preserve"> </w:t>
      </w:r>
      <w:r w:rsidRPr="000D14C2">
        <w:t>y entender.</w:t>
      </w:r>
    </w:p>
    <w:p w14:paraId="27BF9922" w14:textId="45B7BEF4" w:rsidR="007F160A" w:rsidRPr="000D14C2" w:rsidRDefault="00645410" w:rsidP="00E74A6F">
      <w:pPr>
        <w:pStyle w:val="BodyText"/>
        <w:tabs>
          <w:tab w:val="left" w:pos="4052"/>
          <w:tab w:val="left" w:pos="4802"/>
          <w:tab w:val="left" w:pos="7471"/>
          <w:tab w:val="left" w:pos="8063"/>
        </w:tabs>
        <w:spacing w:before="133" w:line="379" w:lineRule="auto"/>
        <w:ind w:left="163" w:right="1434"/>
        <w:jc w:val="both"/>
        <w:rPr>
          <w:w w:val="105"/>
          <w:u w:val="single"/>
        </w:rPr>
      </w:pPr>
      <w:r w:rsidRPr="000D14C2">
        <w:t>Firma de la persona que se somete</w:t>
      </w:r>
      <w:r w:rsidR="00B5483F" w:rsidRPr="000D14C2">
        <w:t xml:space="preserve"> </w:t>
      </w:r>
      <w:r w:rsidRPr="000D14C2">
        <w:t>al examen:</w:t>
      </w:r>
      <w:r w:rsidRPr="000D14C2">
        <w:rPr>
          <w:u w:val="single"/>
        </w:rPr>
        <w:t xml:space="preserve"> </w:t>
      </w:r>
      <w:r w:rsidRPr="000D14C2">
        <w:rPr>
          <w:u w:val="single"/>
        </w:rPr>
        <w:tab/>
      </w:r>
      <w:r w:rsidRPr="000D14C2">
        <w:rPr>
          <w:u w:val="single"/>
        </w:rPr>
        <w:tab/>
      </w:r>
    </w:p>
    <w:p w14:paraId="7EE70925" w14:textId="77777777" w:rsidR="00AC597D" w:rsidRPr="000D14C2" w:rsidRDefault="007F160A" w:rsidP="00E74A6F">
      <w:pPr>
        <w:pStyle w:val="BodyText"/>
        <w:tabs>
          <w:tab w:val="left" w:pos="4052"/>
          <w:tab w:val="left" w:pos="4802"/>
          <w:tab w:val="left" w:pos="7471"/>
          <w:tab w:val="left" w:pos="8063"/>
        </w:tabs>
        <w:spacing w:before="133" w:line="379" w:lineRule="auto"/>
        <w:ind w:left="163" w:right="1434"/>
        <w:jc w:val="both"/>
      </w:pPr>
      <w:r w:rsidRPr="000D14C2">
        <w:t>Fecha (día/mes/año):</w:t>
      </w:r>
      <w:r w:rsidRPr="000D14C2">
        <w:rPr>
          <w:u w:val="single"/>
        </w:rPr>
        <w:t xml:space="preserve"> </w:t>
      </w:r>
      <w:r w:rsidRPr="000D14C2">
        <w:rPr>
          <w:u w:val="single"/>
        </w:rPr>
        <w:tab/>
      </w:r>
      <w:r w:rsidRPr="000D14C2">
        <w:t>/</w:t>
      </w:r>
      <w:r w:rsidRPr="000D14C2">
        <w:rPr>
          <w:u w:val="single"/>
        </w:rPr>
        <w:t xml:space="preserve"> </w:t>
      </w:r>
      <w:r w:rsidRPr="000D14C2">
        <w:rPr>
          <w:u w:val="single"/>
        </w:rPr>
        <w:tab/>
      </w:r>
      <w:r w:rsidRPr="000D14C2">
        <w:t xml:space="preserve">/ </w:t>
      </w:r>
    </w:p>
    <w:p w14:paraId="4C94661E" w14:textId="3849B665" w:rsidR="007F160A" w:rsidRPr="000D14C2" w:rsidRDefault="00645410" w:rsidP="00E74A6F">
      <w:pPr>
        <w:pStyle w:val="BodyText"/>
        <w:tabs>
          <w:tab w:val="left" w:pos="4052"/>
          <w:tab w:val="left" w:pos="4802"/>
          <w:tab w:val="left" w:pos="7471"/>
          <w:tab w:val="left" w:pos="8063"/>
        </w:tabs>
        <w:spacing w:before="133" w:line="379" w:lineRule="auto"/>
        <w:ind w:left="163" w:right="1434"/>
        <w:jc w:val="both"/>
        <w:rPr>
          <w:w w:val="105"/>
          <w:u w:val="single"/>
        </w:rPr>
      </w:pPr>
      <w:r w:rsidRPr="000D14C2">
        <w:t>Testigo (firma):</w:t>
      </w:r>
      <w:r w:rsidRPr="000D14C2">
        <w:rPr>
          <w:u w:val="single"/>
        </w:rPr>
        <w:t xml:space="preserve"> </w:t>
      </w:r>
      <w:r w:rsidRPr="000D14C2">
        <w:rPr>
          <w:u w:val="single"/>
        </w:rPr>
        <w:tab/>
      </w:r>
    </w:p>
    <w:p w14:paraId="4F469C16" w14:textId="6CB528A5" w:rsidR="007F160A" w:rsidRPr="000D14C2" w:rsidRDefault="00645410" w:rsidP="00E74A6F">
      <w:pPr>
        <w:pStyle w:val="BodyText"/>
        <w:tabs>
          <w:tab w:val="left" w:pos="4052"/>
          <w:tab w:val="left" w:pos="4802"/>
          <w:tab w:val="left" w:pos="7471"/>
          <w:tab w:val="left" w:pos="8063"/>
        </w:tabs>
        <w:spacing w:before="133" w:line="379" w:lineRule="auto"/>
        <w:ind w:left="163" w:right="1434"/>
        <w:jc w:val="both"/>
        <w:rPr>
          <w:w w:val="105"/>
          <w:u w:val="single"/>
        </w:rPr>
      </w:pPr>
      <w:r w:rsidRPr="000D14C2">
        <w:t>Nombre (a máquina o en letra de imprenta):</w:t>
      </w:r>
      <w:r w:rsidR="00AC597D" w:rsidRPr="000D14C2">
        <w:t xml:space="preserve"> </w:t>
      </w:r>
      <w:r w:rsidRPr="000D14C2">
        <w:rPr>
          <w:u w:val="single"/>
        </w:rPr>
        <w:t xml:space="preserve"> </w:t>
      </w:r>
      <w:r w:rsidRPr="000D14C2">
        <w:rPr>
          <w:u w:val="single"/>
        </w:rPr>
        <w:tab/>
      </w:r>
      <w:r w:rsidRPr="000D14C2">
        <w:rPr>
          <w:u w:val="single"/>
        </w:rPr>
        <w:tab/>
      </w:r>
    </w:p>
    <w:p w14:paraId="353DB223" w14:textId="38357A45" w:rsidR="009B56C7" w:rsidRPr="000D14C2" w:rsidRDefault="00645410" w:rsidP="00AC597D">
      <w:pPr>
        <w:pStyle w:val="BodyText"/>
        <w:tabs>
          <w:tab w:val="left" w:pos="4052"/>
          <w:tab w:val="left" w:pos="4802"/>
          <w:tab w:val="left" w:pos="7471"/>
          <w:tab w:val="left" w:pos="8063"/>
        </w:tabs>
        <w:spacing w:before="133" w:line="379" w:lineRule="auto"/>
        <w:ind w:left="163" w:right="1434"/>
        <w:jc w:val="both"/>
      </w:pPr>
      <w:r w:rsidRPr="000D14C2">
        <w:t>Por este medio autorizo la entrega de</w:t>
      </w:r>
      <w:r w:rsidR="00B5483F" w:rsidRPr="000D14C2">
        <w:t xml:space="preserve"> </w:t>
      </w:r>
      <w:r w:rsidRPr="000D14C2">
        <w:t>todos</w:t>
      </w:r>
      <w:r w:rsidR="00B5483F" w:rsidRPr="000D14C2">
        <w:t xml:space="preserve"> </w:t>
      </w:r>
      <w:r w:rsidRPr="000D14C2">
        <w:t>mis</w:t>
      </w:r>
      <w:r w:rsidR="00B5483F" w:rsidRPr="000D14C2">
        <w:t xml:space="preserve"> </w:t>
      </w:r>
      <w:r w:rsidRPr="000D14C2">
        <w:t>expedientes</w:t>
      </w:r>
      <w:r w:rsidR="00B5483F" w:rsidRPr="000D14C2">
        <w:t xml:space="preserve"> </w:t>
      </w:r>
      <w:r w:rsidRPr="000D14C2">
        <w:t>médicos</w:t>
      </w:r>
      <w:r w:rsidR="00B5483F" w:rsidRPr="000D14C2">
        <w:t xml:space="preserve"> </w:t>
      </w:r>
      <w:r w:rsidRPr="000D14C2">
        <w:t>anteriores</w:t>
      </w:r>
      <w:r w:rsidR="00B5483F" w:rsidRPr="000D14C2">
        <w:t xml:space="preserve"> </w:t>
      </w:r>
      <w:r w:rsidRPr="000D14C2">
        <w:t>en posesión de profesionales</w:t>
      </w:r>
      <w:r w:rsidR="00B5483F" w:rsidRPr="000D14C2">
        <w:t xml:space="preserve"> </w:t>
      </w:r>
      <w:r w:rsidRPr="000D14C2">
        <w:t>de</w:t>
      </w:r>
      <w:r w:rsidR="00B5483F" w:rsidRPr="000D14C2">
        <w:t xml:space="preserve"> </w:t>
      </w:r>
      <w:r w:rsidRPr="000D14C2">
        <w:t>la</w:t>
      </w:r>
      <w:r w:rsidR="00B5483F" w:rsidRPr="000D14C2">
        <w:t xml:space="preserve"> </w:t>
      </w:r>
      <w:r w:rsidRPr="000D14C2">
        <w:t>salud,</w:t>
      </w:r>
      <w:r w:rsidR="00B5483F" w:rsidRPr="000D14C2">
        <w:t xml:space="preserve"> </w:t>
      </w:r>
      <w:r w:rsidRPr="000D14C2">
        <w:t>instituciones</w:t>
      </w:r>
      <w:r w:rsidR="00B5483F" w:rsidRPr="000D14C2">
        <w:t xml:space="preserve"> </w:t>
      </w:r>
      <w:r w:rsidRPr="000D14C2">
        <w:t>de</w:t>
      </w:r>
      <w:r w:rsidR="00B5483F" w:rsidRPr="000D14C2">
        <w:t xml:space="preserve"> </w:t>
      </w:r>
      <w:r w:rsidRPr="000D14C2">
        <w:t>salud</w:t>
      </w:r>
      <w:r w:rsidR="00B5483F" w:rsidRPr="000D14C2">
        <w:t xml:space="preserve"> </w:t>
      </w:r>
      <w:r w:rsidRPr="000D14C2">
        <w:t>y</w:t>
      </w:r>
      <w:r w:rsidR="00B5483F" w:rsidRPr="000D14C2">
        <w:t xml:space="preserve"> </w:t>
      </w:r>
      <w:r w:rsidRPr="000D14C2">
        <w:t>autoridades</w:t>
      </w:r>
      <w:r w:rsidR="00B5483F" w:rsidRPr="000D14C2">
        <w:t xml:space="preserve"> </w:t>
      </w:r>
      <w:r w:rsidRPr="000D14C2">
        <w:t>públicas</w:t>
      </w:r>
      <w:r w:rsidR="00B5483F" w:rsidRPr="000D14C2">
        <w:t xml:space="preserve"> </w:t>
      </w:r>
      <w:r w:rsidRPr="000D14C2">
        <w:t xml:space="preserve">al Dr. </w:t>
      </w:r>
      <w:r w:rsidR="00AC597D" w:rsidRPr="000D14C2">
        <w:t xml:space="preserve">__________________ </w:t>
      </w:r>
      <w:r w:rsidRPr="000D14C2">
        <w:t>(el médico aprobado).</w:t>
      </w:r>
    </w:p>
    <w:p w14:paraId="3BB542A7" w14:textId="64500299" w:rsidR="007F160A" w:rsidRPr="000D14C2" w:rsidRDefault="00645410" w:rsidP="00E74A6F">
      <w:pPr>
        <w:pStyle w:val="BodyText"/>
        <w:tabs>
          <w:tab w:val="left" w:pos="3885"/>
          <w:tab w:val="left" w:pos="4798"/>
          <w:tab w:val="left" w:pos="7723"/>
        </w:tabs>
        <w:spacing w:before="141" w:line="376" w:lineRule="auto"/>
        <w:ind w:left="163" w:right="1434"/>
        <w:jc w:val="both"/>
        <w:rPr>
          <w:w w:val="105"/>
          <w:u w:val="single"/>
        </w:rPr>
      </w:pPr>
      <w:r w:rsidRPr="000D14C2">
        <w:t>Firma de la persona que se somete</w:t>
      </w:r>
      <w:r w:rsidR="00B5483F" w:rsidRPr="000D14C2">
        <w:t xml:space="preserve"> </w:t>
      </w:r>
      <w:r w:rsidRPr="000D14C2">
        <w:t>al examen:</w:t>
      </w:r>
      <w:r w:rsidRPr="000D14C2">
        <w:rPr>
          <w:u w:val="single"/>
        </w:rPr>
        <w:t xml:space="preserve"> </w:t>
      </w:r>
      <w:r w:rsidRPr="000D14C2">
        <w:rPr>
          <w:u w:val="single"/>
        </w:rPr>
        <w:tab/>
      </w:r>
      <w:r w:rsidRPr="000D14C2">
        <w:rPr>
          <w:u w:val="single"/>
        </w:rPr>
        <w:tab/>
      </w:r>
    </w:p>
    <w:p w14:paraId="4BC24A5A" w14:textId="77777777" w:rsidR="00AC597D" w:rsidRPr="000D14C2" w:rsidRDefault="007F160A" w:rsidP="00E74A6F">
      <w:pPr>
        <w:pStyle w:val="BodyText"/>
        <w:tabs>
          <w:tab w:val="left" w:pos="3885"/>
          <w:tab w:val="left" w:pos="4798"/>
          <w:tab w:val="left" w:pos="7723"/>
        </w:tabs>
        <w:spacing w:before="141" w:line="376" w:lineRule="auto"/>
        <w:ind w:left="163" w:right="1434"/>
        <w:jc w:val="both"/>
      </w:pPr>
      <w:r w:rsidRPr="000D14C2">
        <w:t>Fecha (día/mes/año):</w:t>
      </w:r>
      <w:r w:rsidR="00B5483F" w:rsidRPr="000D14C2">
        <w:rPr>
          <w:u w:val="single"/>
        </w:rPr>
        <w:t xml:space="preserve"> </w:t>
      </w:r>
      <w:r w:rsidRPr="000D14C2">
        <w:t>/</w:t>
      </w:r>
      <w:r w:rsidR="00B5483F" w:rsidRPr="000D14C2">
        <w:rPr>
          <w:u w:val="single"/>
        </w:rPr>
        <w:t xml:space="preserve"> </w:t>
      </w:r>
      <w:r w:rsidRPr="000D14C2">
        <w:t xml:space="preserve">/ </w:t>
      </w:r>
      <w:r w:rsidR="00645410" w:rsidRPr="000D14C2">
        <w:t xml:space="preserve">/ </w:t>
      </w:r>
      <w:r w:rsidR="00645410" w:rsidRPr="000D14C2">
        <w:tab/>
      </w:r>
    </w:p>
    <w:p w14:paraId="2283109D" w14:textId="77AB3C6D" w:rsidR="007F160A" w:rsidRPr="000D14C2" w:rsidRDefault="00645410" w:rsidP="00E74A6F">
      <w:pPr>
        <w:pStyle w:val="BodyText"/>
        <w:tabs>
          <w:tab w:val="left" w:pos="3885"/>
          <w:tab w:val="left" w:pos="4798"/>
          <w:tab w:val="left" w:pos="7723"/>
        </w:tabs>
        <w:spacing w:before="141" w:line="376" w:lineRule="auto"/>
        <w:ind w:left="163" w:right="1434"/>
        <w:jc w:val="both"/>
        <w:rPr>
          <w:w w:val="105"/>
          <w:u w:val="single"/>
        </w:rPr>
      </w:pPr>
      <w:r w:rsidRPr="000D14C2">
        <w:t>Testigo (firma):</w:t>
      </w:r>
      <w:r w:rsidRPr="000D14C2">
        <w:rPr>
          <w:u w:val="single"/>
        </w:rPr>
        <w:t xml:space="preserve"> </w:t>
      </w:r>
      <w:r w:rsidRPr="000D14C2">
        <w:rPr>
          <w:u w:val="single"/>
        </w:rPr>
        <w:tab/>
      </w:r>
    </w:p>
    <w:p w14:paraId="2699B2DD" w14:textId="7F3A2AB7" w:rsidR="007F160A" w:rsidRPr="000D14C2" w:rsidRDefault="00645410" w:rsidP="00E74A6F">
      <w:pPr>
        <w:pStyle w:val="BodyText"/>
        <w:tabs>
          <w:tab w:val="left" w:pos="3885"/>
          <w:tab w:val="left" w:pos="4798"/>
          <w:tab w:val="left" w:pos="7723"/>
        </w:tabs>
        <w:spacing w:before="141" w:line="376" w:lineRule="auto"/>
        <w:ind w:left="163" w:right="1434"/>
        <w:jc w:val="both"/>
        <w:rPr>
          <w:w w:val="105"/>
          <w:u w:val="single"/>
        </w:rPr>
      </w:pPr>
      <w:r w:rsidRPr="000D14C2">
        <w:t>Nombre (a máquina o en letra de imprenta):</w:t>
      </w:r>
      <w:r w:rsidRPr="000D14C2">
        <w:rPr>
          <w:u w:val="single"/>
        </w:rPr>
        <w:t xml:space="preserve"> </w:t>
      </w:r>
      <w:r w:rsidRPr="000D14C2">
        <w:rPr>
          <w:u w:val="single"/>
        </w:rPr>
        <w:tab/>
      </w:r>
    </w:p>
    <w:p w14:paraId="1AE7B61E" w14:textId="19211E72" w:rsidR="009B56C7" w:rsidRPr="000D14C2" w:rsidRDefault="00645410" w:rsidP="00E74A6F">
      <w:pPr>
        <w:pStyle w:val="BodyText"/>
        <w:tabs>
          <w:tab w:val="left" w:pos="3885"/>
          <w:tab w:val="left" w:pos="4798"/>
          <w:tab w:val="left" w:pos="7723"/>
        </w:tabs>
        <w:spacing w:before="141" w:line="376" w:lineRule="auto"/>
        <w:ind w:left="163" w:right="1434"/>
        <w:jc w:val="both"/>
      </w:pPr>
      <w:r w:rsidRPr="000D14C2">
        <w:t>Fecha y detalles de contacto relativos al reconocimiento médico previo (si se conocen):</w:t>
      </w:r>
    </w:p>
    <w:p w14:paraId="464268BA" w14:textId="77777777" w:rsidR="009B56C7" w:rsidRPr="000D14C2" w:rsidRDefault="00236778" w:rsidP="00E74A6F">
      <w:pPr>
        <w:pStyle w:val="BodyText"/>
        <w:spacing w:before="4"/>
        <w:jc w:val="both"/>
        <w:rPr>
          <w:sz w:val="14"/>
        </w:rPr>
      </w:pPr>
      <w:r w:rsidRPr="000D14C2">
        <w:rPr>
          <w:noProof/>
        </w:rPr>
        <mc:AlternateContent>
          <mc:Choice Requires="wps">
            <w:drawing>
              <wp:anchor distT="0" distB="0" distL="0" distR="0" simplePos="0" relativeHeight="251598848" behindDoc="0" locked="0" layoutInCell="1" allowOverlap="1" wp14:anchorId="4247BA62" wp14:editId="54C62C26">
                <wp:simplePos x="0" y="0"/>
                <wp:positionH relativeFrom="page">
                  <wp:posOffset>828040</wp:posOffset>
                </wp:positionH>
                <wp:positionV relativeFrom="paragraph">
                  <wp:posOffset>132080</wp:posOffset>
                </wp:positionV>
                <wp:extent cx="5076825" cy="0"/>
                <wp:effectExtent l="0" t="0" r="3175" b="0"/>
                <wp:wrapTopAndBottom/>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E046" id="Line 83"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0.4pt" to="46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" strokeweight=".24pt">
                <o:lock v:ext="edit" shapetype="f"/>
                <w10:wrap type="topAndBottom" anchorx="page"/>
              </v:line>
            </w:pict>
          </mc:Fallback>
        </mc:AlternateContent>
      </w:r>
    </w:p>
    <w:p w14:paraId="7CB87A83" w14:textId="77777777" w:rsidR="009B56C7" w:rsidRPr="000D14C2" w:rsidRDefault="009B56C7" w:rsidP="00E74A6F">
      <w:pPr>
        <w:pStyle w:val="BodyText"/>
        <w:jc w:val="both"/>
        <w:rPr>
          <w:sz w:val="22"/>
        </w:rPr>
      </w:pPr>
    </w:p>
    <w:p w14:paraId="73459F85" w14:textId="77777777" w:rsidR="009B56C7" w:rsidRPr="000D14C2" w:rsidRDefault="00645410" w:rsidP="00E74A6F">
      <w:pPr>
        <w:pStyle w:val="Heading6"/>
        <w:ind w:left="163"/>
        <w:jc w:val="both"/>
        <w:rPr>
          <w:rFonts w:ascii="Times New Roman" w:hAnsi="Times New Roman" w:cs="Times New Roman"/>
          <w:b/>
          <w:i w:val="0"/>
        </w:rPr>
      </w:pPr>
      <w:r w:rsidRPr="000D14C2">
        <w:rPr>
          <w:rFonts w:ascii="Times New Roman" w:hAnsi="Times New Roman" w:cs="Times New Roman"/>
          <w:b/>
          <w:i w:val="0"/>
        </w:rPr>
        <w:t>Reconocimiento médico</w:t>
      </w:r>
    </w:p>
    <w:p w14:paraId="5105B7BD" w14:textId="77777777" w:rsidR="009B56C7" w:rsidRPr="000D14C2" w:rsidRDefault="00645410" w:rsidP="00E74A6F">
      <w:pPr>
        <w:pStyle w:val="Heading5"/>
        <w:spacing w:before="167"/>
        <w:jc w:val="both"/>
        <w:rPr>
          <w:rFonts w:ascii="Times New Roman" w:hAnsi="Times New Roman" w:cs="Times New Roman"/>
        </w:rPr>
      </w:pPr>
      <w:r w:rsidRPr="000D14C2">
        <w:rPr>
          <w:rFonts w:ascii="Times New Roman" w:hAnsi="Times New Roman" w:cs="Times New Roman"/>
        </w:rPr>
        <w:t>Visión</w:t>
      </w:r>
    </w:p>
    <w:p w14:paraId="6366A267" w14:textId="77777777" w:rsidR="009B56C7" w:rsidRPr="000D14C2" w:rsidRDefault="00645410" w:rsidP="00E74A6F">
      <w:pPr>
        <w:pStyle w:val="BodyText"/>
        <w:spacing w:before="138"/>
        <w:ind w:left="163"/>
        <w:jc w:val="both"/>
      </w:pPr>
      <w:r w:rsidRPr="000D14C2">
        <w:t>Uso de anteojos o lentes de contacto: Sí/No (si la respuesta es «Sí», indíquese el tipo y la finalidad):</w:t>
      </w:r>
    </w:p>
    <w:p w14:paraId="737133F7" w14:textId="77777777" w:rsidR="009B56C7" w:rsidRPr="000D14C2" w:rsidRDefault="00236778" w:rsidP="00E74A6F">
      <w:pPr>
        <w:pStyle w:val="BodyText"/>
        <w:jc w:val="both"/>
        <w:rPr>
          <w:sz w:val="26"/>
        </w:rPr>
      </w:pPr>
      <w:r w:rsidRPr="000D14C2">
        <w:rPr>
          <w:noProof/>
        </w:rPr>
        <mc:AlternateContent>
          <mc:Choice Requires="wps">
            <w:drawing>
              <wp:anchor distT="0" distB="0" distL="0" distR="0" simplePos="0" relativeHeight="251600896" behindDoc="0" locked="0" layoutInCell="1" allowOverlap="1" wp14:anchorId="519892E2" wp14:editId="6547C336">
                <wp:simplePos x="0" y="0"/>
                <wp:positionH relativeFrom="page">
                  <wp:posOffset>828040</wp:posOffset>
                </wp:positionH>
                <wp:positionV relativeFrom="paragraph">
                  <wp:posOffset>216535</wp:posOffset>
                </wp:positionV>
                <wp:extent cx="5076825" cy="0"/>
                <wp:effectExtent l="0" t="0" r="3175" b="0"/>
                <wp:wrapTopAndBottom/>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5250" id="Line 82"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7.05pt" to="46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" strokeweight=".24pt">
                <o:lock v:ext="edit" shapetype="f"/>
                <w10:wrap type="topAndBottom" anchorx="page"/>
              </v:line>
            </w:pict>
          </mc:Fallback>
        </mc:AlternateContent>
      </w:r>
    </w:p>
    <w:p w14:paraId="58E36FCF" w14:textId="77777777" w:rsidR="009B56C7" w:rsidRPr="000D14C2" w:rsidRDefault="009B56C7" w:rsidP="00E74A6F">
      <w:pPr>
        <w:pStyle w:val="BodyText"/>
        <w:spacing w:before="1"/>
        <w:jc w:val="both"/>
        <w:rPr>
          <w:sz w:val="14"/>
        </w:rPr>
      </w:pPr>
    </w:p>
    <w:p w14:paraId="28453364" w14:textId="77777777" w:rsidR="009B56C7" w:rsidRPr="000D14C2" w:rsidRDefault="009B56C7" w:rsidP="00E74A6F">
      <w:pPr>
        <w:jc w:val="both"/>
        <w:rPr>
          <w:sz w:val="14"/>
        </w:rPr>
        <w:sectPr w:rsidR="009B56C7" w:rsidRPr="000D14C2">
          <w:headerReference w:type="default" r:id="rId17"/>
          <w:pgSz w:w="11910" w:h="16840"/>
          <w:pgMar w:top="1060" w:right="1100" w:bottom="280" w:left="1140" w:header="814" w:footer="0" w:gutter="0"/>
          <w:cols w:space="708"/>
        </w:sectPr>
      </w:pPr>
    </w:p>
    <w:p w14:paraId="01D138FB" w14:textId="212168A3" w:rsidR="009B56C7" w:rsidRPr="000D14C2" w:rsidRDefault="00236778" w:rsidP="00AC597D">
      <w:pPr>
        <w:spacing w:before="91"/>
        <w:ind w:left="163" w:right="-503"/>
        <w:jc w:val="both"/>
        <w:rPr>
          <w:i/>
          <w:sz w:val="16"/>
          <w:szCs w:val="16"/>
        </w:rPr>
      </w:pPr>
      <w:r w:rsidRPr="000D14C2">
        <w:rPr>
          <w:noProof/>
          <w:sz w:val="16"/>
          <w:szCs w:val="16"/>
        </w:rPr>
        <mc:AlternateContent>
          <mc:Choice Requires="wps">
            <w:drawing>
              <wp:anchor distT="0" distB="0" distL="114300" distR="114300" simplePos="0" relativeHeight="251661312" behindDoc="0" locked="0" layoutInCell="1" allowOverlap="1" wp14:anchorId="0D18EA07" wp14:editId="0FD6C83E">
                <wp:simplePos x="0" y="0"/>
                <wp:positionH relativeFrom="page">
                  <wp:posOffset>828040</wp:posOffset>
                </wp:positionH>
                <wp:positionV relativeFrom="paragraph">
                  <wp:posOffset>272415</wp:posOffset>
                </wp:positionV>
                <wp:extent cx="5076825" cy="0"/>
                <wp:effectExtent l="0" t="0" r="3175"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8586" id="Line 8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1.45pt" to="46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" strokeweight=".78pt">
                <o:lock v:ext="edit" shapetype="f"/>
                <w10:wrap anchorx="page"/>
              </v:line>
            </w:pict>
          </mc:Fallback>
        </mc:AlternateContent>
      </w:r>
      <w:r w:rsidRPr="000D14C2">
        <w:rPr>
          <w:i/>
          <w:sz w:val="16"/>
          <w:szCs w:val="16"/>
        </w:rPr>
        <w:t>Agudeza</w:t>
      </w:r>
      <w:r w:rsidR="00AC597D" w:rsidRPr="000D14C2">
        <w:rPr>
          <w:i/>
          <w:sz w:val="16"/>
          <w:szCs w:val="16"/>
        </w:rPr>
        <w:t xml:space="preserve"> </w:t>
      </w:r>
      <w:r w:rsidRPr="000D14C2">
        <w:rPr>
          <w:i/>
          <w:sz w:val="16"/>
          <w:szCs w:val="16"/>
        </w:rPr>
        <w:t>visual</w:t>
      </w:r>
    </w:p>
    <w:p w14:paraId="5283AAC2" w14:textId="77777777" w:rsidR="009B56C7" w:rsidRPr="000D14C2" w:rsidRDefault="009B56C7" w:rsidP="00E74A6F">
      <w:pPr>
        <w:pStyle w:val="BodyText"/>
        <w:jc w:val="both"/>
        <w:rPr>
          <w:i/>
          <w:sz w:val="16"/>
          <w:szCs w:val="16"/>
        </w:rPr>
      </w:pPr>
    </w:p>
    <w:p w14:paraId="203AA973" w14:textId="77777777" w:rsidR="009B56C7" w:rsidRPr="000D14C2" w:rsidRDefault="009B56C7" w:rsidP="00E74A6F">
      <w:pPr>
        <w:pStyle w:val="BodyText"/>
        <w:jc w:val="both"/>
        <w:rPr>
          <w:i/>
          <w:sz w:val="16"/>
          <w:szCs w:val="16"/>
        </w:rPr>
      </w:pPr>
    </w:p>
    <w:p w14:paraId="05836A83" w14:textId="77777777" w:rsidR="009B56C7" w:rsidRPr="000D14C2" w:rsidRDefault="009B56C7" w:rsidP="00E74A6F">
      <w:pPr>
        <w:pStyle w:val="BodyText"/>
        <w:spacing w:before="10"/>
        <w:jc w:val="both"/>
        <w:rPr>
          <w:i/>
          <w:sz w:val="16"/>
          <w:szCs w:val="16"/>
        </w:rPr>
      </w:pPr>
    </w:p>
    <w:p w14:paraId="405DBDFA" w14:textId="59BB1A2B" w:rsidR="00AC597D" w:rsidRPr="000D14C2" w:rsidRDefault="00236778" w:rsidP="00AC597D">
      <w:pPr>
        <w:spacing w:line="379" w:lineRule="auto"/>
        <w:ind w:left="163" w:right="64"/>
        <w:jc w:val="both"/>
        <w:rPr>
          <w:sz w:val="16"/>
          <w:szCs w:val="16"/>
        </w:rPr>
      </w:pPr>
      <w:r w:rsidRPr="000D14C2">
        <w:rPr>
          <w:noProof/>
          <w:sz w:val="16"/>
          <w:szCs w:val="16"/>
        </w:rPr>
        <mc:AlternateContent>
          <mc:Choice Requires="wps">
            <w:drawing>
              <wp:anchor distT="0" distB="0" distL="114300" distR="114300" simplePos="0" relativeHeight="251662336" behindDoc="0" locked="0" layoutInCell="1" allowOverlap="1" wp14:anchorId="24CFEE88" wp14:editId="79E7BEF5">
                <wp:simplePos x="0" y="0"/>
                <wp:positionH relativeFrom="page">
                  <wp:posOffset>828040</wp:posOffset>
                </wp:positionH>
                <wp:positionV relativeFrom="paragraph">
                  <wp:posOffset>-35560</wp:posOffset>
                </wp:positionV>
                <wp:extent cx="5076825" cy="0"/>
                <wp:effectExtent l="0" t="0" r="3175"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83B9" id="Line 7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8pt" to="46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" strokeweight=".72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1552" behindDoc="1" locked="0" layoutInCell="1" allowOverlap="1" wp14:anchorId="5B39D0BD" wp14:editId="5409C172">
                <wp:simplePos x="0" y="0"/>
                <wp:positionH relativeFrom="page">
                  <wp:posOffset>828040</wp:posOffset>
                </wp:positionH>
                <wp:positionV relativeFrom="paragraph">
                  <wp:posOffset>379730</wp:posOffset>
                </wp:positionV>
                <wp:extent cx="5076825" cy="0"/>
                <wp:effectExtent l="0" t="0" r="3175"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B3EA" id="Line 7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pt" to="46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" strokeweight=".78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2576" behindDoc="1" locked="0" layoutInCell="1" allowOverlap="1" wp14:anchorId="154F03A4" wp14:editId="134B5A29">
                <wp:simplePos x="0" y="0"/>
                <wp:positionH relativeFrom="page">
                  <wp:posOffset>828040</wp:posOffset>
                </wp:positionH>
                <wp:positionV relativeFrom="paragraph">
                  <wp:posOffset>172085</wp:posOffset>
                </wp:positionV>
                <wp:extent cx="5076825" cy="0"/>
                <wp:effectExtent l="0" t="0" r="3175"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74C1" id="Line 7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55pt" to="46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" strokeweight=".24pt">
                <o:lock v:ext="edit" shapetype="f"/>
                <w10:wrap anchorx="page"/>
              </v:line>
            </w:pict>
          </mc:Fallback>
        </mc:AlternateContent>
      </w:r>
      <w:r w:rsidRPr="000D14C2">
        <w:rPr>
          <w:sz w:val="16"/>
          <w:szCs w:val="16"/>
        </w:rPr>
        <w:t xml:space="preserve">A distancia </w:t>
      </w:r>
    </w:p>
    <w:p w14:paraId="1D99CCE1" w14:textId="481DF571" w:rsidR="009B56C7" w:rsidRPr="000D14C2" w:rsidRDefault="00236778" w:rsidP="00AC597D">
      <w:pPr>
        <w:spacing w:line="379" w:lineRule="auto"/>
        <w:ind w:left="163" w:right="64"/>
        <w:jc w:val="both"/>
        <w:rPr>
          <w:sz w:val="16"/>
          <w:szCs w:val="16"/>
        </w:rPr>
      </w:pPr>
      <w:r w:rsidRPr="000D14C2">
        <w:rPr>
          <w:sz w:val="16"/>
          <w:szCs w:val="16"/>
        </w:rPr>
        <w:t>A</w:t>
      </w:r>
      <w:r w:rsidR="00AC597D" w:rsidRPr="000D14C2">
        <w:rPr>
          <w:sz w:val="16"/>
          <w:szCs w:val="16"/>
        </w:rPr>
        <w:t xml:space="preserve"> </w:t>
      </w:r>
      <w:r w:rsidRPr="000D14C2">
        <w:rPr>
          <w:sz w:val="16"/>
          <w:szCs w:val="16"/>
        </w:rPr>
        <w:t>corta distancia</w:t>
      </w:r>
    </w:p>
    <w:p w14:paraId="30558A70" w14:textId="77777777" w:rsidR="009B56C7" w:rsidRPr="000D14C2" w:rsidRDefault="009B56C7" w:rsidP="00E74A6F">
      <w:pPr>
        <w:pStyle w:val="BodyText"/>
        <w:jc w:val="both"/>
        <w:rPr>
          <w:sz w:val="16"/>
          <w:szCs w:val="16"/>
        </w:rPr>
      </w:pPr>
    </w:p>
    <w:p w14:paraId="5CACB517" w14:textId="77777777" w:rsidR="009B56C7" w:rsidRPr="000D14C2" w:rsidRDefault="00645410" w:rsidP="00E74A6F">
      <w:pPr>
        <w:ind w:left="163"/>
        <w:jc w:val="both"/>
        <w:rPr>
          <w:i/>
          <w:sz w:val="16"/>
          <w:szCs w:val="16"/>
        </w:rPr>
      </w:pPr>
      <w:r w:rsidRPr="000D14C2">
        <w:rPr>
          <w:i/>
          <w:sz w:val="16"/>
          <w:szCs w:val="16"/>
        </w:rPr>
        <w:t>Campos visuales</w:t>
      </w:r>
    </w:p>
    <w:p w14:paraId="68AC1B5B" w14:textId="77777777" w:rsidR="009B56C7" w:rsidRPr="000D14C2" w:rsidRDefault="00645410" w:rsidP="00E74A6F">
      <w:pPr>
        <w:pStyle w:val="BodyText"/>
        <w:jc w:val="both"/>
        <w:rPr>
          <w:i/>
          <w:sz w:val="16"/>
          <w:szCs w:val="16"/>
        </w:rPr>
      </w:pPr>
      <w:r w:rsidRPr="000D14C2">
        <w:rPr>
          <w:sz w:val="16"/>
          <w:szCs w:val="16"/>
        </w:rPr>
        <w:br w:type="column"/>
      </w:r>
    </w:p>
    <w:p w14:paraId="2DA25065" w14:textId="77777777" w:rsidR="009B56C7" w:rsidRPr="000D14C2" w:rsidRDefault="009B56C7" w:rsidP="00E74A6F">
      <w:pPr>
        <w:pStyle w:val="BodyText"/>
        <w:spacing w:before="4"/>
        <w:jc w:val="both"/>
        <w:rPr>
          <w:i/>
          <w:sz w:val="24"/>
        </w:rPr>
      </w:pPr>
    </w:p>
    <w:p w14:paraId="46F30078" w14:textId="77777777" w:rsidR="009B56C7" w:rsidRPr="000D14C2" w:rsidRDefault="00645410" w:rsidP="00E74A6F">
      <w:pPr>
        <w:tabs>
          <w:tab w:val="left" w:pos="3843"/>
        </w:tabs>
        <w:ind w:left="163"/>
        <w:jc w:val="both"/>
        <w:rPr>
          <w:sz w:val="16"/>
          <w:szCs w:val="16"/>
        </w:rPr>
      </w:pPr>
      <w:r w:rsidRPr="000D14C2">
        <w:rPr>
          <w:sz w:val="16"/>
          <w:szCs w:val="16"/>
        </w:rPr>
        <w:t>Sin corrección</w:t>
      </w:r>
      <w:r w:rsidRPr="000D14C2">
        <w:rPr>
          <w:sz w:val="16"/>
          <w:szCs w:val="16"/>
        </w:rPr>
        <w:tab/>
        <w:t>Con corrección</w:t>
      </w:r>
    </w:p>
    <w:p w14:paraId="7365C3E6" w14:textId="77777777" w:rsidR="009B56C7" w:rsidRPr="000D14C2" w:rsidRDefault="009B56C7" w:rsidP="00E74A6F">
      <w:pPr>
        <w:pStyle w:val="BodyText"/>
        <w:spacing w:before="1"/>
        <w:jc w:val="both"/>
        <w:rPr>
          <w:sz w:val="16"/>
          <w:szCs w:val="16"/>
        </w:rPr>
      </w:pPr>
    </w:p>
    <w:p w14:paraId="22193343" w14:textId="52D2DDC8" w:rsidR="009B56C7" w:rsidRPr="000D14C2" w:rsidRDefault="009B56C7" w:rsidP="00E74A6F">
      <w:pPr>
        <w:pStyle w:val="BodyText"/>
        <w:spacing w:line="20" w:lineRule="exact"/>
        <w:ind w:left="3840"/>
        <w:jc w:val="both"/>
        <w:rPr>
          <w:sz w:val="16"/>
          <w:szCs w:val="16"/>
        </w:rPr>
      </w:pPr>
    </w:p>
    <w:p w14:paraId="3BD0499D" w14:textId="07FB5B86" w:rsidR="009B56C7" w:rsidRPr="000D14C2" w:rsidRDefault="00645410" w:rsidP="00E74A6F">
      <w:pPr>
        <w:tabs>
          <w:tab w:val="left" w:pos="1123"/>
          <w:tab w:val="left" w:pos="2083"/>
          <w:tab w:val="left" w:pos="3843"/>
          <w:tab w:val="left" w:pos="4803"/>
          <w:tab w:val="left" w:pos="5763"/>
        </w:tabs>
        <w:spacing w:before="47"/>
        <w:ind w:left="163"/>
        <w:jc w:val="both"/>
        <w:rPr>
          <w:sz w:val="16"/>
          <w:szCs w:val="16"/>
        </w:rPr>
      </w:pPr>
      <w:r w:rsidRPr="000D14C2">
        <w:rPr>
          <w:sz w:val="16"/>
          <w:szCs w:val="16"/>
        </w:rPr>
        <w:t>Ojo derecho</w:t>
      </w:r>
      <w:r w:rsidR="00B5483F" w:rsidRPr="000D14C2">
        <w:rPr>
          <w:sz w:val="16"/>
          <w:szCs w:val="16"/>
        </w:rPr>
        <w:t xml:space="preserve"> </w:t>
      </w:r>
      <w:r w:rsidRPr="000D14C2">
        <w:rPr>
          <w:sz w:val="16"/>
          <w:szCs w:val="16"/>
        </w:rPr>
        <w:t>Ojo izquierdo</w:t>
      </w:r>
      <w:r w:rsidR="00B5483F" w:rsidRPr="000D14C2">
        <w:rPr>
          <w:sz w:val="16"/>
          <w:szCs w:val="16"/>
        </w:rPr>
        <w:t xml:space="preserve"> </w:t>
      </w:r>
      <w:r w:rsidRPr="000D14C2">
        <w:rPr>
          <w:sz w:val="16"/>
          <w:szCs w:val="16"/>
        </w:rPr>
        <w:t>Binocular</w:t>
      </w:r>
      <w:r w:rsidRPr="000D14C2">
        <w:rPr>
          <w:sz w:val="16"/>
          <w:szCs w:val="16"/>
        </w:rPr>
        <w:tab/>
        <w:t>Ojo derecho Ojo izquierdo Binocular</w:t>
      </w:r>
    </w:p>
    <w:p w14:paraId="40A4CF52" w14:textId="77777777" w:rsidR="009B56C7" w:rsidRPr="000D14C2" w:rsidRDefault="009B56C7" w:rsidP="00E74A6F">
      <w:pPr>
        <w:jc w:val="both"/>
        <w:rPr>
          <w:sz w:val="17"/>
        </w:rPr>
        <w:sectPr w:rsidR="009B56C7" w:rsidRPr="000D14C2" w:rsidSect="00AC597D">
          <w:type w:val="continuous"/>
          <w:pgSz w:w="11910" w:h="16840"/>
          <w:pgMar w:top="1600" w:right="1100" w:bottom="280" w:left="1140" w:header="708" w:footer="708" w:gutter="0"/>
          <w:cols w:num="2" w:space="708" w:equalWidth="0">
            <w:col w:w="1340" w:space="78"/>
            <w:col w:w="8252"/>
          </w:cols>
        </w:sectPr>
      </w:pPr>
    </w:p>
    <w:p w14:paraId="0DB25AFA" w14:textId="77777777" w:rsidR="009B56C7" w:rsidRPr="000D14C2" w:rsidRDefault="009B56C7" w:rsidP="00E74A6F">
      <w:pPr>
        <w:pStyle w:val="BodyText"/>
        <w:spacing w:before="8"/>
        <w:jc w:val="both"/>
        <w:rPr>
          <w:sz w:val="7"/>
        </w:rPr>
      </w:pPr>
    </w:p>
    <w:p w14:paraId="0E58E8AA" w14:textId="77777777" w:rsidR="009B56C7" w:rsidRPr="000D14C2" w:rsidRDefault="00236778" w:rsidP="00E74A6F">
      <w:pPr>
        <w:pStyle w:val="BodyText"/>
        <w:spacing w:line="20" w:lineRule="exact"/>
        <w:ind w:left="156"/>
        <w:jc w:val="both"/>
        <w:rPr>
          <w:sz w:val="2"/>
        </w:rPr>
      </w:pPr>
      <w:r w:rsidRPr="000D14C2">
        <w:rPr>
          <w:noProof/>
          <w:sz w:val="2"/>
        </w:rPr>
        <mc:AlternateContent>
          <mc:Choice Requires="wpg">
            <w:drawing>
              <wp:inline distT="0" distB="0" distL="0" distR="0" wp14:anchorId="1A2AB755" wp14:editId="73C7FAF0">
                <wp:extent cx="5076825" cy="10160"/>
                <wp:effectExtent l="0" t="0" r="3175" b="0"/>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0160"/>
                          <a:chOff x="0" y="0"/>
                          <a:chExt cx="7995" cy="16"/>
                        </a:xfrm>
                      </wpg:grpSpPr>
                      <wps:wsp>
                        <wps:cNvPr id="73" name="Line 74"/>
                        <wps:cNvCnPr>
                          <a:cxnSpLocks/>
                        </wps:cNvCnPr>
                        <wps:spPr bwMode="auto">
                          <a:xfrm>
                            <a:off x="0" y="8"/>
                            <a:ext cx="7994"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019BB" id="Group 73" o:spid="_x0000_s1026" style="width:399.75pt;height:.8pt;mso-position-horizontal-relative:char;mso-position-vertical-relative:line" coordsize="79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">
                <v:line id="Line 74" o:spid="_x0000_s1027" style="position:absolute;visibility:visible;mso-wrap-style:square" from="0,8" to="7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" strokeweight=".78pt">
                  <o:lock v:ext="edit" shapetype="f"/>
                </v:line>
                <w10:anchorlock/>
              </v:group>
            </w:pict>
          </mc:Fallback>
        </mc:AlternateContent>
      </w:r>
    </w:p>
    <w:p w14:paraId="03E26BF2" w14:textId="77777777" w:rsidR="009B56C7" w:rsidRPr="000D14C2" w:rsidRDefault="009B56C7" w:rsidP="00E74A6F">
      <w:pPr>
        <w:pStyle w:val="BodyText"/>
        <w:spacing w:before="10"/>
        <w:jc w:val="both"/>
        <w:rPr>
          <w:sz w:val="8"/>
        </w:rPr>
      </w:pPr>
    </w:p>
    <w:p w14:paraId="2053E082" w14:textId="77777777" w:rsidR="009B56C7" w:rsidRPr="000D14C2" w:rsidRDefault="009B56C7" w:rsidP="00E74A6F">
      <w:pPr>
        <w:jc w:val="both"/>
        <w:rPr>
          <w:sz w:val="8"/>
        </w:rPr>
        <w:sectPr w:rsidR="009B56C7" w:rsidRPr="000D14C2">
          <w:type w:val="continuous"/>
          <w:pgSz w:w="11910" w:h="16840"/>
          <w:pgMar w:top="1600" w:right="1100" w:bottom="280" w:left="1140" w:header="708" w:footer="708" w:gutter="0"/>
          <w:cols w:space="708"/>
        </w:sectPr>
      </w:pPr>
    </w:p>
    <w:p w14:paraId="4CD89A8A" w14:textId="77777777" w:rsidR="009B56C7" w:rsidRPr="000D14C2" w:rsidRDefault="009B56C7" w:rsidP="00E74A6F">
      <w:pPr>
        <w:pStyle w:val="BodyText"/>
        <w:jc w:val="both"/>
        <w:rPr>
          <w:sz w:val="16"/>
          <w:szCs w:val="16"/>
        </w:rPr>
      </w:pPr>
    </w:p>
    <w:p w14:paraId="2CAD8CA1" w14:textId="77777777" w:rsidR="009B56C7" w:rsidRPr="000D14C2" w:rsidRDefault="009B56C7" w:rsidP="00E74A6F">
      <w:pPr>
        <w:pStyle w:val="BodyText"/>
        <w:spacing w:before="10"/>
        <w:jc w:val="both"/>
        <w:rPr>
          <w:sz w:val="16"/>
          <w:szCs w:val="16"/>
        </w:rPr>
      </w:pPr>
    </w:p>
    <w:p w14:paraId="748C3F2B" w14:textId="77777777" w:rsidR="00AC597D" w:rsidRPr="000D14C2" w:rsidRDefault="00236778" w:rsidP="00AC597D">
      <w:pPr>
        <w:spacing w:before="1" w:line="384" w:lineRule="auto"/>
        <w:ind w:left="163" w:right="-487"/>
        <w:jc w:val="both"/>
        <w:rPr>
          <w:sz w:val="16"/>
          <w:szCs w:val="16"/>
        </w:rPr>
      </w:pPr>
      <w:r w:rsidRPr="000D14C2">
        <w:rPr>
          <w:noProof/>
          <w:sz w:val="16"/>
          <w:szCs w:val="16"/>
        </w:rPr>
        <mc:AlternateContent>
          <mc:Choice Requires="wps">
            <w:drawing>
              <wp:anchor distT="0" distB="0" distL="114300" distR="114300" simplePos="0" relativeHeight="251663360" behindDoc="0" locked="0" layoutInCell="1" allowOverlap="1" wp14:anchorId="59F2B8D4" wp14:editId="4FA98FBB">
                <wp:simplePos x="0" y="0"/>
                <wp:positionH relativeFrom="page">
                  <wp:posOffset>828040</wp:posOffset>
                </wp:positionH>
                <wp:positionV relativeFrom="paragraph">
                  <wp:posOffset>-34925</wp:posOffset>
                </wp:positionV>
                <wp:extent cx="5076825" cy="0"/>
                <wp:effectExtent l="0" t="0" r="3175"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D955" id="Line 7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75pt" to="46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" strokeweight=".78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3600" behindDoc="1" locked="0" layoutInCell="1" allowOverlap="1" wp14:anchorId="36FBD64C" wp14:editId="7658E185">
                <wp:simplePos x="0" y="0"/>
                <wp:positionH relativeFrom="page">
                  <wp:posOffset>828040</wp:posOffset>
                </wp:positionH>
                <wp:positionV relativeFrom="paragraph">
                  <wp:posOffset>172720</wp:posOffset>
                </wp:positionV>
                <wp:extent cx="5076825" cy="0"/>
                <wp:effectExtent l="0" t="0" r="3175"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9C16" id="Line 7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6pt" to="46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" strokeweight=".24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4624" behindDoc="1" locked="0" layoutInCell="1" allowOverlap="1" wp14:anchorId="4AD0A932" wp14:editId="41F7C2FF">
                <wp:simplePos x="0" y="0"/>
                <wp:positionH relativeFrom="page">
                  <wp:posOffset>828040</wp:posOffset>
                </wp:positionH>
                <wp:positionV relativeFrom="paragraph">
                  <wp:posOffset>380365</wp:posOffset>
                </wp:positionV>
                <wp:extent cx="5076825" cy="0"/>
                <wp:effectExtent l="0" t="0" r="3175"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BA69" id="Line 7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5pt" to="464.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" strokeweight=".78pt">
                <o:lock v:ext="edit" shapetype="f"/>
                <w10:wrap anchorx="page"/>
              </v:line>
            </w:pict>
          </mc:Fallback>
        </mc:AlternateContent>
      </w:r>
      <w:r w:rsidRPr="000D14C2">
        <w:rPr>
          <w:sz w:val="16"/>
          <w:szCs w:val="16"/>
        </w:rPr>
        <w:t xml:space="preserve">Ojo </w:t>
      </w:r>
      <w:r w:rsidR="00AC597D" w:rsidRPr="000D14C2">
        <w:rPr>
          <w:sz w:val="16"/>
          <w:szCs w:val="16"/>
        </w:rPr>
        <w:t>d</w:t>
      </w:r>
      <w:r w:rsidRPr="000D14C2">
        <w:rPr>
          <w:sz w:val="16"/>
          <w:szCs w:val="16"/>
        </w:rPr>
        <w:t xml:space="preserve">erecho </w:t>
      </w:r>
    </w:p>
    <w:p w14:paraId="18F8D6EE" w14:textId="54FC77C9" w:rsidR="009B56C7" w:rsidRPr="000D14C2" w:rsidRDefault="00236778" w:rsidP="00AC597D">
      <w:pPr>
        <w:spacing w:before="1" w:line="384" w:lineRule="auto"/>
        <w:ind w:left="163" w:right="-487"/>
        <w:jc w:val="both"/>
        <w:rPr>
          <w:sz w:val="16"/>
          <w:szCs w:val="16"/>
        </w:rPr>
      </w:pPr>
      <w:r w:rsidRPr="000D14C2">
        <w:rPr>
          <w:sz w:val="16"/>
          <w:szCs w:val="16"/>
        </w:rPr>
        <w:t>Ojo</w:t>
      </w:r>
      <w:r w:rsidRPr="000D14C2">
        <w:t xml:space="preserve"> </w:t>
      </w:r>
      <w:r w:rsidRPr="000D14C2">
        <w:rPr>
          <w:sz w:val="16"/>
          <w:szCs w:val="16"/>
        </w:rPr>
        <w:t>izquierdo</w:t>
      </w:r>
    </w:p>
    <w:p w14:paraId="1D5A2528" w14:textId="77777777" w:rsidR="009B56C7" w:rsidRPr="000D14C2" w:rsidRDefault="00645410" w:rsidP="00E74A6F">
      <w:pPr>
        <w:tabs>
          <w:tab w:val="left" w:pos="1787"/>
        </w:tabs>
        <w:spacing w:before="95"/>
        <w:ind w:left="163"/>
        <w:jc w:val="both"/>
        <w:rPr>
          <w:sz w:val="16"/>
          <w:szCs w:val="16"/>
        </w:rPr>
      </w:pPr>
      <w:r w:rsidRPr="000D14C2">
        <w:br w:type="column"/>
      </w:r>
      <w:r w:rsidRPr="000D14C2">
        <w:rPr>
          <w:sz w:val="16"/>
          <w:szCs w:val="16"/>
        </w:rPr>
        <w:t>Normal</w:t>
      </w:r>
      <w:r w:rsidRPr="000D14C2">
        <w:rPr>
          <w:sz w:val="16"/>
          <w:szCs w:val="16"/>
        </w:rPr>
        <w:tab/>
        <w:t>Defectuoso</w:t>
      </w:r>
    </w:p>
    <w:p w14:paraId="265027F4" w14:textId="77777777" w:rsidR="009B56C7" w:rsidRPr="000D14C2" w:rsidRDefault="009B56C7" w:rsidP="00E74A6F">
      <w:pPr>
        <w:jc w:val="both"/>
        <w:rPr>
          <w:sz w:val="17"/>
        </w:rPr>
        <w:sectPr w:rsidR="009B56C7" w:rsidRPr="000D14C2" w:rsidSect="00AC597D">
          <w:type w:val="continuous"/>
          <w:pgSz w:w="11910" w:h="16840"/>
          <w:pgMar w:top="1600" w:right="1100" w:bottom="280" w:left="1140" w:header="708" w:footer="708" w:gutter="0"/>
          <w:cols w:num="2" w:space="42" w:equalWidth="0">
            <w:col w:w="789" w:space="4415"/>
            <w:col w:w="4466"/>
          </w:cols>
        </w:sectPr>
      </w:pPr>
    </w:p>
    <w:p w14:paraId="104D9BEB" w14:textId="77777777" w:rsidR="00AC597D" w:rsidRPr="000D14C2" w:rsidRDefault="00AC597D" w:rsidP="00E74A6F">
      <w:pPr>
        <w:spacing w:before="91"/>
        <w:ind w:left="163"/>
        <w:jc w:val="both"/>
        <w:rPr>
          <w:i/>
          <w:sz w:val="21"/>
        </w:rPr>
      </w:pPr>
    </w:p>
    <w:p w14:paraId="2B3DD03B" w14:textId="0C634EC1" w:rsidR="009B56C7" w:rsidRPr="000D14C2" w:rsidRDefault="00645410" w:rsidP="00E74A6F">
      <w:pPr>
        <w:spacing w:before="91"/>
        <w:ind w:left="163"/>
        <w:jc w:val="both"/>
        <w:rPr>
          <w:i/>
          <w:sz w:val="16"/>
          <w:szCs w:val="16"/>
        </w:rPr>
      </w:pPr>
      <w:r w:rsidRPr="000D14C2">
        <w:rPr>
          <w:i/>
          <w:sz w:val="16"/>
          <w:szCs w:val="16"/>
        </w:rPr>
        <w:t>Visión cromática</w:t>
      </w:r>
    </w:p>
    <w:p w14:paraId="7D6A2818" w14:textId="77777777" w:rsidR="009B56C7" w:rsidRPr="000D14C2" w:rsidRDefault="00645410" w:rsidP="00E74A6F">
      <w:pPr>
        <w:pStyle w:val="ListParagraph"/>
        <w:numPr>
          <w:ilvl w:val="0"/>
          <w:numId w:val="10"/>
        </w:numPr>
        <w:tabs>
          <w:tab w:val="left" w:pos="374"/>
          <w:tab w:val="left" w:pos="2159"/>
          <w:tab w:val="left" w:pos="4159"/>
          <w:tab w:val="left" w:pos="6139"/>
        </w:tabs>
        <w:spacing w:before="20" w:after="56"/>
        <w:jc w:val="both"/>
        <w:rPr>
          <w:sz w:val="16"/>
          <w:szCs w:val="16"/>
        </w:rPr>
      </w:pPr>
      <w:r w:rsidRPr="000D14C2">
        <w:rPr>
          <w:sz w:val="16"/>
          <w:szCs w:val="16"/>
        </w:rPr>
        <w:t>Sin probar</w:t>
      </w:r>
      <w:r w:rsidRPr="000D14C2">
        <w:rPr>
          <w:sz w:val="16"/>
          <w:szCs w:val="16"/>
        </w:rPr>
        <w:tab/>
      </w:r>
      <w:r w:rsidRPr="000D14C2">
        <w:rPr>
          <w:sz w:val="16"/>
          <w:szCs w:val="16"/>
        </w:rPr>
        <w:t> Normal</w:t>
      </w:r>
      <w:r w:rsidRPr="000D14C2">
        <w:rPr>
          <w:sz w:val="16"/>
          <w:szCs w:val="16"/>
        </w:rPr>
        <w:tab/>
      </w:r>
      <w:r w:rsidRPr="000D14C2">
        <w:rPr>
          <w:sz w:val="16"/>
          <w:szCs w:val="16"/>
        </w:rPr>
        <w:t> Dudosa</w:t>
      </w:r>
      <w:r w:rsidRPr="000D14C2">
        <w:rPr>
          <w:sz w:val="16"/>
          <w:szCs w:val="16"/>
        </w:rPr>
        <w:tab/>
      </w:r>
      <w:r w:rsidRPr="000D14C2">
        <w:rPr>
          <w:sz w:val="16"/>
          <w:szCs w:val="16"/>
        </w:rPr>
        <w:t> Defectuosa</w:t>
      </w:r>
    </w:p>
    <w:p w14:paraId="6C91178D" w14:textId="77777777" w:rsidR="009B56C7" w:rsidRPr="000D14C2" w:rsidRDefault="00236778" w:rsidP="00E74A6F">
      <w:pPr>
        <w:pStyle w:val="BodyText"/>
        <w:spacing w:line="20" w:lineRule="exact"/>
        <w:ind w:left="156"/>
        <w:jc w:val="both"/>
        <w:rPr>
          <w:sz w:val="16"/>
          <w:szCs w:val="16"/>
        </w:rPr>
      </w:pPr>
      <w:r w:rsidRPr="000D14C2">
        <w:rPr>
          <w:noProof/>
          <w:sz w:val="16"/>
          <w:szCs w:val="16"/>
        </w:rPr>
        <mc:AlternateContent>
          <mc:Choice Requires="wpg">
            <w:drawing>
              <wp:inline distT="0" distB="0" distL="0" distR="0" wp14:anchorId="0758C4D8" wp14:editId="73845108">
                <wp:extent cx="5076825" cy="9525"/>
                <wp:effectExtent l="0" t="0" r="3175" b="0"/>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9525"/>
                          <a:chOff x="0" y="0"/>
                          <a:chExt cx="7995" cy="15"/>
                        </a:xfrm>
                      </wpg:grpSpPr>
                      <wps:wsp>
                        <wps:cNvPr id="67" name="Line 68"/>
                        <wps:cNvCnPr>
                          <a:cxnSpLocks/>
                        </wps:cNvCnPr>
                        <wps:spPr bwMode="auto">
                          <a:xfrm>
                            <a:off x="0" y="7"/>
                            <a:ext cx="79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04BF2" id="Group 67" o:spid="_x0000_s1026" style="width:399.75pt;height:.75pt;mso-position-horizontal-relative:char;mso-position-vertical-relative:line" coordsize="7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">
                <v:line id="Line 68" o:spid="_x0000_s1027" style="position:absolute;visibility:visible;mso-wrap-style:square" from="0,7" to="7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" strokeweight=".72pt">
                  <o:lock v:ext="edit" shapetype="f"/>
                </v:line>
                <w10:anchorlock/>
              </v:group>
            </w:pict>
          </mc:Fallback>
        </mc:AlternateContent>
      </w:r>
    </w:p>
    <w:p w14:paraId="15417FBA" w14:textId="77777777" w:rsidR="009B56C7" w:rsidRPr="000D14C2" w:rsidRDefault="009B56C7" w:rsidP="00E74A6F">
      <w:pPr>
        <w:pStyle w:val="BodyText"/>
        <w:spacing w:before="3"/>
        <w:jc w:val="both"/>
        <w:rPr>
          <w:sz w:val="16"/>
          <w:szCs w:val="16"/>
        </w:rPr>
      </w:pPr>
    </w:p>
    <w:p w14:paraId="0CCDADA8" w14:textId="77777777" w:rsidR="009B56C7" w:rsidRPr="000D14C2" w:rsidRDefault="009B56C7" w:rsidP="00E74A6F">
      <w:pPr>
        <w:jc w:val="both"/>
        <w:rPr>
          <w:sz w:val="16"/>
          <w:szCs w:val="16"/>
        </w:rPr>
        <w:sectPr w:rsidR="009B56C7" w:rsidRPr="000D14C2">
          <w:type w:val="continuous"/>
          <w:pgSz w:w="11910" w:h="16840"/>
          <w:pgMar w:top="1600" w:right="1100" w:bottom="280" w:left="1140" w:header="708" w:footer="708" w:gutter="0"/>
          <w:cols w:space="708"/>
        </w:sectPr>
      </w:pPr>
    </w:p>
    <w:p w14:paraId="498BCA84" w14:textId="77777777" w:rsidR="009B56C7" w:rsidRPr="000D14C2" w:rsidRDefault="00236778" w:rsidP="00E74A6F">
      <w:pPr>
        <w:pStyle w:val="Heading5"/>
        <w:spacing w:before="93"/>
        <w:jc w:val="both"/>
        <w:rPr>
          <w:rFonts w:ascii="Times New Roman" w:hAnsi="Times New Roman" w:cs="Times New Roman"/>
          <w:sz w:val="16"/>
          <w:szCs w:val="16"/>
        </w:rPr>
      </w:pPr>
      <w:r w:rsidRPr="000D14C2">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36259372" wp14:editId="5A9659D9">
                <wp:simplePos x="0" y="0"/>
                <wp:positionH relativeFrom="page">
                  <wp:posOffset>828040</wp:posOffset>
                </wp:positionH>
                <wp:positionV relativeFrom="paragraph">
                  <wp:posOffset>279400</wp:posOffset>
                </wp:positionV>
                <wp:extent cx="5076825" cy="0"/>
                <wp:effectExtent l="0" t="0" r="3175"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08FC" id="Line 6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2pt" to="46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" strokeweight=".72pt">
                <o:lock v:ext="edit" shapetype="f"/>
                <w10:wrap anchorx="page"/>
              </v:line>
            </w:pict>
          </mc:Fallback>
        </mc:AlternateContent>
      </w:r>
      <w:r w:rsidRPr="000D14C2">
        <w:rPr>
          <w:rFonts w:ascii="Times New Roman" w:hAnsi="Times New Roman" w:cs="Times New Roman"/>
          <w:sz w:val="16"/>
          <w:szCs w:val="16"/>
        </w:rPr>
        <w:t>Audición</w:t>
      </w:r>
    </w:p>
    <w:p w14:paraId="12E5048B" w14:textId="77777777" w:rsidR="009B56C7" w:rsidRPr="000D14C2" w:rsidRDefault="009B56C7" w:rsidP="00E74A6F">
      <w:pPr>
        <w:pStyle w:val="BodyText"/>
        <w:jc w:val="both"/>
        <w:rPr>
          <w:sz w:val="16"/>
          <w:szCs w:val="16"/>
        </w:rPr>
      </w:pPr>
    </w:p>
    <w:p w14:paraId="76EC131F" w14:textId="77777777" w:rsidR="009B56C7" w:rsidRPr="000D14C2" w:rsidRDefault="009B56C7" w:rsidP="00E74A6F">
      <w:pPr>
        <w:pStyle w:val="BodyText"/>
        <w:jc w:val="both"/>
        <w:rPr>
          <w:sz w:val="16"/>
          <w:szCs w:val="16"/>
        </w:rPr>
      </w:pPr>
    </w:p>
    <w:p w14:paraId="59A6892A" w14:textId="77777777" w:rsidR="009B56C7" w:rsidRPr="000D14C2" w:rsidRDefault="009B56C7" w:rsidP="00E74A6F">
      <w:pPr>
        <w:pStyle w:val="BodyText"/>
        <w:spacing w:before="6"/>
        <w:jc w:val="both"/>
        <w:rPr>
          <w:sz w:val="16"/>
          <w:szCs w:val="16"/>
        </w:rPr>
      </w:pPr>
    </w:p>
    <w:p w14:paraId="64E908AA" w14:textId="77777777" w:rsidR="009B56C7" w:rsidRPr="000D14C2" w:rsidRDefault="00236778" w:rsidP="00AC597D">
      <w:pPr>
        <w:spacing w:before="1" w:line="384" w:lineRule="auto"/>
        <w:ind w:left="163" w:right="-158"/>
        <w:jc w:val="both"/>
        <w:rPr>
          <w:sz w:val="16"/>
          <w:szCs w:val="16"/>
        </w:rPr>
      </w:pPr>
      <w:r w:rsidRPr="000D14C2">
        <w:rPr>
          <w:noProof/>
          <w:sz w:val="16"/>
          <w:szCs w:val="16"/>
        </w:rPr>
        <mc:AlternateContent>
          <mc:Choice Requires="wps">
            <w:drawing>
              <wp:anchor distT="0" distB="0" distL="114300" distR="114300" simplePos="0" relativeHeight="251665408" behindDoc="0" locked="0" layoutInCell="1" allowOverlap="1" wp14:anchorId="5501C714" wp14:editId="403F1DA9">
                <wp:simplePos x="0" y="0"/>
                <wp:positionH relativeFrom="page">
                  <wp:posOffset>828040</wp:posOffset>
                </wp:positionH>
                <wp:positionV relativeFrom="paragraph">
                  <wp:posOffset>-34925</wp:posOffset>
                </wp:positionV>
                <wp:extent cx="5076825" cy="0"/>
                <wp:effectExtent l="0" t="0" r="3175"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92F2" id="Line 6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75pt" to="46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" strokeweight=".72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5648" behindDoc="1" locked="0" layoutInCell="1" allowOverlap="1" wp14:anchorId="5061BC9A" wp14:editId="508D427A">
                <wp:simplePos x="0" y="0"/>
                <wp:positionH relativeFrom="page">
                  <wp:posOffset>828040</wp:posOffset>
                </wp:positionH>
                <wp:positionV relativeFrom="paragraph">
                  <wp:posOffset>172720</wp:posOffset>
                </wp:positionV>
                <wp:extent cx="5076825" cy="0"/>
                <wp:effectExtent l="0" t="0" r="3175"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D441" id="Line 6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6pt" to="46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" strokeweight=".24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6672" behindDoc="1" locked="0" layoutInCell="1" allowOverlap="1" wp14:anchorId="563C16B0" wp14:editId="5A3F4C02">
                <wp:simplePos x="0" y="0"/>
                <wp:positionH relativeFrom="page">
                  <wp:posOffset>828040</wp:posOffset>
                </wp:positionH>
                <wp:positionV relativeFrom="paragraph">
                  <wp:posOffset>380365</wp:posOffset>
                </wp:positionV>
                <wp:extent cx="5076825" cy="0"/>
                <wp:effectExtent l="0" t="0" r="3175"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4B8E" id="Line 6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5pt" to="464.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" strokeweight=".78pt">
                <o:lock v:ext="edit" shapetype="f"/>
                <w10:wrap anchorx="page"/>
              </v:line>
            </w:pict>
          </mc:Fallback>
        </mc:AlternateContent>
      </w:r>
      <w:r w:rsidRPr="000D14C2">
        <w:rPr>
          <w:sz w:val="16"/>
          <w:szCs w:val="16"/>
        </w:rPr>
        <w:t xml:space="preserve">Oído derecho </w:t>
      </w:r>
      <w:r w:rsidRPr="000D14C2">
        <w:rPr>
          <w:sz w:val="16"/>
          <w:szCs w:val="16"/>
        </w:rPr>
        <w:t>Oído izquierdo</w:t>
      </w:r>
    </w:p>
    <w:p w14:paraId="5AFE5DFD" w14:textId="77777777" w:rsidR="009B56C7" w:rsidRPr="000D14C2" w:rsidRDefault="00645410" w:rsidP="00E74A6F">
      <w:pPr>
        <w:pStyle w:val="BodyText"/>
        <w:jc w:val="both"/>
        <w:rPr>
          <w:sz w:val="18"/>
        </w:rPr>
      </w:pPr>
      <w:r w:rsidRPr="000D14C2">
        <w:br w:type="column"/>
      </w:r>
    </w:p>
    <w:p w14:paraId="6B6892E4" w14:textId="77777777" w:rsidR="009B56C7" w:rsidRPr="000D14C2" w:rsidRDefault="009B56C7" w:rsidP="00E74A6F">
      <w:pPr>
        <w:pStyle w:val="BodyText"/>
        <w:spacing w:before="4"/>
        <w:jc w:val="both"/>
        <w:rPr>
          <w:sz w:val="25"/>
        </w:rPr>
      </w:pPr>
    </w:p>
    <w:p w14:paraId="25D828D2" w14:textId="77777777" w:rsidR="009B56C7" w:rsidRPr="000D14C2" w:rsidRDefault="00645410" w:rsidP="00E74A6F">
      <w:pPr>
        <w:ind w:left="163"/>
        <w:jc w:val="both"/>
        <w:rPr>
          <w:sz w:val="16"/>
          <w:szCs w:val="16"/>
        </w:rPr>
      </w:pPr>
      <w:r w:rsidRPr="000D14C2">
        <w:rPr>
          <w:sz w:val="16"/>
          <w:szCs w:val="16"/>
        </w:rPr>
        <w:t xml:space="preserve">Tono puro y </w:t>
      </w:r>
      <w:r w:rsidRPr="000D14C2">
        <w:rPr>
          <w:sz w:val="16"/>
          <w:szCs w:val="16"/>
        </w:rPr>
        <w:t>audiometría (valores umbrales en dB)</w:t>
      </w:r>
    </w:p>
    <w:p w14:paraId="70A2BAA8" w14:textId="77777777" w:rsidR="009B56C7" w:rsidRPr="000D14C2" w:rsidRDefault="009B56C7" w:rsidP="00E74A6F">
      <w:pPr>
        <w:pStyle w:val="BodyText"/>
        <w:jc w:val="both"/>
        <w:rPr>
          <w:sz w:val="16"/>
          <w:szCs w:val="16"/>
        </w:rPr>
      </w:pPr>
    </w:p>
    <w:p w14:paraId="2DDFABFA" w14:textId="68DBEEFE" w:rsidR="009B56C7" w:rsidRPr="000D14C2" w:rsidRDefault="009B56C7" w:rsidP="00E74A6F">
      <w:pPr>
        <w:pStyle w:val="BodyText"/>
        <w:spacing w:line="20" w:lineRule="exact"/>
        <w:ind w:left="155"/>
        <w:jc w:val="both"/>
        <w:rPr>
          <w:sz w:val="16"/>
          <w:szCs w:val="16"/>
        </w:rPr>
      </w:pPr>
    </w:p>
    <w:p w14:paraId="78D573DA" w14:textId="77777777" w:rsidR="009B56C7" w:rsidRPr="000D14C2" w:rsidRDefault="00645410" w:rsidP="00E74A6F">
      <w:pPr>
        <w:tabs>
          <w:tab w:val="left" w:pos="1762"/>
          <w:tab w:val="left" w:pos="3363"/>
          <w:tab w:val="left" w:pos="4983"/>
        </w:tabs>
        <w:spacing w:before="46"/>
        <w:ind w:left="163"/>
        <w:jc w:val="both"/>
        <w:rPr>
          <w:sz w:val="16"/>
          <w:szCs w:val="16"/>
        </w:rPr>
      </w:pPr>
      <w:r w:rsidRPr="000D14C2">
        <w:rPr>
          <w:sz w:val="16"/>
          <w:szCs w:val="16"/>
        </w:rPr>
        <w:t>500 Hz</w:t>
      </w:r>
      <w:r w:rsidRPr="000D14C2">
        <w:rPr>
          <w:sz w:val="16"/>
          <w:szCs w:val="16"/>
        </w:rPr>
        <w:tab/>
        <w:t>1.000 Hz</w:t>
      </w:r>
      <w:r w:rsidRPr="000D14C2">
        <w:rPr>
          <w:sz w:val="16"/>
          <w:szCs w:val="16"/>
        </w:rPr>
        <w:tab/>
        <w:t>2.000 Hz</w:t>
      </w:r>
      <w:r w:rsidRPr="000D14C2">
        <w:rPr>
          <w:sz w:val="16"/>
          <w:szCs w:val="16"/>
        </w:rPr>
        <w:tab/>
        <w:t>3.000 Hz</w:t>
      </w:r>
    </w:p>
    <w:p w14:paraId="2FCA70D3" w14:textId="77777777" w:rsidR="009B56C7" w:rsidRPr="000D14C2" w:rsidRDefault="009B56C7" w:rsidP="00E74A6F">
      <w:pPr>
        <w:jc w:val="both"/>
        <w:rPr>
          <w:sz w:val="17"/>
        </w:rPr>
        <w:sectPr w:rsidR="009B56C7" w:rsidRPr="000D14C2">
          <w:type w:val="continuous"/>
          <w:pgSz w:w="11910" w:h="16840"/>
          <w:pgMar w:top="1600" w:right="1100" w:bottom="280" w:left="1140" w:header="708" w:footer="708" w:gutter="0"/>
          <w:cols w:num="2" w:space="708" w:equalWidth="0">
            <w:col w:w="976" w:space="442"/>
            <w:col w:w="8252"/>
          </w:cols>
        </w:sectPr>
      </w:pPr>
    </w:p>
    <w:p w14:paraId="04572799" w14:textId="77777777" w:rsidR="009B56C7" w:rsidRPr="000D14C2" w:rsidRDefault="009B56C7" w:rsidP="00E74A6F">
      <w:pPr>
        <w:pStyle w:val="BodyText"/>
        <w:spacing w:before="11"/>
        <w:jc w:val="both"/>
        <w:rPr>
          <w:sz w:val="16"/>
          <w:szCs w:val="16"/>
        </w:rPr>
      </w:pPr>
    </w:p>
    <w:p w14:paraId="17DD671E" w14:textId="77777777" w:rsidR="009B56C7" w:rsidRPr="000D14C2" w:rsidRDefault="00236778" w:rsidP="00E74A6F">
      <w:pPr>
        <w:spacing w:before="91"/>
        <w:ind w:left="163"/>
        <w:jc w:val="both"/>
        <w:rPr>
          <w:i/>
          <w:sz w:val="16"/>
          <w:szCs w:val="16"/>
        </w:rPr>
      </w:pPr>
      <w:r w:rsidRPr="000D14C2">
        <w:rPr>
          <w:noProof/>
          <w:sz w:val="16"/>
          <w:szCs w:val="16"/>
        </w:rPr>
        <mc:AlternateContent>
          <mc:Choice Requires="wps">
            <w:drawing>
              <wp:anchor distT="0" distB="0" distL="114300" distR="114300" simplePos="0" relativeHeight="251666432" behindDoc="0" locked="0" layoutInCell="1" allowOverlap="1" wp14:anchorId="447E613C" wp14:editId="3F650ECB">
                <wp:simplePos x="0" y="0"/>
                <wp:positionH relativeFrom="page">
                  <wp:posOffset>828040</wp:posOffset>
                </wp:positionH>
                <wp:positionV relativeFrom="paragraph">
                  <wp:posOffset>272415</wp:posOffset>
                </wp:positionV>
                <wp:extent cx="5076825" cy="0"/>
                <wp:effectExtent l="0" t="0" r="3175"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8A43" id="Line 6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1.45pt" to="46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" strokeweight=".78pt">
                <o:lock v:ext="edit" shapetype="f"/>
                <w10:wrap anchorx="page"/>
              </v:line>
            </w:pict>
          </mc:Fallback>
        </mc:AlternateContent>
      </w:r>
      <w:r w:rsidRPr="000D14C2">
        <w:rPr>
          <w:i/>
          <w:sz w:val="16"/>
          <w:szCs w:val="16"/>
        </w:rPr>
        <w:t>Prueba del habla y del susurro (metros)</w:t>
      </w:r>
    </w:p>
    <w:p w14:paraId="23C9B3A1" w14:textId="77777777" w:rsidR="009B56C7" w:rsidRPr="000D14C2" w:rsidRDefault="009B56C7" w:rsidP="00E74A6F">
      <w:pPr>
        <w:pStyle w:val="BodyText"/>
        <w:jc w:val="both"/>
        <w:rPr>
          <w:i/>
          <w:sz w:val="16"/>
          <w:szCs w:val="16"/>
        </w:rPr>
      </w:pPr>
    </w:p>
    <w:p w14:paraId="0BFCF724" w14:textId="77777777" w:rsidR="009B56C7" w:rsidRPr="000D14C2" w:rsidRDefault="009B56C7" w:rsidP="00E74A6F">
      <w:pPr>
        <w:pStyle w:val="BodyText"/>
        <w:spacing w:before="2"/>
        <w:jc w:val="both"/>
        <w:rPr>
          <w:i/>
          <w:sz w:val="16"/>
          <w:szCs w:val="16"/>
        </w:rPr>
      </w:pPr>
    </w:p>
    <w:p w14:paraId="02A1D6C8" w14:textId="77777777" w:rsidR="009B56C7" w:rsidRPr="000D14C2" w:rsidRDefault="00236778" w:rsidP="00AC597D">
      <w:pPr>
        <w:spacing w:line="379" w:lineRule="auto"/>
        <w:ind w:left="163" w:right="1992"/>
        <w:jc w:val="both"/>
        <w:rPr>
          <w:sz w:val="16"/>
          <w:szCs w:val="16"/>
        </w:rPr>
      </w:pPr>
      <w:r w:rsidRPr="000D14C2">
        <w:rPr>
          <w:noProof/>
          <w:sz w:val="16"/>
          <w:szCs w:val="16"/>
        </w:rPr>
        <mc:AlternateContent>
          <mc:Choice Requires="wps">
            <w:drawing>
              <wp:anchor distT="0" distB="0" distL="114300" distR="114300" simplePos="0" relativeHeight="251667456" behindDoc="0" locked="0" layoutInCell="1" allowOverlap="1" wp14:anchorId="22F54CFA" wp14:editId="3796D462">
                <wp:simplePos x="0" y="0"/>
                <wp:positionH relativeFrom="page">
                  <wp:posOffset>828040</wp:posOffset>
                </wp:positionH>
                <wp:positionV relativeFrom="paragraph">
                  <wp:posOffset>-35560</wp:posOffset>
                </wp:positionV>
                <wp:extent cx="5076825" cy="0"/>
                <wp:effectExtent l="0" t="0" r="3175"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7527" id="Line 5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8pt" to="46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" strokeweight=".72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7696" behindDoc="1" locked="0" layoutInCell="1" allowOverlap="1" wp14:anchorId="305E8AF8" wp14:editId="36061DFE">
                <wp:simplePos x="0" y="0"/>
                <wp:positionH relativeFrom="page">
                  <wp:posOffset>828040</wp:posOffset>
                </wp:positionH>
                <wp:positionV relativeFrom="paragraph">
                  <wp:posOffset>172085</wp:posOffset>
                </wp:positionV>
                <wp:extent cx="5076825" cy="0"/>
                <wp:effectExtent l="0" t="0" r="3175"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4EA8" id="Line 5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13.55pt" to="46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" strokeweight=".24pt">
                <o:lock v:ext="edit" shapetype="f"/>
                <w10:wrap anchorx="page"/>
              </v:line>
            </w:pict>
          </mc:Fallback>
        </mc:AlternateContent>
      </w:r>
      <w:r w:rsidRPr="000D14C2">
        <w:rPr>
          <w:noProof/>
          <w:sz w:val="16"/>
          <w:szCs w:val="16"/>
        </w:rPr>
        <mc:AlternateContent>
          <mc:Choice Requires="wps">
            <w:drawing>
              <wp:anchor distT="0" distB="0" distL="114300" distR="114300" simplePos="0" relativeHeight="251678720" behindDoc="1" locked="0" layoutInCell="1" allowOverlap="1" wp14:anchorId="23B96135" wp14:editId="19D2F01E">
                <wp:simplePos x="0" y="0"/>
                <wp:positionH relativeFrom="page">
                  <wp:posOffset>828040</wp:posOffset>
                </wp:positionH>
                <wp:positionV relativeFrom="paragraph">
                  <wp:posOffset>379730</wp:posOffset>
                </wp:positionV>
                <wp:extent cx="5076825" cy="0"/>
                <wp:effectExtent l="0" t="0" r="3175"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2E39" id="Line 5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29.9pt" to="46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" strokeweight=".72pt">
                <o:lock v:ext="edit" shapetype="f"/>
                <w10:wrap anchorx="page"/>
              </v:line>
            </w:pict>
          </mc:Fallback>
        </mc:AlternateContent>
      </w:r>
      <w:r w:rsidRPr="000D14C2">
        <w:rPr>
          <w:sz w:val="16"/>
          <w:szCs w:val="16"/>
        </w:rPr>
        <w:t>Oído derecho Oído izquierdo</w:t>
      </w:r>
    </w:p>
    <w:p w14:paraId="15B95AB3" w14:textId="77777777" w:rsidR="009B56C7" w:rsidRPr="00AE5210" w:rsidRDefault="00645410" w:rsidP="00E74A6F">
      <w:pPr>
        <w:pStyle w:val="BodyText"/>
        <w:jc w:val="both"/>
        <w:rPr>
          <w:rFonts w:ascii="Arial"/>
          <w:sz w:val="18"/>
        </w:rPr>
      </w:pPr>
      <w:r w:rsidRPr="00AE5210">
        <w:rPr>
          <w:sz w:val="16"/>
          <w:szCs w:val="16"/>
        </w:rPr>
        <w:br w:type="column"/>
      </w:r>
    </w:p>
    <w:p w14:paraId="6478DD18" w14:textId="4A33B2EE" w:rsidR="009B56C7" w:rsidRPr="00AE5210" w:rsidRDefault="00D326DC" w:rsidP="00E74A6F">
      <w:pPr>
        <w:tabs>
          <w:tab w:val="left" w:pos="1868"/>
        </w:tabs>
        <w:ind w:left="163"/>
        <w:jc w:val="both"/>
        <w:rPr>
          <w:sz w:val="16"/>
          <w:szCs w:val="16"/>
        </w:rPr>
      </w:pPr>
      <w:r w:rsidRPr="00AE5210">
        <w:rPr>
          <w:sz w:val="16"/>
          <w:szCs w:val="16"/>
        </w:rPr>
        <w:t>Normal</w:t>
      </w:r>
      <w:r w:rsidRPr="00AE5210">
        <w:rPr>
          <w:sz w:val="16"/>
          <w:szCs w:val="16"/>
        </w:rPr>
        <w:tab/>
        <w:t>Susurro</w:t>
      </w:r>
    </w:p>
    <w:p w14:paraId="0BC6CCCC" w14:textId="77777777" w:rsidR="009B56C7" w:rsidRPr="00AE5210" w:rsidRDefault="009B56C7" w:rsidP="00E74A6F">
      <w:pPr>
        <w:jc w:val="both"/>
        <w:rPr>
          <w:rFonts w:ascii="Arial"/>
          <w:sz w:val="17"/>
        </w:rPr>
        <w:sectPr w:rsidR="009B56C7" w:rsidRPr="00AE5210">
          <w:type w:val="continuous"/>
          <w:pgSz w:w="11910" w:h="16840"/>
          <w:pgMar w:top="1600" w:right="1100" w:bottom="280" w:left="1140" w:header="708" w:footer="708" w:gutter="0"/>
          <w:cols w:num="2" w:space="708" w:equalWidth="0">
            <w:col w:w="3126" w:space="1466"/>
            <w:col w:w="5078"/>
          </w:cols>
        </w:sectPr>
      </w:pPr>
    </w:p>
    <w:p w14:paraId="7F08FF27" w14:textId="77777777" w:rsidR="009B56C7" w:rsidRPr="00AE5210" w:rsidRDefault="009B56C7" w:rsidP="00E74A6F">
      <w:pPr>
        <w:pStyle w:val="BodyText"/>
        <w:jc w:val="both"/>
        <w:rPr>
          <w:rFonts w:ascii="Arial"/>
          <w:b/>
          <w:sz w:val="20"/>
        </w:rPr>
      </w:pPr>
    </w:p>
    <w:p w14:paraId="17316904" w14:textId="77777777" w:rsidR="009B56C7" w:rsidRPr="00AE5210" w:rsidRDefault="009B56C7" w:rsidP="00E74A6F">
      <w:pPr>
        <w:pStyle w:val="BodyText"/>
        <w:spacing w:before="2"/>
        <w:jc w:val="both"/>
        <w:rPr>
          <w:rFonts w:ascii="Arial"/>
          <w:b/>
          <w:sz w:val="18"/>
        </w:rPr>
      </w:pPr>
    </w:p>
    <w:p w14:paraId="5D967D04" w14:textId="77777777" w:rsidR="009B56C7" w:rsidRPr="000D14C2" w:rsidRDefault="00645410" w:rsidP="00E74A6F">
      <w:pPr>
        <w:pStyle w:val="Heading5"/>
        <w:ind w:left="1467"/>
        <w:jc w:val="both"/>
        <w:rPr>
          <w:rFonts w:ascii="Times New Roman" w:hAnsi="Times New Roman" w:cs="Times New Roman"/>
        </w:rPr>
      </w:pPr>
      <w:r w:rsidRPr="000D14C2">
        <w:rPr>
          <w:rFonts w:ascii="Times New Roman" w:hAnsi="Times New Roman" w:cs="Times New Roman"/>
        </w:rPr>
        <w:t>Datos clínicos</w:t>
      </w:r>
    </w:p>
    <w:p w14:paraId="7146F5FD" w14:textId="3C58BA8A" w:rsidR="009B56C7" w:rsidRPr="000D14C2" w:rsidRDefault="00645410" w:rsidP="00E74A6F">
      <w:pPr>
        <w:pStyle w:val="BodyText"/>
        <w:tabs>
          <w:tab w:val="left" w:pos="3319"/>
          <w:tab w:val="left" w:pos="3619"/>
          <w:tab w:val="left" w:pos="4000"/>
          <w:tab w:val="left" w:pos="4699"/>
          <w:tab w:val="left" w:pos="5899"/>
          <w:tab w:val="left" w:pos="6719"/>
        </w:tabs>
        <w:spacing w:before="152" w:line="391" w:lineRule="auto"/>
        <w:ind w:left="1467" w:right="2867"/>
        <w:jc w:val="both"/>
      </w:pPr>
      <w:r w:rsidRPr="000D14C2">
        <w:t>Altura:</w:t>
      </w:r>
      <w:r w:rsidRPr="000D14C2">
        <w:rPr>
          <w:u w:val="single"/>
        </w:rPr>
        <w:t xml:space="preserve"> </w:t>
      </w:r>
      <w:r w:rsidRPr="000D14C2">
        <w:rPr>
          <w:u w:val="single"/>
        </w:rPr>
        <w:tab/>
      </w:r>
      <w:r w:rsidRPr="000D14C2">
        <w:t>(cm)</w:t>
      </w:r>
      <w:r w:rsidRPr="000D14C2">
        <w:tab/>
        <w:t>Peso:</w:t>
      </w:r>
      <w:r w:rsidRPr="000D14C2">
        <w:rPr>
          <w:u w:val="single"/>
        </w:rPr>
        <w:t xml:space="preserve"> </w:t>
      </w:r>
      <w:r w:rsidRPr="000D14C2">
        <w:rPr>
          <w:u w:val="single"/>
        </w:rPr>
        <w:tab/>
      </w:r>
      <w:r w:rsidRPr="000D14C2">
        <w:t>(kg) Frecuencia del pulso:</w:t>
      </w:r>
      <w:r w:rsidRPr="000D14C2">
        <w:rPr>
          <w:u w:val="single"/>
        </w:rPr>
        <w:t xml:space="preserve"> </w:t>
      </w:r>
      <w:r w:rsidRPr="000D14C2">
        <w:rPr>
          <w:u w:val="single"/>
        </w:rPr>
        <w:tab/>
      </w:r>
      <w:r w:rsidRPr="000D14C2">
        <w:rPr>
          <w:u w:val="single"/>
        </w:rPr>
        <w:tab/>
      </w:r>
      <w:r w:rsidRPr="000D14C2">
        <w:t>/(minut</w:t>
      </w:r>
      <w:r w:rsidR="000D14C2">
        <w:t>o</w:t>
      </w:r>
      <w:r w:rsidRPr="000D14C2">
        <w:t>)</w:t>
      </w:r>
      <w:r w:rsidRPr="000D14C2">
        <w:tab/>
        <w:t>Ritmo:</w:t>
      </w:r>
      <w:r w:rsidR="00B5483F" w:rsidRPr="000D14C2">
        <w:t xml:space="preserve"> </w:t>
      </w:r>
      <w:r w:rsidRPr="000D14C2">
        <w:rPr>
          <w:u w:val="single"/>
        </w:rPr>
        <w:tab/>
      </w:r>
      <w:r w:rsidRPr="000D14C2">
        <w:rPr>
          <w:u w:val="single"/>
        </w:rPr>
        <w:tab/>
      </w:r>
    </w:p>
    <w:p w14:paraId="4A57EE8F" w14:textId="71D704C8" w:rsidR="009B56C7" w:rsidRPr="000D14C2" w:rsidRDefault="002D0818" w:rsidP="00E74A6F">
      <w:pPr>
        <w:pStyle w:val="BodyText"/>
        <w:tabs>
          <w:tab w:val="left" w:pos="4499"/>
          <w:tab w:val="left" w:pos="4899"/>
          <w:tab w:val="left" w:pos="5999"/>
          <w:tab w:val="left" w:pos="6639"/>
          <w:tab w:val="left" w:pos="6839"/>
          <w:tab w:val="left" w:pos="8079"/>
          <w:tab w:val="left" w:pos="8639"/>
        </w:tabs>
        <w:spacing w:before="6" w:line="388" w:lineRule="auto"/>
        <w:ind w:left="1467" w:right="764"/>
        <w:jc w:val="both"/>
      </w:pPr>
      <w:r w:rsidRPr="000D14C2">
        <w:rPr>
          <w:noProof/>
        </w:rPr>
        <mc:AlternateContent>
          <mc:Choice Requires="wps">
            <w:drawing>
              <wp:anchor distT="0" distB="0" distL="0" distR="0" simplePos="0" relativeHeight="251618304" behindDoc="0" locked="0" layoutInCell="1" allowOverlap="1" wp14:anchorId="6202E32F" wp14:editId="610231D4">
                <wp:simplePos x="0" y="0"/>
                <wp:positionH relativeFrom="page">
                  <wp:posOffset>1656715</wp:posOffset>
                </wp:positionH>
                <wp:positionV relativeFrom="paragraph">
                  <wp:posOffset>698500</wp:posOffset>
                </wp:positionV>
                <wp:extent cx="5075555" cy="0"/>
                <wp:effectExtent l="0" t="0" r="29845" b="19050"/>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685B" id="Line 5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55pt" to="53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RbEQIAAC0EAAAOAAAAZHJzL2Uyb0RvYy54bWysU1HP2iAUfV+y/0B417Z+1U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" strokeweight=".78pt">
                <o:lock v:ext="edit" shapetype="f"/>
                <w10:wrap type="topAndBottom" anchorx="page"/>
              </v:line>
            </w:pict>
          </mc:Fallback>
        </mc:AlternateContent>
      </w:r>
      <w:r w:rsidRPr="000D14C2">
        <w:t>Presión arterial: Sistólica:</w:t>
      </w:r>
      <w:r w:rsidRPr="000D14C2">
        <w:rPr>
          <w:u w:val="single"/>
        </w:rPr>
        <w:t xml:space="preserve"> </w:t>
      </w:r>
      <w:r w:rsidRPr="000D14C2">
        <w:rPr>
          <w:u w:val="single"/>
        </w:rPr>
        <w:tab/>
      </w:r>
      <w:r w:rsidRPr="000D14C2">
        <w:rPr>
          <w:u w:val="single"/>
        </w:rPr>
        <w:tab/>
      </w:r>
      <w:r w:rsidRPr="000D14C2">
        <w:t>(mm Hg)</w:t>
      </w:r>
      <w:r w:rsidRPr="000D14C2">
        <w:tab/>
        <w:t>Diastólica:</w:t>
      </w:r>
      <w:r w:rsidRPr="000D14C2">
        <w:rPr>
          <w:u w:val="single"/>
        </w:rPr>
        <w:t xml:space="preserve"> </w:t>
      </w:r>
      <w:r w:rsidRPr="000D14C2">
        <w:rPr>
          <w:u w:val="single"/>
        </w:rPr>
        <w:tab/>
      </w:r>
      <w:r w:rsidRPr="000D14C2">
        <w:t>(mm Hg) Análisis de orina: Glucosa:</w:t>
      </w:r>
      <w:r w:rsidRPr="000D14C2">
        <w:rPr>
          <w:u w:val="single"/>
        </w:rPr>
        <w:t xml:space="preserve"> </w:t>
      </w:r>
      <w:r w:rsidRPr="000D14C2">
        <w:rPr>
          <w:u w:val="single"/>
        </w:rPr>
        <w:tab/>
      </w:r>
      <w:r w:rsidRPr="000D14C2">
        <w:t>Proteína:</w:t>
      </w:r>
      <w:r w:rsidRPr="000D14C2">
        <w:rPr>
          <w:u w:val="single"/>
        </w:rPr>
        <w:t xml:space="preserve"> </w:t>
      </w:r>
      <w:r w:rsidRPr="000D14C2">
        <w:rPr>
          <w:u w:val="single"/>
        </w:rPr>
        <w:tab/>
      </w:r>
      <w:r w:rsidRPr="000D14C2">
        <w:rPr>
          <w:u w:val="single"/>
        </w:rPr>
        <w:tab/>
      </w:r>
      <w:r w:rsidRPr="000D14C2">
        <w:tab/>
        <w:t>Sangre:</w:t>
      </w:r>
      <w:r w:rsidR="00B5483F" w:rsidRPr="000D14C2">
        <w:t xml:space="preserve"> </w:t>
      </w:r>
      <w:r w:rsidRPr="000D14C2">
        <w:rPr>
          <w:u w:val="single"/>
        </w:rPr>
        <w:tab/>
      </w:r>
      <w:r w:rsidRPr="000D14C2">
        <w:rPr>
          <w:u w:val="single"/>
        </w:rPr>
        <w:tab/>
      </w:r>
    </w:p>
    <w:p w14:paraId="2A67C356" w14:textId="4C05EEB9" w:rsidR="009B56C7" w:rsidRPr="000D14C2" w:rsidRDefault="009B56C7" w:rsidP="00E74A6F">
      <w:pPr>
        <w:pStyle w:val="BodyText"/>
        <w:ind w:left="1467"/>
        <w:jc w:val="both"/>
        <w:rPr>
          <w:sz w:val="27"/>
        </w:rPr>
      </w:pPr>
    </w:p>
    <w:p w14:paraId="77ECCEB7" w14:textId="77777777" w:rsidR="00DA4B03" w:rsidRPr="000D14C2" w:rsidRDefault="00AC597D" w:rsidP="00DA4B03">
      <w:pPr>
        <w:tabs>
          <w:tab w:val="left" w:pos="1640"/>
        </w:tabs>
        <w:spacing w:before="46" w:after="74"/>
        <w:ind w:left="1467" w:right="314"/>
        <w:jc w:val="both"/>
      </w:pPr>
      <w:r w:rsidRPr="000D14C2">
        <w:rPr>
          <w:b/>
          <w:sz w:val="17"/>
        </w:rPr>
        <w:tab/>
      </w:r>
      <w:r w:rsidRPr="000D14C2">
        <w:rPr>
          <w:b/>
          <w:sz w:val="17"/>
        </w:rPr>
        <w:tab/>
      </w:r>
      <w:r w:rsidRPr="000D14C2">
        <w:rPr>
          <w:b/>
          <w:sz w:val="17"/>
        </w:rPr>
        <w:tab/>
      </w:r>
      <w:r w:rsidRPr="000D14C2">
        <w:rPr>
          <w:b/>
          <w:sz w:val="17"/>
        </w:rPr>
        <w:tab/>
      </w:r>
      <w:r w:rsidRPr="000D14C2">
        <w:rPr>
          <w:b/>
          <w:sz w:val="17"/>
        </w:rPr>
        <w:tab/>
      </w:r>
      <w:r w:rsidRPr="000D14C2">
        <w:rPr>
          <w:b/>
          <w:sz w:val="17"/>
        </w:rPr>
        <w:tab/>
      </w:r>
      <w:r w:rsidRPr="000D14C2">
        <w:rPr>
          <w:b/>
          <w:sz w:val="17"/>
        </w:rPr>
        <w:tab/>
      </w:r>
      <w:r w:rsidRPr="000D14C2">
        <w:rPr>
          <w:b/>
          <w:sz w:val="17"/>
        </w:rPr>
        <w:tab/>
      </w:r>
      <w:r w:rsidRPr="000D14C2">
        <w:rPr>
          <w:b/>
          <w:sz w:val="17"/>
        </w:rPr>
        <w:tab/>
      </w:r>
      <w:r w:rsidRPr="000D14C2">
        <w:rPr>
          <w:b/>
          <w:sz w:val="17"/>
        </w:rPr>
        <w:tab/>
      </w:r>
    </w:p>
    <w:tbl>
      <w:tblPr>
        <w:tblStyle w:val="TableGrid"/>
        <w:tblW w:w="8494" w:type="dxa"/>
        <w:tblInd w:w="1418" w:type="dxa"/>
        <w:tblBorders>
          <w:top w:val="none" w:sz="0" w:space="0" w:color="auto"/>
          <w:left w:val="none" w:sz="0" w:space="0" w:color="auto"/>
          <w:right w:val="none" w:sz="0" w:space="0" w:color="auto"/>
        </w:tblBorders>
        <w:tblLook w:val="04A0" w:firstRow="1" w:lastRow="0" w:firstColumn="1" w:lastColumn="0" w:noHBand="0" w:noVBand="1"/>
      </w:tblPr>
      <w:tblGrid>
        <w:gridCol w:w="8494"/>
      </w:tblGrid>
      <w:tr w:rsidR="00DA4B03" w:rsidRPr="000D14C2" w14:paraId="274C8C0C" w14:textId="77777777" w:rsidTr="00DA4B03">
        <w:tc>
          <w:tcPr>
            <w:tcW w:w="8494" w:type="dxa"/>
          </w:tcPr>
          <w:p w14:paraId="52C33EC9" w14:textId="77777777" w:rsidR="00DA4B03" w:rsidRPr="000D14C2" w:rsidRDefault="00DA4B03" w:rsidP="00DA4B03">
            <w:pPr>
              <w:spacing w:line="360" w:lineRule="auto"/>
              <w:jc w:val="right"/>
              <w:rPr>
                <w:sz w:val="18"/>
                <w:szCs w:val="18"/>
              </w:rPr>
            </w:pPr>
            <w:r w:rsidRPr="000D14C2">
              <w:rPr>
                <w:sz w:val="18"/>
                <w:szCs w:val="18"/>
              </w:rPr>
              <w:t>Normal</w:t>
            </w:r>
            <w:r w:rsidRPr="000D14C2">
              <w:rPr>
                <w:sz w:val="18"/>
                <w:szCs w:val="18"/>
              </w:rPr>
              <w:tab/>
              <w:t>Anormal</w:t>
            </w:r>
          </w:p>
        </w:tc>
      </w:tr>
      <w:tr w:rsidR="00DA4B03" w:rsidRPr="000D14C2" w14:paraId="6D19605D" w14:textId="77777777" w:rsidTr="00DA4B03">
        <w:tc>
          <w:tcPr>
            <w:tcW w:w="8494" w:type="dxa"/>
          </w:tcPr>
          <w:p w14:paraId="3EA578D5" w14:textId="77777777" w:rsidR="00DA4B03" w:rsidRPr="000D14C2" w:rsidRDefault="00DA4B03" w:rsidP="00DA4B03">
            <w:pPr>
              <w:spacing w:line="360" w:lineRule="auto"/>
              <w:rPr>
                <w:sz w:val="18"/>
                <w:szCs w:val="18"/>
              </w:rPr>
            </w:pPr>
            <w:r w:rsidRPr="000D14C2">
              <w:rPr>
                <w:sz w:val="18"/>
                <w:szCs w:val="18"/>
              </w:rPr>
              <w:t xml:space="preserve"> </w:t>
            </w:r>
          </w:p>
        </w:tc>
      </w:tr>
      <w:tr w:rsidR="00DA4B03" w:rsidRPr="000D14C2" w14:paraId="74E6753F" w14:textId="77777777" w:rsidTr="00DA4B03">
        <w:tc>
          <w:tcPr>
            <w:tcW w:w="8494" w:type="dxa"/>
          </w:tcPr>
          <w:p w14:paraId="0192B997" w14:textId="77777777" w:rsidR="00DA4B03" w:rsidRPr="000D14C2" w:rsidRDefault="00DA4B03" w:rsidP="00DA4B03">
            <w:pPr>
              <w:spacing w:line="360" w:lineRule="auto"/>
              <w:rPr>
                <w:sz w:val="18"/>
                <w:szCs w:val="18"/>
              </w:rPr>
            </w:pPr>
            <w:r w:rsidRPr="000D14C2">
              <w:rPr>
                <w:sz w:val="18"/>
                <w:szCs w:val="18"/>
              </w:rPr>
              <w:t>Cabeza</w:t>
            </w:r>
          </w:p>
        </w:tc>
      </w:tr>
      <w:tr w:rsidR="00DA4B03" w:rsidRPr="000D14C2" w14:paraId="7FEE5273" w14:textId="77777777" w:rsidTr="00DA4B03">
        <w:trPr>
          <w:trHeight w:val="107"/>
        </w:trPr>
        <w:tc>
          <w:tcPr>
            <w:tcW w:w="8494" w:type="dxa"/>
          </w:tcPr>
          <w:p w14:paraId="482CF636" w14:textId="35152DE0" w:rsidR="00DA4B03" w:rsidRPr="000D14C2" w:rsidRDefault="00DA4B03" w:rsidP="00DA4B03">
            <w:pPr>
              <w:spacing w:line="360" w:lineRule="auto"/>
              <w:rPr>
                <w:sz w:val="18"/>
                <w:szCs w:val="18"/>
              </w:rPr>
            </w:pPr>
            <w:r w:rsidRPr="000D14C2">
              <w:rPr>
                <w:sz w:val="18"/>
                <w:szCs w:val="18"/>
              </w:rPr>
              <w:t xml:space="preserve">Senos paranasales, nariz, garganta </w:t>
            </w:r>
          </w:p>
        </w:tc>
      </w:tr>
      <w:tr w:rsidR="00DA4B03" w:rsidRPr="000D14C2" w14:paraId="21D5F2F8" w14:textId="77777777" w:rsidTr="00DA4B03">
        <w:trPr>
          <w:trHeight w:val="106"/>
        </w:trPr>
        <w:tc>
          <w:tcPr>
            <w:tcW w:w="8494" w:type="dxa"/>
          </w:tcPr>
          <w:p w14:paraId="123F4F68" w14:textId="088DCC63" w:rsidR="00DA4B03" w:rsidRPr="000D14C2" w:rsidRDefault="00DA4B03" w:rsidP="00DA4B03">
            <w:pPr>
              <w:spacing w:line="360" w:lineRule="auto"/>
              <w:rPr>
                <w:sz w:val="18"/>
                <w:szCs w:val="18"/>
              </w:rPr>
            </w:pPr>
            <w:r w:rsidRPr="000D14C2">
              <w:rPr>
                <w:sz w:val="18"/>
                <w:szCs w:val="18"/>
              </w:rPr>
              <w:t>Boca/dientes</w:t>
            </w:r>
          </w:p>
        </w:tc>
      </w:tr>
      <w:tr w:rsidR="00DA4B03" w:rsidRPr="000D14C2" w14:paraId="04E5DC84" w14:textId="77777777" w:rsidTr="00DA4B03">
        <w:tc>
          <w:tcPr>
            <w:tcW w:w="8494" w:type="dxa"/>
          </w:tcPr>
          <w:p w14:paraId="74DE0800" w14:textId="77777777" w:rsidR="00DA4B03" w:rsidRPr="000D14C2" w:rsidRDefault="00DA4B03" w:rsidP="00DA4B03">
            <w:pPr>
              <w:spacing w:line="360" w:lineRule="auto"/>
              <w:rPr>
                <w:sz w:val="18"/>
                <w:szCs w:val="18"/>
              </w:rPr>
            </w:pPr>
            <w:r w:rsidRPr="000D14C2">
              <w:rPr>
                <w:sz w:val="18"/>
                <w:szCs w:val="18"/>
              </w:rPr>
              <w:t xml:space="preserve">Oídos (general) </w:t>
            </w:r>
          </w:p>
        </w:tc>
      </w:tr>
      <w:tr w:rsidR="00DA4B03" w:rsidRPr="000D14C2" w14:paraId="7AAC9AA0" w14:textId="77777777" w:rsidTr="00DA4B03">
        <w:tc>
          <w:tcPr>
            <w:tcW w:w="8494" w:type="dxa"/>
          </w:tcPr>
          <w:p w14:paraId="014978D1" w14:textId="77777777" w:rsidR="00DA4B03" w:rsidRPr="000D14C2" w:rsidRDefault="00DA4B03" w:rsidP="00DA4B03">
            <w:pPr>
              <w:spacing w:line="360" w:lineRule="auto"/>
              <w:rPr>
                <w:sz w:val="18"/>
                <w:szCs w:val="18"/>
              </w:rPr>
            </w:pPr>
            <w:r w:rsidRPr="000D14C2">
              <w:rPr>
                <w:sz w:val="18"/>
                <w:szCs w:val="18"/>
              </w:rPr>
              <w:t xml:space="preserve">Membrana timpánica </w:t>
            </w:r>
          </w:p>
        </w:tc>
      </w:tr>
      <w:tr w:rsidR="00DA4B03" w:rsidRPr="000D14C2" w14:paraId="1A3CEB68" w14:textId="77777777" w:rsidTr="00DA4B03">
        <w:tc>
          <w:tcPr>
            <w:tcW w:w="8494" w:type="dxa"/>
          </w:tcPr>
          <w:p w14:paraId="4AB4EEE0" w14:textId="518DCB28" w:rsidR="00DA4B03" w:rsidRPr="000D14C2" w:rsidRDefault="00AE5210" w:rsidP="00DA4B03">
            <w:pPr>
              <w:spacing w:line="360" w:lineRule="auto"/>
              <w:rPr>
                <w:sz w:val="18"/>
                <w:szCs w:val="18"/>
              </w:rPr>
            </w:pPr>
            <w:r w:rsidRPr="000D14C2">
              <w:rPr>
                <w:sz w:val="18"/>
                <w:szCs w:val="18"/>
              </w:rPr>
              <w:t>Oftalmoscopia</w:t>
            </w:r>
          </w:p>
        </w:tc>
      </w:tr>
      <w:tr w:rsidR="00DA4B03" w:rsidRPr="000D14C2" w14:paraId="12583D31" w14:textId="77777777" w:rsidTr="00DA4B03">
        <w:tc>
          <w:tcPr>
            <w:tcW w:w="8494" w:type="dxa"/>
          </w:tcPr>
          <w:p w14:paraId="2E1FBB11" w14:textId="77777777" w:rsidR="00DA4B03" w:rsidRPr="000D14C2" w:rsidRDefault="00DA4B03" w:rsidP="00DA4B03">
            <w:pPr>
              <w:spacing w:line="360" w:lineRule="auto"/>
              <w:rPr>
                <w:sz w:val="18"/>
                <w:szCs w:val="18"/>
              </w:rPr>
            </w:pPr>
            <w:r w:rsidRPr="000D14C2">
              <w:rPr>
                <w:sz w:val="18"/>
                <w:szCs w:val="18"/>
              </w:rPr>
              <w:t>Pupilas</w:t>
            </w:r>
          </w:p>
        </w:tc>
      </w:tr>
      <w:tr w:rsidR="00DA4B03" w:rsidRPr="000D14C2" w14:paraId="7A77B7C8" w14:textId="77777777" w:rsidTr="00DA4B03">
        <w:tc>
          <w:tcPr>
            <w:tcW w:w="8494" w:type="dxa"/>
          </w:tcPr>
          <w:p w14:paraId="5E303540" w14:textId="77777777" w:rsidR="00DA4B03" w:rsidRPr="000D14C2" w:rsidRDefault="00DA4B03" w:rsidP="00DA4B03">
            <w:pPr>
              <w:spacing w:line="360" w:lineRule="auto"/>
              <w:rPr>
                <w:sz w:val="18"/>
                <w:szCs w:val="18"/>
              </w:rPr>
            </w:pPr>
            <w:r w:rsidRPr="000D14C2">
              <w:rPr>
                <w:sz w:val="18"/>
                <w:szCs w:val="18"/>
              </w:rPr>
              <w:t xml:space="preserve">Pulmones y tórax </w:t>
            </w:r>
          </w:p>
        </w:tc>
      </w:tr>
      <w:tr w:rsidR="00DA4B03" w:rsidRPr="000D14C2" w14:paraId="6B5ACBC5" w14:textId="77777777" w:rsidTr="00DA4B03">
        <w:tc>
          <w:tcPr>
            <w:tcW w:w="8494" w:type="dxa"/>
          </w:tcPr>
          <w:p w14:paraId="5DD26432" w14:textId="77777777" w:rsidR="00DA4B03" w:rsidRPr="000D14C2" w:rsidRDefault="00DA4B03" w:rsidP="00DA4B03">
            <w:pPr>
              <w:spacing w:line="360" w:lineRule="auto"/>
              <w:rPr>
                <w:sz w:val="18"/>
                <w:szCs w:val="18"/>
              </w:rPr>
            </w:pPr>
            <w:r w:rsidRPr="000D14C2">
              <w:rPr>
                <w:sz w:val="18"/>
                <w:szCs w:val="18"/>
              </w:rPr>
              <w:t xml:space="preserve">Examen de mama </w:t>
            </w:r>
          </w:p>
        </w:tc>
      </w:tr>
      <w:tr w:rsidR="00DA4B03" w:rsidRPr="000D14C2" w14:paraId="0F60B874" w14:textId="77777777" w:rsidTr="00DA4B03">
        <w:tc>
          <w:tcPr>
            <w:tcW w:w="8494" w:type="dxa"/>
          </w:tcPr>
          <w:p w14:paraId="15483D34" w14:textId="77777777" w:rsidR="00DA4B03" w:rsidRPr="000D14C2" w:rsidRDefault="00DA4B03" w:rsidP="00DA4B03">
            <w:pPr>
              <w:spacing w:line="360" w:lineRule="auto"/>
              <w:rPr>
                <w:sz w:val="18"/>
                <w:szCs w:val="18"/>
              </w:rPr>
            </w:pPr>
            <w:r w:rsidRPr="000D14C2">
              <w:rPr>
                <w:sz w:val="18"/>
                <w:szCs w:val="18"/>
              </w:rPr>
              <w:t>Corazón</w:t>
            </w:r>
          </w:p>
        </w:tc>
      </w:tr>
      <w:tr w:rsidR="00DA4B03" w:rsidRPr="000D14C2" w14:paraId="3020AAC0" w14:textId="77777777" w:rsidTr="00DA4B03">
        <w:tc>
          <w:tcPr>
            <w:tcW w:w="8494" w:type="dxa"/>
          </w:tcPr>
          <w:p w14:paraId="0C90F556" w14:textId="77777777" w:rsidR="00DA4B03" w:rsidRPr="000D14C2" w:rsidRDefault="00DA4B03" w:rsidP="00DA4B03">
            <w:pPr>
              <w:spacing w:line="360" w:lineRule="auto"/>
              <w:rPr>
                <w:sz w:val="18"/>
                <w:szCs w:val="18"/>
              </w:rPr>
            </w:pPr>
            <w:r w:rsidRPr="000D14C2">
              <w:rPr>
                <w:sz w:val="18"/>
                <w:szCs w:val="18"/>
              </w:rPr>
              <w:t>Piel</w:t>
            </w:r>
          </w:p>
        </w:tc>
      </w:tr>
      <w:tr w:rsidR="00DA4B03" w:rsidRPr="000D14C2" w14:paraId="63939492" w14:textId="77777777" w:rsidTr="00DA4B03">
        <w:tc>
          <w:tcPr>
            <w:tcW w:w="8494" w:type="dxa"/>
          </w:tcPr>
          <w:p w14:paraId="70435EAA" w14:textId="77777777" w:rsidR="00DA4B03" w:rsidRPr="000D14C2" w:rsidRDefault="00DA4B03" w:rsidP="00DA4B03">
            <w:pPr>
              <w:spacing w:line="360" w:lineRule="auto"/>
              <w:rPr>
                <w:sz w:val="18"/>
                <w:szCs w:val="18"/>
              </w:rPr>
            </w:pPr>
            <w:r w:rsidRPr="000D14C2">
              <w:rPr>
                <w:sz w:val="18"/>
                <w:szCs w:val="18"/>
              </w:rPr>
              <w:t>Venas varicosas</w:t>
            </w:r>
          </w:p>
        </w:tc>
      </w:tr>
      <w:tr w:rsidR="00DA4B03" w:rsidRPr="000D14C2" w14:paraId="2E93C383" w14:textId="77777777" w:rsidTr="00DA4B03">
        <w:tc>
          <w:tcPr>
            <w:tcW w:w="8494" w:type="dxa"/>
          </w:tcPr>
          <w:p w14:paraId="2FB785C6" w14:textId="77777777" w:rsidR="00DA4B03" w:rsidRPr="000D14C2" w:rsidRDefault="00DA4B03" w:rsidP="00DA4B03">
            <w:pPr>
              <w:spacing w:line="360" w:lineRule="auto"/>
              <w:rPr>
                <w:sz w:val="18"/>
                <w:szCs w:val="18"/>
              </w:rPr>
            </w:pPr>
            <w:r w:rsidRPr="000D14C2">
              <w:rPr>
                <w:sz w:val="18"/>
                <w:szCs w:val="18"/>
              </w:rPr>
              <w:t xml:space="preserve">Vascular (inc. pulsos pedios) </w:t>
            </w:r>
          </w:p>
        </w:tc>
      </w:tr>
      <w:tr w:rsidR="00DA4B03" w:rsidRPr="000D14C2" w14:paraId="6EC250A6" w14:textId="77777777" w:rsidTr="00DA4B03">
        <w:trPr>
          <w:trHeight w:val="257"/>
        </w:trPr>
        <w:tc>
          <w:tcPr>
            <w:tcW w:w="8494" w:type="dxa"/>
          </w:tcPr>
          <w:p w14:paraId="75C05679" w14:textId="60B1F758" w:rsidR="00DA4B03" w:rsidRPr="000D14C2" w:rsidRDefault="00DA4B03" w:rsidP="00DA4B03">
            <w:pPr>
              <w:spacing w:line="360" w:lineRule="auto"/>
              <w:rPr>
                <w:sz w:val="18"/>
                <w:szCs w:val="18"/>
              </w:rPr>
            </w:pPr>
            <w:r w:rsidRPr="000D14C2">
              <w:rPr>
                <w:sz w:val="18"/>
                <w:szCs w:val="18"/>
              </w:rPr>
              <w:t xml:space="preserve">Abdomen y vísceras </w:t>
            </w:r>
          </w:p>
        </w:tc>
      </w:tr>
      <w:tr w:rsidR="00DA4B03" w:rsidRPr="000D14C2" w14:paraId="4A2F039F" w14:textId="77777777" w:rsidTr="00DA4B03">
        <w:trPr>
          <w:trHeight w:val="256"/>
        </w:trPr>
        <w:tc>
          <w:tcPr>
            <w:tcW w:w="8494" w:type="dxa"/>
          </w:tcPr>
          <w:p w14:paraId="43AC75C6" w14:textId="1B7488D4" w:rsidR="00DA4B03" w:rsidRPr="000D14C2" w:rsidRDefault="00DA4B03" w:rsidP="00DA4B03">
            <w:pPr>
              <w:spacing w:line="360" w:lineRule="auto"/>
              <w:rPr>
                <w:sz w:val="18"/>
                <w:szCs w:val="18"/>
              </w:rPr>
            </w:pPr>
            <w:r w:rsidRPr="000D14C2">
              <w:rPr>
                <w:sz w:val="18"/>
                <w:szCs w:val="18"/>
              </w:rPr>
              <w:t>Hernias</w:t>
            </w:r>
          </w:p>
        </w:tc>
      </w:tr>
      <w:tr w:rsidR="00DA4B03" w:rsidRPr="000D14C2" w14:paraId="2E17B2C6" w14:textId="77777777" w:rsidTr="00DA4B03">
        <w:tc>
          <w:tcPr>
            <w:tcW w:w="8494" w:type="dxa"/>
          </w:tcPr>
          <w:p w14:paraId="2F9CD157" w14:textId="77777777" w:rsidR="00DA4B03" w:rsidRPr="000D14C2" w:rsidRDefault="00DA4B03" w:rsidP="00DA4B03">
            <w:pPr>
              <w:spacing w:line="360" w:lineRule="auto"/>
              <w:rPr>
                <w:sz w:val="18"/>
                <w:szCs w:val="18"/>
              </w:rPr>
            </w:pPr>
            <w:r w:rsidRPr="000D14C2">
              <w:rPr>
                <w:sz w:val="18"/>
                <w:szCs w:val="18"/>
              </w:rPr>
              <w:t xml:space="preserve">Ano (excluye examen rectal) </w:t>
            </w:r>
          </w:p>
        </w:tc>
      </w:tr>
      <w:tr w:rsidR="00DA4B03" w:rsidRPr="000D14C2" w14:paraId="458D93AE" w14:textId="77777777" w:rsidTr="00DA4B03">
        <w:tc>
          <w:tcPr>
            <w:tcW w:w="8494" w:type="dxa"/>
          </w:tcPr>
          <w:p w14:paraId="5E322A4C" w14:textId="77777777" w:rsidR="00DA4B03" w:rsidRPr="000D14C2" w:rsidRDefault="00DA4B03" w:rsidP="00DA4B03">
            <w:pPr>
              <w:spacing w:line="360" w:lineRule="auto"/>
              <w:rPr>
                <w:sz w:val="18"/>
                <w:szCs w:val="18"/>
              </w:rPr>
            </w:pPr>
            <w:r w:rsidRPr="000D14C2">
              <w:rPr>
                <w:sz w:val="18"/>
                <w:szCs w:val="18"/>
              </w:rPr>
              <w:t>Sistema genitourinario</w:t>
            </w:r>
          </w:p>
        </w:tc>
      </w:tr>
      <w:tr w:rsidR="00DA4B03" w:rsidRPr="000D14C2" w14:paraId="0D1633A6" w14:textId="77777777" w:rsidTr="00DA4B03">
        <w:tc>
          <w:tcPr>
            <w:tcW w:w="8494" w:type="dxa"/>
          </w:tcPr>
          <w:p w14:paraId="63674D88" w14:textId="77777777" w:rsidR="00DA4B03" w:rsidRPr="000D14C2" w:rsidRDefault="00DA4B03" w:rsidP="00DA4B03">
            <w:pPr>
              <w:spacing w:line="360" w:lineRule="auto"/>
              <w:rPr>
                <w:sz w:val="18"/>
                <w:szCs w:val="18"/>
              </w:rPr>
            </w:pPr>
            <w:r w:rsidRPr="000D14C2">
              <w:rPr>
                <w:sz w:val="18"/>
                <w:szCs w:val="18"/>
              </w:rPr>
              <w:t xml:space="preserve">Extremidades superiores e inferiores </w:t>
            </w:r>
          </w:p>
        </w:tc>
      </w:tr>
      <w:tr w:rsidR="00DA4B03" w:rsidRPr="000D14C2" w14:paraId="44A3C637" w14:textId="77777777" w:rsidTr="00DA4B03">
        <w:tc>
          <w:tcPr>
            <w:tcW w:w="8494" w:type="dxa"/>
          </w:tcPr>
          <w:p w14:paraId="27C82798" w14:textId="77777777" w:rsidR="00DA4B03" w:rsidRPr="000D14C2" w:rsidRDefault="00DA4B03" w:rsidP="00DA4B03">
            <w:pPr>
              <w:spacing w:line="360" w:lineRule="auto"/>
              <w:rPr>
                <w:sz w:val="18"/>
                <w:szCs w:val="18"/>
              </w:rPr>
            </w:pPr>
            <w:r w:rsidRPr="000D14C2">
              <w:rPr>
                <w:sz w:val="18"/>
                <w:szCs w:val="18"/>
              </w:rPr>
              <w:t xml:space="preserve">Columna vertebral (vértebras cervicales, dorsales y lumbares) </w:t>
            </w:r>
          </w:p>
        </w:tc>
      </w:tr>
      <w:tr w:rsidR="00DA4B03" w:rsidRPr="000D14C2" w14:paraId="18D3942F" w14:textId="77777777" w:rsidTr="00DA4B03">
        <w:tc>
          <w:tcPr>
            <w:tcW w:w="8494" w:type="dxa"/>
            <w:tcBorders>
              <w:bottom w:val="single" w:sz="4" w:space="0" w:color="auto"/>
            </w:tcBorders>
          </w:tcPr>
          <w:p w14:paraId="59F7F735" w14:textId="77777777" w:rsidR="00DA4B03" w:rsidRPr="000D14C2" w:rsidRDefault="00DA4B03" w:rsidP="00DA4B03">
            <w:pPr>
              <w:spacing w:line="360" w:lineRule="auto"/>
              <w:rPr>
                <w:sz w:val="18"/>
                <w:szCs w:val="18"/>
              </w:rPr>
            </w:pPr>
            <w:r w:rsidRPr="000D14C2">
              <w:rPr>
                <w:sz w:val="18"/>
                <w:szCs w:val="18"/>
              </w:rPr>
              <w:t>Neurológico (exhaustivo/breve) Psiquiátrico</w:t>
            </w:r>
          </w:p>
        </w:tc>
      </w:tr>
      <w:tr w:rsidR="00DA4B03" w:rsidRPr="000D14C2" w14:paraId="7D865129" w14:textId="77777777" w:rsidTr="00DA4B03">
        <w:tc>
          <w:tcPr>
            <w:tcW w:w="8494" w:type="dxa"/>
            <w:tcBorders>
              <w:top w:val="single" w:sz="4" w:space="0" w:color="auto"/>
              <w:bottom w:val="single" w:sz="4" w:space="0" w:color="auto"/>
            </w:tcBorders>
          </w:tcPr>
          <w:p w14:paraId="07E88015" w14:textId="77777777" w:rsidR="00DA4B03" w:rsidRPr="000D14C2" w:rsidRDefault="00DA4B03" w:rsidP="00DA4B03">
            <w:pPr>
              <w:spacing w:line="360" w:lineRule="auto"/>
              <w:rPr>
                <w:sz w:val="18"/>
                <w:szCs w:val="18"/>
              </w:rPr>
            </w:pPr>
            <w:r w:rsidRPr="000D14C2">
              <w:rPr>
                <w:sz w:val="18"/>
                <w:szCs w:val="18"/>
              </w:rPr>
              <w:t>Apariencia general</w:t>
            </w:r>
          </w:p>
        </w:tc>
      </w:tr>
    </w:tbl>
    <w:p w14:paraId="6A20FE74" w14:textId="77777777" w:rsidR="00DA4B03" w:rsidRPr="000D14C2" w:rsidRDefault="00DA4B03" w:rsidP="00DA4B03">
      <w:pPr>
        <w:tabs>
          <w:tab w:val="left" w:pos="1640"/>
        </w:tabs>
        <w:spacing w:before="46" w:after="74"/>
        <w:ind w:left="1467" w:right="314"/>
        <w:jc w:val="both"/>
      </w:pPr>
    </w:p>
    <w:p w14:paraId="45BE7CE5" w14:textId="266ACC01" w:rsidR="009B56C7" w:rsidRPr="000D14C2" w:rsidRDefault="00645410" w:rsidP="00DA4B03">
      <w:pPr>
        <w:tabs>
          <w:tab w:val="left" w:pos="1640"/>
        </w:tabs>
        <w:spacing w:before="46" w:after="74"/>
        <w:ind w:left="1467" w:right="314"/>
        <w:jc w:val="both"/>
      </w:pPr>
      <w:r w:rsidRPr="000D14C2">
        <w:t>Radiografía del tórax</w:t>
      </w:r>
    </w:p>
    <w:p w14:paraId="37CA3FA6" w14:textId="0EAE9C22" w:rsidR="009B56C7" w:rsidRPr="000D14C2" w:rsidRDefault="00645410" w:rsidP="00E74A6F">
      <w:pPr>
        <w:pStyle w:val="ListParagraph"/>
        <w:numPr>
          <w:ilvl w:val="1"/>
          <w:numId w:val="10"/>
        </w:numPr>
        <w:tabs>
          <w:tab w:val="left" w:pos="1678"/>
          <w:tab w:val="left" w:pos="3179"/>
          <w:tab w:val="left" w:pos="5839"/>
          <w:tab w:val="left" w:pos="6319"/>
          <w:tab w:val="left" w:pos="6819"/>
        </w:tabs>
        <w:spacing w:before="33" w:after="76"/>
        <w:ind w:left="1467"/>
        <w:jc w:val="both"/>
        <w:rPr>
          <w:sz w:val="18"/>
        </w:rPr>
      </w:pPr>
      <w:r w:rsidRPr="000D14C2">
        <w:rPr>
          <w:sz w:val="18"/>
        </w:rPr>
        <w:t>No se hizo</w:t>
      </w:r>
      <w:r w:rsidRPr="000D14C2">
        <w:rPr>
          <w:sz w:val="18"/>
        </w:rPr>
        <w:tab/>
      </w:r>
      <w:r w:rsidRPr="000D14C2">
        <w:rPr>
          <w:sz w:val="18"/>
        </w:rPr>
        <w:t> Se hizo el (día/mes/año):</w:t>
      </w:r>
      <w:r w:rsidRPr="000D14C2">
        <w:rPr>
          <w:sz w:val="18"/>
          <w:u w:val="single"/>
        </w:rPr>
        <w:t xml:space="preserve"> </w:t>
      </w:r>
      <w:r w:rsidRPr="000D14C2">
        <w:rPr>
          <w:sz w:val="18"/>
          <w:u w:val="single"/>
        </w:rPr>
        <w:tab/>
      </w:r>
      <w:r w:rsidRPr="000D14C2">
        <w:rPr>
          <w:sz w:val="18"/>
        </w:rPr>
        <w:t>/</w:t>
      </w:r>
      <w:r w:rsidRPr="000D14C2">
        <w:rPr>
          <w:sz w:val="18"/>
          <w:u w:val="single"/>
        </w:rPr>
        <w:t xml:space="preserve"> </w:t>
      </w:r>
      <w:r w:rsidRPr="000D14C2">
        <w:rPr>
          <w:sz w:val="18"/>
          <w:u w:val="single"/>
        </w:rPr>
        <w:tab/>
      </w:r>
      <w:r w:rsidRPr="000D14C2">
        <w:rPr>
          <w:sz w:val="18"/>
        </w:rPr>
        <w:t>/</w:t>
      </w:r>
      <w:r w:rsidR="00B5483F" w:rsidRPr="000D14C2">
        <w:rPr>
          <w:sz w:val="18"/>
        </w:rPr>
        <w:t xml:space="preserve"> </w:t>
      </w:r>
      <w:r w:rsidRPr="000D14C2">
        <w:rPr>
          <w:sz w:val="18"/>
          <w:u w:val="single"/>
        </w:rPr>
        <w:tab/>
      </w:r>
    </w:p>
    <w:p w14:paraId="64F890B4" w14:textId="77777777" w:rsidR="009B56C7" w:rsidRPr="000D14C2" w:rsidRDefault="00236778" w:rsidP="00E74A6F">
      <w:pPr>
        <w:pStyle w:val="BodyText"/>
        <w:spacing w:line="20" w:lineRule="exact"/>
        <w:ind w:left="1467"/>
        <w:jc w:val="both"/>
        <w:rPr>
          <w:sz w:val="2"/>
        </w:rPr>
      </w:pPr>
      <w:r w:rsidRPr="000D14C2">
        <w:rPr>
          <w:noProof/>
          <w:sz w:val="2"/>
        </w:rPr>
        <mc:AlternateContent>
          <mc:Choice Requires="wpg">
            <w:drawing>
              <wp:inline distT="0" distB="0" distL="0" distR="0" wp14:anchorId="44D968D9" wp14:editId="6398314F">
                <wp:extent cx="5076190" cy="3175"/>
                <wp:effectExtent l="0" t="0" r="3810" b="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3175"/>
                          <a:chOff x="0" y="0"/>
                          <a:chExt cx="7994" cy="5"/>
                        </a:xfrm>
                      </wpg:grpSpPr>
                      <wps:wsp>
                        <wps:cNvPr id="25" name="Line 26"/>
                        <wps:cNvCnPr>
                          <a:cxnSpLocks/>
                        </wps:cNvCnPr>
                        <wps:spPr bwMode="auto">
                          <a:xfrm>
                            <a:off x="0" y="2"/>
                            <a:ext cx="799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42F16" id="Group 25" o:spid="_x0000_s1026" style="width:399.7pt;height:.25pt;mso-position-horizontal-relative:char;mso-position-vertical-relative:line" coordsize="7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">
                <v:line id="Line 26" o:spid="_x0000_s1027" style="position:absolute;visibility:visible;mso-wrap-style:square" from="0,2" to="7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" strokeweight=".24pt">
                  <o:lock v:ext="edit" shapetype="f"/>
                </v:line>
                <w10:anchorlock/>
              </v:group>
            </w:pict>
          </mc:Fallback>
        </mc:AlternateContent>
      </w:r>
    </w:p>
    <w:p w14:paraId="2ED43B95" w14:textId="77777777" w:rsidR="009B56C7" w:rsidRPr="000D14C2" w:rsidRDefault="00645410" w:rsidP="00E74A6F">
      <w:pPr>
        <w:spacing w:before="54"/>
        <w:ind w:left="1467"/>
        <w:jc w:val="both"/>
        <w:rPr>
          <w:sz w:val="18"/>
        </w:rPr>
      </w:pPr>
      <w:r w:rsidRPr="000D14C2">
        <w:rPr>
          <w:sz w:val="18"/>
        </w:rPr>
        <w:t>Resultado:</w:t>
      </w:r>
    </w:p>
    <w:p w14:paraId="1EFE9614" w14:textId="77777777" w:rsidR="009B56C7" w:rsidRPr="000D14C2" w:rsidRDefault="009B56C7" w:rsidP="00E74A6F">
      <w:pPr>
        <w:pStyle w:val="BodyText"/>
        <w:jc w:val="both"/>
        <w:rPr>
          <w:sz w:val="20"/>
        </w:rPr>
      </w:pPr>
    </w:p>
    <w:p w14:paraId="27D033AA" w14:textId="77777777" w:rsidR="009B56C7" w:rsidRPr="000D14C2" w:rsidRDefault="009B56C7" w:rsidP="00E74A6F">
      <w:pPr>
        <w:pStyle w:val="BodyText"/>
        <w:jc w:val="both"/>
        <w:rPr>
          <w:sz w:val="20"/>
        </w:rPr>
      </w:pPr>
    </w:p>
    <w:p w14:paraId="795AD5A6" w14:textId="77777777" w:rsidR="009B56C7" w:rsidRPr="000D14C2" w:rsidRDefault="00236778" w:rsidP="00E74A6F">
      <w:pPr>
        <w:pStyle w:val="BodyText"/>
        <w:spacing w:before="1"/>
        <w:jc w:val="both"/>
        <w:rPr>
          <w:sz w:val="16"/>
        </w:rPr>
      </w:pPr>
      <w:r w:rsidRPr="000D14C2">
        <w:rPr>
          <w:noProof/>
        </w:rPr>
        <mc:AlternateContent>
          <mc:Choice Requires="wps">
            <w:drawing>
              <wp:anchor distT="0" distB="0" distL="0" distR="0" simplePos="0" relativeHeight="251623424" behindDoc="0" locked="0" layoutInCell="1" allowOverlap="1" wp14:anchorId="60A893CA" wp14:editId="3E3AA265">
                <wp:simplePos x="0" y="0"/>
                <wp:positionH relativeFrom="page">
                  <wp:posOffset>1656715</wp:posOffset>
                </wp:positionH>
                <wp:positionV relativeFrom="paragraph">
                  <wp:posOffset>147955</wp:posOffset>
                </wp:positionV>
                <wp:extent cx="5075555" cy="0"/>
                <wp:effectExtent l="0" t="0" r="4445"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55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72CD" id="Line 2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45pt,11.65pt" to="53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" strokeweight=".72pt">
                <o:lock v:ext="edit" shapetype="f"/>
                <w10:wrap type="topAndBottom" anchorx="page"/>
              </v:line>
            </w:pict>
          </mc:Fallback>
        </mc:AlternateContent>
      </w:r>
    </w:p>
    <w:p w14:paraId="2CC339CA" w14:textId="77777777" w:rsidR="009B56C7" w:rsidRPr="000D14C2" w:rsidRDefault="009B56C7" w:rsidP="00E74A6F">
      <w:pPr>
        <w:pStyle w:val="BodyText"/>
        <w:jc w:val="both"/>
        <w:rPr>
          <w:sz w:val="20"/>
        </w:rPr>
      </w:pPr>
    </w:p>
    <w:p w14:paraId="588CD738" w14:textId="77777777" w:rsidR="009B56C7" w:rsidRPr="000D14C2" w:rsidRDefault="009B56C7" w:rsidP="00E74A6F">
      <w:pPr>
        <w:pStyle w:val="BodyText"/>
        <w:jc w:val="both"/>
        <w:rPr>
          <w:sz w:val="20"/>
        </w:rPr>
      </w:pPr>
    </w:p>
    <w:p w14:paraId="2E295B35" w14:textId="77777777" w:rsidR="009B56C7" w:rsidRPr="000D14C2" w:rsidRDefault="009B56C7" w:rsidP="00E74A6F">
      <w:pPr>
        <w:pStyle w:val="BodyText"/>
        <w:jc w:val="both"/>
        <w:rPr>
          <w:sz w:val="20"/>
        </w:rPr>
      </w:pPr>
    </w:p>
    <w:p w14:paraId="039CCE42" w14:textId="5994F829" w:rsidR="009B56C7" w:rsidRPr="000D14C2" w:rsidRDefault="009B56C7" w:rsidP="00E74A6F">
      <w:pPr>
        <w:pStyle w:val="BodyText"/>
        <w:spacing w:before="7"/>
        <w:jc w:val="both"/>
        <w:rPr>
          <w:sz w:val="12"/>
        </w:rPr>
      </w:pPr>
    </w:p>
    <w:p w14:paraId="4B4EBE08" w14:textId="77777777" w:rsidR="009B56C7" w:rsidRPr="000D14C2" w:rsidRDefault="009B56C7" w:rsidP="00E74A6F">
      <w:pPr>
        <w:pStyle w:val="BodyText"/>
        <w:jc w:val="both"/>
        <w:rPr>
          <w:b/>
          <w:sz w:val="20"/>
        </w:rPr>
      </w:pPr>
    </w:p>
    <w:p w14:paraId="43012E56" w14:textId="77777777" w:rsidR="002D0818" w:rsidRPr="000D14C2" w:rsidRDefault="002D0818" w:rsidP="00E74A6F">
      <w:pPr>
        <w:pStyle w:val="BodyText"/>
        <w:jc w:val="both"/>
        <w:rPr>
          <w:b/>
          <w:sz w:val="20"/>
        </w:rPr>
      </w:pPr>
    </w:p>
    <w:p w14:paraId="26DD17FE" w14:textId="77777777" w:rsidR="009B56C7" w:rsidRPr="000D14C2" w:rsidRDefault="009B56C7" w:rsidP="00E74A6F">
      <w:pPr>
        <w:pStyle w:val="BodyText"/>
        <w:spacing w:before="8"/>
        <w:jc w:val="both"/>
        <w:rPr>
          <w:b/>
          <w:sz w:val="16"/>
        </w:rPr>
      </w:pPr>
    </w:p>
    <w:p w14:paraId="0AEE3202" w14:textId="1F5B733C" w:rsidR="009B56C7" w:rsidRPr="000D14C2" w:rsidRDefault="00645410" w:rsidP="00E74A6F">
      <w:pPr>
        <w:pStyle w:val="Heading5"/>
        <w:spacing w:before="93"/>
        <w:ind w:left="164"/>
        <w:jc w:val="both"/>
        <w:rPr>
          <w:rFonts w:ascii="Times New Roman" w:hAnsi="Times New Roman" w:cs="Times New Roman"/>
        </w:rPr>
      </w:pPr>
      <w:r w:rsidRPr="000D14C2">
        <w:rPr>
          <w:rFonts w:ascii="Times New Roman" w:hAnsi="Times New Roman" w:cs="Times New Roman"/>
        </w:rPr>
        <w:t>Otra u otras pruebas de diagnóstico y resultados</w:t>
      </w:r>
    </w:p>
    <w:p w14:paraId="6F013C2F" w14:textId="77777777" w:rsidR="009B56C7" w:rsidRPr="000D14C2" w:rsidRDefault="00645410" w:rsidP="00E74A6F">
      <w:pPr>
        <w:tabs>
          <w:tab w:val="left" w:pos="4160"/>
        </w:tabs>
        <w:spacing w:before="23" w:after="70"/>
        <w:ind w:left="164"/>
        <w:jc w:val="both"/>
        <w:rPr>
          <w:sz w:val="18"/>
        </w:rPr>
      </w:pPr>
      <w:r w:rsidRPr="000D14C2">
        <w:rPr>
          <w:sz w:val="18"/>
        </w:rPr>
        <w:t>Prueba:</w:t>
      </w:r>
      <w:r w:rsidRPr="000D14C2">
        <w:rPr>
          <w:sz w:val="18"/>
        </w:rPr>
        <w:tab/>
        <w:t>Resultado:</w:t>
      </w:r>
    </w:p>
    <w:p w14:paraId="1D6EBF87" w14:textId="77777777" w:rsidR="009B56C7" w:rsidRPr="000D14C2" w:rsidRDefault="00236778" w:rsidP="00E74A6F">
      <w:pPr>
        <w:pStyle w:val="BodyText"/>
        <w:spacing w:line="20" w:lineRule="exact"/>
        <w:ind w:left="156"/>
        <w:jc w:val="both"/>
        <w:rPr>
          <w:sz w:val="2"/>
        </w:rPr>
      </w:pPr>
      <w:r w:rsidRPr="000D14C2">
        <w:rPr>
          <w:noProof/>
          <w:sz w:val="2"/>
        </w:rPr>
        <w:lastRenderedPageBreak/>
        <mc:AlternateContent>
          <mc:Choice Requires="wpg">
            <w:drawing>
              <wp:inline distT="0" distB="0" distL="0" distR="0" wp14:anchorId="7E0C58AB" wp14:editId="3AB28DD6">
                <wp:extent cx="5076825" cy="9525"/>
                <wp:effectExtent l="0" t="0" r="3175"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9525"/>
                          <a:chOff x="0" y="0"/>
                          <a:chExt cx="7995" cy="15"/>
                        </a:xfrm>
                      </wpg:grpSpPr>
                      <wps:wsp>
                        <wps:cNvPr id="20" name="Line 21"/>
                        <wps:cNvCnPr>
                          <a:cxnSpLocks/>
                        </wps:cNvCnPr>
                        <wps:spPr bwMode="auto">
                          <a:xfrm>
                            <a:off x="0" y="7"/>
                            <a:ext cx="79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38BC7" id="Group 20" o:spid="_x0000_s1026" style="width:399.75pt;height:.75pt;mso-position-horizontal-relative:char;mso-position-vertical-relative:line" coordsize="7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">
                <v:line id="Line 21" o:spid="_x0000_s1027" style="position:absolute;visibility:visible;mso-wrap-style:square" from="0,7" to="79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" strokeweight=".72pt">
                  <o:lock v:ext="edit" shapetype="f"/>
                </v:line>
                <w10:anchorlock/>
              </v:group>
            </w:pict>
          </mc:Fallback>
        </mc:AlternateContent>
      </w:r>
    </w:p>
    <w:p w14:paraId="3CB6599D" w14:textId="77777777" w:rsidR="009B56C7" w:rsidRPr="000D14C2" w:rsidRDefault="00236778" w:rsidP="00E74A6F">
      <w:pPr>
        <w:pStyle w:val="BodyText"/>
        <w:spacing w:before="8"/>
        <w:jc w:val="both"/>
        <w:rPr>
          <w:sz w:val="27"/>
        </w:rPr>
      </w:pPr>
      <w:r w:rsidRPr="000D14C2">
        <w:rPr>
          <w:noProof/>
        </w:rPr>
        <mc:AlternateContent>
          <mc:Choice Requires="wps">
            <w:drawing>
              <wp:anchor distT="0" distB="0" distL="0" distR="0" simplePos="0" relativeHeight="251644928" behindDoc="0" locked="0" layoutInCell="1" allowOverlap="1" wp14:anchorId="6EF80C01" wp14:editId="3CF16438">
                <wp:simplePos x="0" y="0"/>
                <wp:positionH relativeFrom="page">
                  <wp:posOffset>829945</wp:posOffset>
                </wp:positionH>
                <wp:positionV relativeFrom="paragraph">
                  <wp:posOffset>229235</wp:posOffset>
                </wp:positionV>
                <wp:extent cx="5076190" cy="885825"/>
                <wp:effectExtent l="0" t="0" r="3810" b="3175"/>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885825"/>
                        </a:xfrm>
                        <a:prstGeom prst="rect">
                          <a:avLst/>
                        </a:prstGeom>
                        <a:noFill/>
                        <a:ln w="38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0F45CD" w14:textId="77777777" w:rsidR="006F478F" w:rsidRDefault="006F478F">
                            <w:pPr>
                              <w:spacing w:before="81"/>
                              <w:ind w:left="105"/>
                              <w:rPr>
                                <w:rFonts w:ascii="Arial" w:hAnsi="Arial"/>
                                <w:sz w:val="18"/>
                              </w:rPr>
                            </w:pPr>
                            <w:r>
                              <w:rPr>
                                <w:rFonts w:ascii="Arial" w:hAnsi="Arial"/>
                                <w:sz w:val="18"/>
                              </w:rPr>
                              <w:t>Observaciones y evaluación de la aptitud del médico, con razones para cualquier limitación: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0C01" id="Text Box 19" o:spid="_x0000_s1029" type="#_x0000_t202" style="position:absolute;left:0;text-align:left;margin-left:65.35pt;margin-top:18.05pt;width:399.7pt;height:69.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" filled="f" strokeweight=".3pt">
                <v:path arrowok="t"/>
                <v:textbox inset="0,0,0,0">
                  <w:txbxContent>
                    <w:p w14:paraId="540F45CD" w14:textId="77777777" w:rsidR="006F478F" w:rsidRDefault="006F478F">
                      <w:pPr>
                        <w:spacing w:before="81"/>
                        <w:ind w:left="105"/>
                        <w:rPr>
                          <w:rFonts w:ascii="Arial" w:hAnsi="Arial"/>
                          <w:sz w:val="18"/>
                        </w:rPr>
                      </w:pPr>
                      <w:r>
                        <w:rPr>
                          <w:rFonts w:ascii="Arial" w:hAnsi="Arial"/>
                          <w:sz w:val="18"/>
                        </w:rPr>
                        <w:t>Observaciones y evaluación de la aptitud del médico, con razones para cualquier limitación:</w:t>
                      </w:r>
                    </w:p>
                  </w:txbxContent>
                </v:textbox>
                <w10:wrap type="topAndBottom" anchorx="page"/>
              </v:shape>
            </w:pict>
          </mc:Fallback>
        </mc:AlternateContent>
      </w:r>
    </w:p>
    <w:p w14:paraId="3A989F06" w14:textId="77777777" w:rsidR="009B56C7" w:rsidRPr="000D14C2" w:rsidRDefault="009B56C7" w:rsidP="00E74A6F">
      <w:pPr>
        <w:pStyle w:val="BodyText"/>
        <w:spacing w:before="4"/>
        <w:jc w:val="both"/>
        <w:rPr>
          <w:sz w:val="23"/>
        </w:rPr>
      </w:pPr>
    </w:p>
    <w:p w14:paraId="0C196B7F" w14:textId="77777777" w:rsidR="009B56C7" w:rsidRPr="000D14C2" w:rsidRDefault="00645410" w:rsidP="00E74A6F">
      <w:pPr>
        <w:pStyle w:val="Heading5"/>
        <w:ind w:left="164"/>
        <w:jc w:val="both"/>
        <w:rPr>
          <w:rFonts w:ascii="Times New Roman" w:hAnsi="Times New Roman" w:cs="Times New Roman"/>
        </w:rPr>
      </w:pPr>
      <w:r w:rsidRPr="000D14C2">
        <w:rPr>
          <w:rFonts w:ascii="Times New Roman" w:hAnsi="Times New Roman" w:cs="Times New Roman"/>
        </w:rPr>
        <w:t>Evaluación de la aptitud para el servicio en el mar</w:t>
      </w:r>
    </w:p>
    <w:p w14:paraId="463D9119" w14:textId="7DBAC855" w:rsidR="009B56C7" w:rsidRPr="000D14C2" w:rsidRDefault="00645410" w:rsidP="00E74A6F">
      <w:pPr>
        <w:pStyle w:val="BodyText"/>
        <w:spacing w:before="134" w:line="247" w:lineRule="auto"/>
        <w:ind w:left="164" w:right="1531"/>
        <w:jc w:val="both"/>
      </w:pPr>
      <w:r w:rsidRPr="000D14C2">
        <w:t>Sobre</w:t>
      </w:r>
      <w:r w:rsidR="00B5483F" w:rsidRPr="000D14C2">
        <w:t xml:space="preserve"> </w:t>
      </w:r>
      <w:r w:rsidRPr="000D14C2">
        <w:t>la</w:t>
      </w:r>
      <w:r w:rsidR="00B5483F" w:rsidRPr="000D14C2">
        <w:t xml:space="preserve"> </w:t>
      </w:r>
      <w:r w:rsidRPr="000D14C2">
        <w:t>base</w:t>
      </w:r>
      <w:r w:rsidR="00B5483F" w:rsidRPr="000D14C2">
        <w:t xml:space="preserve"> </w:t>
      </w:r>
      <w:r w:rsidRPr="000D14C2">
        <w:t>de</w:t>
      </w:r>
      <w:r w:rsidR="00B5483F" w:rsidRPr="000D14C2">
        <w:t xml:space="preserve"> </w:t>
      </w:r>
      <w:r w:rsidRPr="000D14C2">
        <w:t>la</w:t>
      </w:r>
      <w:r w:rsidR="00B5483F" w:rsidRPr="000D14C2">
        <w:t xml:space="preserve"> </w:t>
      </w:r>
      <w:r w:rsidRPr="000D14C2">
        <w:t>declaración</w:t>
      </w:r>
      <w:r w:rsidR="00B5483F" w:rsidRPr="000D14C2">
        <w:t xml:space="preserve"> </w:t>
      </w:r>
      <w:r w:rsidRPr="000D14C2">
        <w:t>de</w:t>
      </w:r>
      <w:r w:rsidR="00B5483F" w:rsidRPr="000D14C2">
        <w:t xml:space="preserve"> </w:t>
      </w:r>
      <w:r w:rsidRPr="000D14C2">
        <w:t>la</w:t>
      </w:r>
      <w:r w:rsidR="00B5483F" w:rsidRPr="000D14C2">
        <w:t xml:space="preserve"> </w:t>
      </w:r>
      <w:r w:rsidRPr="000D14C2">
        <w:t>persona</w:t>
      </w:r>
      <w:r w:rsidR="00B5483F" w:rsidRPr="000D14C2">
        <w:t xml:space="preserve"> </w:t>
      </w:r>
      <w:r w:rsidRPr="000D14C2">
        <w:t>examinada,</w:t>
      </w:r>
      <w:r w:rsidR="00B5483F" w:rsidRPr="000D14C2">
        <w:t xml:space="preserve"> </w:t>
      </w:r>
      <w:r w:rsidRPr="000D14C2">
        <w:t>mi</w:t>
      </w:r>
      <w:r w:rsidR="00B5483F" w:rsidRPr="000D14C2">
        <w:t xml:space="preserve"> </w:t>
      </w:r>
      <w:r w:rsidRPr="000D14C2">
        <w:t>reconocimiento</w:t>
      </w:r>
      <w:r w:rsidR="00B5483F" w:rsidRPr="000D14C2">
        <w:t xml:space="preserve"> </w:t>
      </w:r>
      <w:r w:rsidRPr="000D14C2">
        <w:t>clínico</w:t>
      </w:r>
      <w:r w:rsidR="00B5483F" w:rsidRPr="000D14C2">
        <w:t xml:space="preserve"> </w:t>
      </w:r>
      <w:r w:rsidRPr="000D14C2">
        <w:t xml:space="preserve">y los resultados de </w:t>
      </w:r>
      <w:r w:rsidR="00DA4B03" w:rsidRPr="000D14C2">
        <w:t>las pruebas</w:t>
      </w:r>
      <w:r w:rsidRPr="000D14C2">
        <w:t xml:space="preserve"> de diagnóstico mencionados</w:t>
      </w:r>
      <w:r w:rsidR="00B5483F" w:rsidRPr="000D14C2">
        <w:t xml:space="preserve"> </w:t>
      </w:r>
      <w:r w:rsidRPr="000D14C2">
        <w:t>más</w:t>
      </w:r>
      <w:r w:rsidR="00B5483F" w:rsidRPr="000D14C2">
        <w:t xml:space="preserve"> </w:t>
      </w:r>
      <w:r w:rsidRPr="000D14C2">
        <w:t>arriba,</w:t>
      </w:r>
      <w:r w:rsidR="00B5483F" w:rsidRPr="000D14C2">
        <w:t xml:space="preserve"> </w:t>
      </w:r>
      <w:r w:rsidRPr="000D14C2">
        <w:t>declaro</w:t>
      </w:r>
      <w:r w:rsidR="00B5483F" w:rsidRPr="000D14C2">
        <w:t xml:space="preserve"> </w:t>
      </w:r>
      <w:r w:rsidRPr="000D14C2">
        <w:t>que,</w:t>
      </w:r>
      <w:r w:rsidR="00B5483F" w:rsidRPr="000D14C2">
        <w:t xml:space="preserve"> </w:t>
      </w:r>
      <w:r w:rsidRPr="000D14C2">
        <w:t>a efectos médicos, la persona examinada es:</w:t>
      </w:r>
    </w:p>
    <w:p w14:paraId="42F43B22" w14:textId="6E8D54E8" w:rsidR="009B56C7" w:rsidRPr="000D14C2" w:rsidRDefault="002D0818" w:rsidP="00E74A6F">
      <w:pPr>
        <w:pStyle w:val="BodyText"/>
        <w:spacing w:before="8"/>
        <w:jc w:val="both"/>
        <w:rPr>
          <w:sz w:val="15"/>
        </w:rPr>
      </w:pPr>
      <w:r w:rsidRPr="000D14C2">
        <w:rPr>
          <w:noProof/>
        </w:rPr>
        <mc:AlternateContent>
          <mc:Choice Requires="wps">
            <w:drawing>
              <wp:anchor distT="0" distB="0" distL="0" distR="0" simplePos="0" relativeHeight="251646976" behindDoc="0" locked="0" layoutInCell="1" allowOverlap="1" wp14:anchorId="139E9AE1" wp14:editId="5EBB3AC3">
                <wp:simplePos x="0" y="0"/>
                <wp:positionH relativeFrom="page">
                  <wp:posOffset>828040</wp:posOffset>
                </wp:positionH>
                <wp:positionV relativeFrom="paragraph">
                  <wp:posOffset>122555</wp:posOffset>
                </wp:positionV>
                <wp:extent cx="5076825" cy="0"/>
                <wp:effectExtent l="0" t="0" r="28575" b="1905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04CC" id="Line 1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65pt" to="46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7NEgIAAC0EAAAOAAAAZHJzL2Uyb0RvYy54bWysU1HP2iAUfV+y/0B417Z+Vfs1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" strokeweight=".3pt">
                <o:lock v:ext="edit" shapetype="f"/>
                <w10:wrap type="topAndBottom" anchorx="page"/>
              </v:line>
            </w:pict>
          </mc:Fallback>
        </mc:AlternateContent>
      </w:r>
    </w:p>
    <w:p w14:paraId="2E8D5308" w14:textId="1A2DEA97" w:rsidR="009B56C7" w:rsidRPr="000D14C2" w:rsidRDefault="00645410" w:rsidP="00E74A6F">
      <w:pPr>
        <w:pStyle w:val="ListParagraph"/>
        <w:numPr>
          <w:ilvl w:val="0"/>
          <w:numId w:val="10"/>
        </w:numPr>
        <w:tabs>
          <w:tab w:val="left" w:pos="375"/>
          <w:tab w:val="left" w:pos="2020"/>
        </w:tabs>
        <w:spacing w:before="41"/>
        <w:ind w:left="374"/>
        <w:jc w:val="both"/>
        <w:rPr>
          <w:sz w:val="18"/>
        </w:rPr>
      </w:pPr>
      <w:r w:rsidRPr="000D14C2">
        <w:rPr>
          <w:sz w:val="18"/>
        </w:rPr>
        <w:t xml:space="preserve">Apta para el servicio de vigía </w:t>
      </w:r>
      <w:r w:rsidRPr="000D14C2">
        <w:rPr>
          <w:sz w:val="18"/>
        </w:rPr>
        <w:tab/>
      </w:r>
      <w:r w:rsidRPr="000D14C2">
        <w:rPr>
          <w:sz w:val="18"/>
        </w:rPr>
        <w:t> No apta para el servicio de vigía</w:t>
      </w:r>
    </w:p>
    <w:p w14:paraId="7EB71EE9" w14:textId="77777777" w:rsidR="009B56C7" w:rsidRPr="000D14C2" w:rsidRDefault="009B56C7" w:rsidP="00E74A6F">
      <w:pPr>
        <w:pStyle w:val="BodyText"/>
        <w:spacing w:before="8"/>
        <w:jc w:val="both"/>
        <w:rPr>
          <w:sz w:val="6"/>
        </w:rPr>
      </w:pPr>
    </w:p>
    <w:tbl>
      <w:tblPr>
        <w:tblStyle w:val="TableNormal1"/>
        <w:tblW w:w="0" w:type="auto"/>
        <w:tblInd w:w="125" w:type="dxa"/>
        <w:tblLayout w:type="fixed"/>
        <w:tblLook w:val="01E0" w:firstRow="1" w:lastRow="1" w:firstColumn="1" w:lastColumn="1" w:noHBand="0" w:noVBand="0"/>
      </w:tblPr>
      <w:tblGrid>
        <w:gridCol w:w="46"/>
        <w:gridCol w:w="1657"/>
        <w:gridCol w:w="1630"/>
        <w:gridCol w:w="1453"/>
        <w:gridCol w:w="1618"/>
        <w:gridCol w:w="1640"/>
      </w:tblGrid>
      <w:tr w:rsidR="009B56C7" w:rsidRPr="000D14C2" w14:paraId="53777AD4" w14:textId="77777777">
        <w:trPr>
          <w:trHeight w:val="355"/>
        </w:trPr>
        <w:tc>
          <w:tcPr>
            <w:tcW w:w="1703" w:type="dxa"/>
            <w:gridSpan w:val="2"/>
            <w:tcBorders>
              <w:bottom w:val="single" w:sz="2" w:space="0" w:color="000000"/>
            </w:tcBorders>
          </w:tcPr>
          <w:p w14:paraId="5229DC03" w14:textId="77777777" w:rsidR="009B56C7" w:rsidRPr="000D14C2" w:rsidRDefault="009B56C7" w:rsidP="00E74A6F">
            <w:pPr>
              <w:pStyle w:val="TableParagraph"/>
              <w:spacing w:before="0"/>
              <w:jc w:val="both"/>
              <w:rPr>
                <w:rFonts w:ascii="Times New Roman" w:hAnsi="Times New Roman" w:cs="Times New Roman"/>
                <w:sz w:val="18"/>
              </w:rPr>
            </w:pPr>
          </w:p>
        </w:tc>
        <w:tc>
          <w:tcPr>
            <w:tcW w:w="1630" w:type="dxa"/>
            <w:tcBorders>
              <w:top w:val="single" w:sz="2" w:space="0" w:color="000000"/>
              <w:bottom w:val="single" w:sz="2" w:space="0" w:color="000000"/>
            </w:tcBorders>
          </w:tcPr>
          <w:p w14:paraId="2AEA333C" w14:textId="77777777" w:rsidR="009B56C7" w:rsidRPr="000D14C2" w:rsidRDefault="00645410" w:rsidP="00E74A6F">
            <w:pPr>
              <w:pStyle w:val="TableParagraph"/>
              <w:spacing w:before="72"/>
              <w:ind w:left="214"/>
              <w:jc w:val="both"/>
              <w:rPr>
                <w:rFonts w:ascii="Times New Roman" w:hAnsi="Times New Roman" w:cs="Times New Roman"/>
                <w:sz w:val="18"/>
              </w:rPr>
            </w:pPr>
            <w:r w:rsidRPr="000D14C2">
              <w:rPr>
                <w:rFonts w:ascii="Times New Roman" w:hAnsi="Times New Roman" w:cs="Times New Roman"/>
                <w:sz w:val="18"/>
              </w:rPr>
              <w:t>Servicios de cubierta</w:t>
            </w:r>
          </w:p>
        </w:tc>
        <w:tc>
          <w:tcPr>
            <w:tcW w:w="1453" w:type="dxa"/>
            <w:tcBorders>
              <w:top w:val="single" w:sz="2" w:space="0" w:color="000000"/>
              <w:bottom w:val="single" w:sz="2" w:space="0" w:color="000000"/>
            </w:tcBorders>
          </w:tcPr>
          <w:p w14:paraId="75BC5DF5" w14:textId="77777777" w:rsidR="009B56C7" w:rsidRPr="000D14C2" w:rsidRDefault="00645410" w:rsidP="00E74A6F">
            <w:pPr>
              <w:pStyle w:val="TableParagraph"/>
              <w:spacing w:before="72"/>
              <w:ind w:left="169"/>
              <w:jc w:val="both"/>
              <w:rPr>
                <w:rFonts w:ascii="Times New Roman" w:hAnsi="Times New Roman" w:cs="Times New Roman"/>
                <w:sz w:val="18"/>
              </w:rPr>
            </w:pPr>
            <w:r w:rsidRPr="000D14C2">
              <w:rPr>
                <w:rFonts w:ascii="Times New Roman" w:hAnsi="Times New Roman" w:cs="Times New Roman"/>
                <w:sz w:val="18"/>
              </w:rPr>
              <w:t>Servicios de máquinas</w:t>
            </w:r>
          </w:p>
        </w:tc>
        <w:tc>
          <w:tcPr>
            <w:tcW w:w="1618" w:type="dxa"/>
            <w:tcBorders>
              <w:top w:val="single" w:sz="2" w:space="0" w:color="000000"/>
              <w:bottom w:val="single" w:sz="2" w:space="0" w:color="000000"/>
            </w:tcBorders>
          </w:tcPr>
          <w:p w14:paraId="566D860D" w14:textId="77777777" w:rsidR="009B56C7" w:rsidRPr="000D14C2" w:rsidRDefault="00645410" w:rsidP="00E74A6F">
            <w:pPr>
              <w:pStyle w:val="TableParagraph"/>
              <w:spacing w:before="72"/>
              <w:ind w:left="316"/>
              <w:jc w:val="both"/>
              <w:rPr>
                <w:rFonts w:ascii="Times New Roman" w:hAnsi="Times New Roman" w:cs="Times New Roman"/>
                <w:sz w:val="18"/>
              </w:rPr>
            </w:pPr>
            <w:r w:rsidRPr="000D14C2">
              <w:rPr>
                <w:rFonts w:ascii="Times New Roman" w:hAnsi="Times New Roman" w:cs="Times New Roman"/>
                <w:sz w:val="18"/>
              </w:rPr>
              <w:t>Servicios de fonda</w:t>
            </w:r>
          </w:p>
        </w:tc>
        <w:tc>
          <w:tcPr>
            <w:tcW w:w="1640" w:type="dxa"/>
            <w:tcBorders>
              <w:top w:val="single" w:sz="2" w:space="0" w:color="000000"/>
              <w:bottom w:val="single" w:sz="2" w:space="0" w:color="000000"/>
            </w:tcBorders>
          </w:tcPr>
          <w:p w14:paraId="42BC78EA" w14:textId="77777777" w:rsidR="009B56C7" w:rsidRPr="000D14C2" w:rsidRDefault="00645410" w:rsidP="00E74A6F">
            <w:pPr>
              <w:pStyle w:val="TableParagraph"/>
              <w:spacing w:before="72"/>
              <w:ind w:left="179"/>
              <w:jc w:val="both"/>
              <w:rPr>
                <w:rFonts w:ascii="Times New Roman" w:hAnsi="Times New Roman" w:cs="Times New Roman"/>
                <w:sz w:val="18"/>
              </w:rPr>
            </w:pPr>
            <w:r w:rsidRPr="000D14C2">
              <w:rPr>
                <w:rFonts w:ascii="Times New Roman" w:hAnsi="Times New Roman" w:cs="Times New Roman"/>
                <w:sz w:val="18"/>
              </w:rPr>
              <w:t>Otros</w:t>
            </w:r>
          </w:p>
        </w:tc>
      </w:tr>
      <w:tr w:rsidR="009B56C7" w:rsidRPr="000D14C2" w14:paraId="168F8AEB" w14:textId="77777777">
        <w:trPr>
          <w:trHeight w:val="595"/>
        </w:trPr>
        <w:tc>
          <w:tcPr>
            <w:tcW w:w="46" w:type="dxa"/>
            <w:tcBorders>
              <w:top w:val="single" w:sz="2" w:space="0" w:color="000000"/>
              <w:bottom w:val="single" w:sz="2" w:space="0" w:color="000000"/>
            </w:tcBorders>
          </w:tcPr>
          <w:p w14:paraId="29AFFE58" w14:textId="77777777" w:rsidR="009B56C7" w:rsidRPr="000D14C2" w:rsidRDefault="009B56C7" w:rsidP="00E74A6F">
            <w:pPr>
              <w:pStyle w:val="TableParagraph"/>
              <w:spacing w:before="0"/>
              <w:jc w:val="both"/>
              <w:rPr>
                <w:rFonts w:ascii="Times New Roman" w:hAnsi="Times New Roman" w:cs="Times New Roman"/>
                <w:sz w:val="18"/>
              </w:rPr>
            </w:pPr>
          </w:p>
        </w:tc>
        <w:tc>
          <w:tcPr>
            <w:tcW w:w="1657" w:type="dxa"/>
            <w:tcBorders>
              <w:top w:val="single" w:sz="2" w:space="0" w:color="000000"/>
              <w:bottom w:val="single" w:sz="2" w:space="0" w:color="000000"/>
            </w:tcBorders>
          </w:tcPr>
          <w:p w14:paraId="7FCA7BFE" w14:textId="77777777" w:rsidR="009325E8" w:rsidRPr="000D14C2" w:rsidRDefault="00645410" w:rsidP="009325E8">
            <w:pPr>
              <w:pStyle w:val="TableParagraph"/>
              <w:spacing w:before="67" w:line="278" w:lineRule="auto"/>
              <w:ind w:left="-1" w:right="835"/>
              <w:jc w:val="both"/>
              <w:rPr>
                <w:rFonts w:ascii="Times New Roman" w:hAnsi="Times New Roman" w:cs="Times New Roman"/>
                <w:sz w:val="18"/>
              </w:rPr>
            </w:pPr>
            <w:r w:rsidRPr="000D14C2">
              <w:rPr>
                <w:rFonts w:ascii="Times New Roman" w:hAnsi="Times New Roman" w:cs="Times New Roman"/>
                <w:sz w:val="18"/>
              </w:rPr>
              <w:t xml:space="preserve">Apto </w:t>
            </w:r>
          </w:p>
          <w:p w14:paraId="5FBD3BF3" w14:textId="1A5D13BA" w:rsidR="009B56C7" w:rsidRPr="000D14C2" w:rsidRDefault="00645410" w:rsidP="009325E8">
            <w:pPr>
              <w:pStyle w:val="TableParagraph"/>
              <w:spacing w:before="67" w:line="278" w:lineRule="auto"/>
              <w:ind w:left="-1" w:right="835"/>
              <w:jc w:val="both"/>
              <w:rPr>
                <w:rFonts w:ascii="Times New Roman" w:hAnsi="Times New Roman" w:cs="Times New Roman"/>
                <w:sz w:val="18"/>
              </w:rPr>
            </w:pPr>
            <w:r w:rsidRPr="000D14C2">
              <w:rPr>
                <w:rFonts w:ascii="Times New Roman" w:hAnsi="Times New Roman" w:cs="Times New Roman"/>
                <w:sz w:val="18"/>
              </w:rPr>
              <w:t>No apto</w:t>
            </w:r>
          </w:p>
        </w:tc>
        <w:tc>
          <w:tcPr>
            <w:tcW w:w="1630" w:type="dxa"/>
            <w:tcBorders>
              <w:top w:val="single" w:sz="2" w:space="0" w:color="000000"/>
              <w:bottom w:val="single" w:sz="2" w:space="0" w:color="000000"/>
            </w:tcBorders>
          </w:tcPr>
          <w:p w14:paraId="79B1CC24" w14:textId="77777777" w:rsidR="009B56C7" w:rsidRPr="000D14C2" w:rsidRDefault="00645410" w:rsidP="00E74A6F">
            <w:pPr>
              <w:pStyle w:val="TableParagraph"/>
              <w:spacing w:before="88"/>
              <w:ind w:left="214"/>
              <w:jc w:val="both"/>
              <w:rPr>
                <w:rFonts w:ascii="Times New Roman" w:hAnsi="Times New Roman" w:cs="Times New Roman"/>
                <w:sz w:val="18"/>
              </w:rPr>
            </w:pPr>
            <w:r w:rsidRPr="000D14C2">
              <w:rPr>
                <w:rFonts w:ascii="Times New Roman" w:hAnsi="Times New Roman" w:cs="Times New Roman"/>
                <w:sz w:val="18"/>
              </w:rPr>
              <w:t></w:t>
            </w:r>
          </w:p>
          <w:p w14:paraId="34F16C60" w14:textId="77777777" w:rsidR="009B56C7" w:rsidRPr="000D14C2" w:rsidRDefault="00645410" w:rsidP="00E74A6F">
            <w:pPr>
              <w:pStyle w:val="TableParagraph"/>
              <w:spacing w:before="48"/>
              <w:ind w:left="214"/>
              <w:jc w:val="both"/>
              <w:rPr>
                <w:rFonts w:ascii="Times New Roman" w:hAnsi="Times New Roman" w:cs="Times New Roman"/>
                <w:sz w:val="18"/>
              </w:rPr>
            </w:pPr>
            <w:r w:rsidRPr="000D14C2">
              <w:rPr>
                <w:rFonts w:ascii="Times New Roman" w:hAnsi="Times New Roman" w:cs="Times New Roman"/>
                <w:sz w:val="18"/>
              </w:rPr>
              <w:t></w:t>
            </w:r>
          </w:p>
        </w:tc>
        <w:tc>
          <w:tcPr>
            <w:tcW w:w="1453" w:type="dxa"/>
            <w:tcBorders>
              <w:top w:val="single" w:sz="2" w:space="0" w:color="000000"/>
              <w:bottom w:val="single" w:sz="2" w:space="0" w:color="000000"/>
            </w:tcBorders>
          </w:tcPr>
          <w:p w14:paraId="2CD77CE9" w14:textId="77777777" w:rsidR="009B56C7" w:rsidRPr="000D14C2" w:rsidRDefault="00645410" w:rsidP="00E74A6F">
            <w:pPr>
              <w:pStyle w:val="TableParagraph"/>
              <w:spacing w:before="88"/>
              <w:ind w:left="182"/>
              <w:jc w:val="both"/>
              <w:rPr>
                <w:rFonts w:ascii="Times New Roman" w:hAnsi="Times New Roman" w:cs="Times New Roman"/>
                <w:sz w:val="18"/>
              </w:rPr>
            </w:pPr>
            <w:r w:rsidRPr="000D14C2">
              <w:rPr>
                <w:rFonts w:ascii="Times New Roman" w:hAnsi="Times New Roman" w:cs="Times New Roman"/>
                <w:sz w:val="18"/>
              </w:rPr>
              <w:t></w:t>
            </w:r>
          </w:p>
          <w:p w14:paraId="61DFCEE9" w14:textId="77777777" w:rsidR="009B56C7" w:rsidRPr="000D14C2" w:rsidRDefault="00645410" w:rsidP="00E74A6F">
            <w:pPr>
              <w:pStyle w:val="TableParagraph"/>
              <w:spacing w:before="48"/>
              <w:ind w:left="184"/>
              <w:jc w:val="both"/>
              <w:rPr>
                <w:rFonts w:ascii="Times New Roman" w:hAnsi="Times New Roman" w:cs="Times New Roman"/>
                <w:sz w:val="18"/>
              </w:rPr>
            </w:pPr>
            <w:r w:rsidRPr="000D14C2">
              <w:rPr>
                <w:rFonts w:ascii="Times New Roman" w:hAnsi="Times New Roman" w:cs="Times New Roman"/>
                <w:sz w:val="18"/>
              </w:rPr>
              <w:t></w:t>
            </w:r>
          </w:p>
        </w:tc>
        <w:tc>
          <w:tcPr>
            <w:tcW w:w="1618" w:type="dxa"/>
            <w:tcBorders>
              <w:top w:val="single" w:sz="2" w:space="0" w:color="000000"/>
              <w:bottom w:val="single" w:sz="2" w:space="0" w:color="000000"/>
            </w:tcBorders>
          </w:tcPr>
          <w:p w14:paraId="6211996F" w14:textId="77777777" w:rsidR="009B56C7" w:rsidRPr="000D14C2" w:rsidRDefault="00645410" w:rsidP="00E74A6F">
            <w:pPr>
              <w:pStyle w:val="TableParagraph"/>
              <w:spacing w:before="88"/>
              <w:ind w:left="328"/>
              <w:jc w:val="both"/>
              <w:rPr>
                <w:rFonts w:ascii="Times New Roman" w:hAnsi="Times New Roman" w:cs="Times New Roman"/>
                <w:sz w:val="18"/>
              </w:rPr>
            </w:pPr>
            <w:r w:rsidRPr="000D14C2">
              <w:rPr>
                <w:rFonts w:ascii="Times New Roman" w:hAnsi="Times New Roman" w:cs="Times New Roman"/>
                <w:sz w:val="18"/>
              </w:rPr>
              <w:t></w:t>
            </w:r>
          </w:p>
          <w:p w14:paraId="58381A87" w14:textId="77777777" w:rsidR="009B56C7" w:rsidRPr="000D14C2" w:rsidRDefault="00645410" w:rsidP="00E74A6F">
            <w:pPr>
              <w:pStyle w:val="TableParagraph"/>
              <w:spacing w:before="48"/>
              <w:ind w:left="328"/>
              <w:jc w:val="both"/>
              <w:rPr>
                <w:rFonts w:ascii="Times New Roman" w:hAnsi="Times New Roman" w:cs="Times New Roman"/>
                <w:sz w:val="18"/>
              </w:rPr>
            </w:pPr>
            <w:r w:rsidRPr="000D14C2">
              <w:rPr>
                <w:rFonts w:ascii="Times New Roman" w:hAnsi="Times New Roman" w:cs="Times New Roman"/>
                <w:sz w:val="18"/>
              </w:rPr>
              <w:t></w:t>
            </w:r>
          </w:p>
        </w:tc>
        <w:tc>
          <w:tcPr>
            <w:tcW w:w="1640" w:type="dxa"/>
            <w:tcBorders>
              <w:top w:val="single" w:sz="2" w:space="0" w:color="000000"/>
              <w:bottom w:val="single" w:sz="2" w:space="0" w:color="000000"/>
            </w:tcBorders>
          </w:tcPr>
          <w:p w14:paraId="7B5E99C3" w14:textId="77777777" w:rsidR="009B56C7" w:rsidRPr="000D14C2" w:rsidRDefault="00645410" w:rsidP="00E74A6F">
            <w:pPr>
              <w:pStyle w:val="TableParagraph"/>
              <w:spacing w:before="88"/>
              <w:ind w:left="183"/>
              <w:jc w:val="both"/>
              <w:rPr>
                <w:rFonts w:ascii="Times New Roman" w:hAnsi="Times New Roman" w:cs="Times New Roman"/>
                <w:sz w:val="18"/>
              </w:rPr>
            </w:pPr>
            <w:r w:rsidRPr="000D14C2">
              <w:rPr>
                <w:rFonts w:ascii="Times New Roman" w:hAnsi="Times New Roman" w:cs="Times New Roman"/>
                <w:sz w:val="18"/>
              </w:rPr>
              <w:t></w:t>
            </w:r>
          </w:p>
          <w:p w14:paraId="773DBD2E" w14:textId="77777777" w:rsidR="009B56C7" w:rsidRPr="000D14C2" w:rsidRDefault="00645410" w:rsidP="00E74A6F">
            <w:pPr>
              <w:pStyle w:val="TableParagraph"/>
              <w:spacing w:before="48"/>
              <w:ind w:left="183"/>
              <w:jc w:val="both"/>
              <w:rPr>
                <w:rFonts w:ascii="Times New Roman" w:hAnsi="Times New Roman" w:cs="Times New Roman"/>
                <w:sz w:val="18"/>
              </w:rPr>
            </w:pPr>
            <w:r w:rsidRPr="000D14C2">
              <w:rPr>
                <w:rFonts w:ascii="Times New Roman" w:hAnsi="Times New Roman" w:cs="Times New Roman"/>
                <w:sz w:val="18"/>
              </w:rPr>
              <w:t></w:t>
            </w:r>
          </w:p>
        </w:tc>
      </w:tr>
      <w:tr w:rsidR="009B56C7" w:rsidRPr="000D14C2" w14:paraId="3023C2D5" w14:textId="77777777">
        <w:trPr>
          <w:trHeight w:val="357"/>
        </w:trPr>
        <w:tc>
          <w:tcPr>
            <w:tcW w:w="46" w:type="dxa"/>
            <w:tcBorders>
              <w:top w:val="single" w:sz="2" w:space="0" w:color="000000"/>
              <w:bottom w:val="single" w:sz="6" w:space="0" w:color="000000"/>
            </w:tcBorders>
          </w:tcPr>
          <w:p w14:paraId="1BD120EE" w14:textId="77777777" w:rsidR="009B56C7" w:rsidRPr="000D14C2" w:rsidRDefault="009B56C7" w:rsidP="00E74A6F">
            <w:pPr>
              <w:pStyle w:val="TableParagraph"/>
              <w:spacing w:before="0"/>
              <w:jc w:val="both"/>
              <w:rPr>
                <w:rFonts w:ascii="Times New Roman" w:hAnsi="Times New Roman" w:cs="Times New Roman"/>
                <w:sz w:val="18"/>
              </w:rPr>
            </w:pPr>
          </w:p>
        </w:tc>
        <w:tc>
          <w:tcPr>
            <w:tcW w:w="1657" w:type="dxa"/>
            <w:tcBorders>
              <w:top w:val="single" w:sz="2" w:space="0" w:color="000000"/>
              <w:bottom w:val="single" w:sz="6" w:space="0" w:color="000000"/>
            </w:tcBorders>
          </w:tcPr>
          <w:p w14:paraId="40E90FD8" w14:textId="77777777" w:rsidR="009B56C7" w:rsidRPr="000D14C2" w:rsidRDefault="00645410" w:rsidP="00E74A6F">
            <w:pPr>
              <w:pStyle w:val="TableParagraph"/>
              <w:numPr>
                <w:ilvl w:val="0"/>
                <w:numId w:val="9"/>
              </w:numPr>
              <w:tabs>
                <w:tab w:val="left" w:pos="210"/>
              </w:tabs>
              <w:spacing w:before="70"/>
              <w:ind w:hanging="210"/>
              <w:jc w:val="both"/>
              <w:rPr>
                <w:rFonts w:ascii="Times New Roman" w:hAnsi="Times New Roman" w:cs="Times New Roman"/>
                <w:sz w:val="18"/>
              </w:rPr>
            </w:pPr>
            <w:r w:rsidRPr="000D14C2">
              <w:rPr>
                <w:rFonts w:ascii="Times New Roman" w:hAnsi="Times New Roman" w:cs="Times New Roman"/>
                <w:sz w:val="18"/>
              </w:rPr>
              <w:t>Sin restricciones</w:t>
            </w:r>
          </w:p>
        </w:tc>
        <w:tc>
          <w:tcPr>
            <w:tcW w:w="1630" w:type="dxa"/>
            <w:tcBorders>
              <w:top w:val="single" w:sz="2" w:space="0" w:color="000000"/>
              <w:bottom w:val="single" w:sz="6" w:space="0" w:color="000000"/>
            </w:tcBorders>
          </w:tcPr>
          <w:p w14:paraId="4811B2F3" w14:textId="77777777" w:rsidR="009B56C7" w:rsidRPr="000D14C2" w:rsidRDefault="00645410" w:rsidP="00E74A6F">
            <w:pPr>
              <w:pStyle w:val="TableParagraph"/>
              <w:numPr>
                <w:ilvl w:val="0"/>
                <w:numId w:val="8"/>
              </w:numPr>
              <w:tabs>
                <w:tab w:val="left" w:pos="425"/>
              </w:tabs>
              <w:spacing w:before="70"/>
              <w:jc w:val="both"/>
              <w:rPr>
                <w:rFonts w:ascii="Times New Roman" w:hAnsi="Times New Roman" w:cs="Times New Roman"/>
                <w:sz w:val="18"/>
              </w:rPr>
            </w:pPr>
            <w:r w:rsidRPr="000D14C2">
              <w:rPr>
                <w:rFonts w:ascii="Times New Roman" w:hAnsi="Times New Roman" w:cs="Times New Roman"/>
                <w:sz w:val="18"/>
              </w:rPr>
              <w:t>Con restricciones</w:t>
            </w:r>
          </w:p>
        </w:tc>
        <w:tc>
          <w:tcPr>
            <w:tcW w:w="1453" w:type="dxa"/>
            <w:tcBorders>
              <w:top w:val="single" w:sz="2" w:space="0" w:color="000000"/>
              <w:bottom w:val="single" w:sz="6" w:space="0" w:color="000000"/>
            </w:tcBorders>
          </w:tcPr>
          <w:p w14:paraId="6A0AFA2D" w14:textId="77777777" w:rsidR="009B56C7" w:rsidRPr="000D14C2" w:rsidRDefault="00645410" w:rsidP="00E74A6F">
            <w:pPr>
              <w:pStyle w:val="TableParagraph"/>
              <w:spacing w:before="70"/>
              <w:ind w:left="184"/>
              <w:jc w:val="both"/>
              <w:rPr>
                <w:rFonts w:ascii="Times New Roman" w:hAnsi="Times New Roman" w:cs="Times New Roman"/>
                <w:sz w:val="18"/>
              </w:rPr>
            </w:pPr>
            <w:r w:rsidRPr="000D14C2">
              <w:rPr>
                <w:rFonts w:ascii="Times New Roman" w:hAnsi="Times New Roman" w:cs="Times New Roman"/>
                <w:sz w:val="18"/>
              </w:rPr>
              <w:t xml:space="preserve">Obligación de llevar lentes correctoras </w:t>
            </w:r>
          </w:p>
        </w:tc>
        <w:tc>
          <w:tcPr>
            <w:tcW w:w="1618" w:type="dxa"/>
            <w:tcBorders>
              <w:top w:val="single" w:sz="2" w:space="0" w:color="000000"/>
              <w:bottom w:val="single" w:sz="6" w:space="0" w:color="000000"/>
            </w:tcBorders>
          </w:tcPr>
          <w:p w14:paraId="422C91C0" w14:textId="77777777" w:rsidR="009B56C7" w:rsidRPr="000D14C2" w:rsidRDefault="00645410" w:rsidP="00E74A6F">
            <w:pPr>
              <w:pStyle w:val="TableParagraph"/>
              <w:numPr>
                <w:ilvl w:val="0"/>
                <w:numId w:val="7"/>
              </w:numPr>
              <w:tabs>
                <w:tab w:val="left" w:pos="301"/>
              </w:tabs>
              <w:spacing w:before="70"/>
              <w:jc w:val="both"/>
              <w:rPr>
                <w:rFonts w:ascii="Times New Roman" w:hAnsi="Times New Roman" w:cs="Times New Roman"/>
                <w:sz w:val="18"/>
              </w:rPr>
            </w:pPr>
            <w:r w:rsidRPr="000D14C2">
              <w:rPr>
                <w:rFonts w:ascii="Times New Roman" w:hAnsi="Times New Roman" w:cs="Times New Roman"/>
                <w:sz w:val="18"/>
              </w:rPr>
              <w:t xml:space="preserve">Sí </w:t>
            </w:r>
            <w:r w:rsidRPr="000D14C2">
              <w:rPr>
                <w:rFonts w:ascii="Times New Roman" w:hAnsi="Times New Roman" w:cs="Times New Roman"/>
                <w:sz w:val="18"/>
              </w:rPr>
              <w:t> No</w:t>
            </w:r>
          </w:p>
        </w:tc>
        <w:tc>
          <w:tcPr>
            <w:tcW w:w="1640" w:type="dxa"/>
            <w:tcBorders>
              <w:top w:val="single" w:sz="2" w:space="0" w:color="000000"/>
              <w:bottom w:val="single" w:sz="6" w:space="0" w:color="000000"/>
            </w:tcBorders>
          </w:tcPr>
          <w:p w14:paraId="42E040D3" w14:textId="77777777" w:rsidR="009B56C7" w:rsidRPr="000D14C2" w:rsidRDefault="009B56C7" w:rsidP="00E74A6F">
            <w:pPr>
              <w:pStyle w:val="TableParagraph"/>
              <w:spacing w:before="0"/>
              <w:jc w:val="both"/>
              <w:rPr>
                <w:rFonts w:ascii="Times New Roman" w:hAnsi="Times New Roman" w:cs="Times New Roman"/>
                <w:sz w:val="18"/>
              </w:rPr>
            </w:pPr>
          </w:p>
        </w:tc>
      </w:tr>
    </w:tbl>
    <w:p w14:paraId="66F63999" w14:textId="77777777" w:rsidR="009B56C7" w:rsidRPr="000D14C2" w:rsidRDefault="009B56C7" w:rsidP="00E74A6F">
      <w:pPr>
        <w:pStyle w:val="BodyText"/>
        <w:jc w:val="both"/>
        <w:rPr>
          <w:sz w:val="20"/>
        </w:rPr>
      </w:pPr>
    </w:p>
    <w:p w14:paraId="0F0C82B8" w14:textId="77777777" w:rsidR="009B56C7" w:rsidRPr="000D14C2" w:rsidRDefault="00236778" w:rsidP="00E74A6F">
      <w:pPr>
        <w:pStyle w:val="BodyText"/>
        <w:spacing w:before="5"/>
        <w:jc w:val="both"/>
        <w:rPr>
          <w:sz w:val="12"/>
        </w:rPr>
      </w:pPr>
      <w:r w:rsidRPr="000D14C2">
        <w:rPr>
          <w:noProof/>
        </w:rPr>
        <mc:AlternateContent>
          <mc:Choice Requires="wps">
            <w:drawing>
              <wp:anchor distT="0" distB="0" distL="0" distR="0" simplePos="0" relativeHeight="251649024" behindDoc="0" locked="0" layoutInCell="1" allowOverlap="1" wp14:anchorId="433B0218" wp14:editId="49CC260A">
                <wp:simplePos x="0" y="0"/>
                <wp:positionH relativeFrom="page">
                  <wp:posOffset>829945</wp:posOffset>
                </wp:positionH>
                <wp:positionV relativeFrom="paragraph">
                  <wp:posOffset>117475</wp:posOffset>
                </wp:positionV>
                <wp:extent cx="5076190" cy="886460"/>
                <wp:effectExtent l="0" t="0" r="3810" b="254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76190" cy="886460"/>
                        </a:xfrm>
                        <a:prstGeom prst="rect">
                          <a:avLst/>
                        </a:prstGeom>
                        <a:noFill/>
                        <a:ln w="38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A6C63" w14:textId="77777777" w:rsidR="006F478F" w:rsidRDefault="006F478F">
                            <w:pPr>
                              <w:spacing w:before="81"/>
                              <w:ind w:left="105"/>
                              <w:rPr>
                                <w:rFonts w:ascii="Arial"/>
                                <w:sz w:val="18"/>
                              </w:rPr>
                            </w:pPr>
                            <w:r>
                              <w:rPr>
                                <w:rFonts w:ascii="Arial"/>
                                <w:sz w:val="18"/>
                              </w:rPr>
                              <w:t>S</w:t>
                            </w:r>
                            <w:r>
                              <w:rPr>
                                <w:rFonts w:ascii="Arial"/>
                                <w:sz w:val="18"/>
                              </w:rPr>
                              <w:t>í</w:t>
                            </w:r>
                            <w:r>
                              <w:rPr>
                                <w:rFonts w:ascii="Arial"/>
                                <w:sz w:val="18"/>
                              </w:rPr>
                              <w:t>rvase describir las restricciones (por ejemplo, puesto de trabajo espec</w:t>
                            </w:r>
                            <w:r>
                              <w:rPr>
                                <w:rFonts w:ascii="Arial"/>
                                <w:sz w:val="18"/>
                              </w:rPr>
                              <w:t>í</w:t>
                            </w:r>
                            <w:r>
                              <w:rPr>
                                <w:rFonts w:ascii="Arial"/>
                                <w:sz w:val="18"/>
                              </w:rPr>
                              <w:t>fico, categor</w:t>
                            </w:r>
                            <w:r>
                              <w:rPr>
                                <w:rFonts w:ascii="Arial"/>
                                <w:sz w:val="18"/>
                              </w:rPr>
                              <w:t>í</w:t>
                            </w:r>
                            <w:r>
                              <w:rPr>
                                <w:rFonts w:ascii="Arial"/>
                                <w:sz w:val="18"/>
                              </w:rPr>
                              <w:t>a de buque, zona de operaciones)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0218" id="Text Box 17" o:spid="_x0000_s1030" type="#_x0000_t202" style="position:absolute;left:0;text-align:left;margin-left:65.35pt;margin-top:9.25pt;width:399.7pt;height:6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" filled="f" strokeweight=".3pt">
                <v:path arrowok="t"/>
                <v:textbox inset="0,0,0,0">
                  <w:txbxContent>
                    <w:p w14:paraId="34BA6C63" w14:textId="77777777" w:rsidR="006F478F" w:rsidRDefault="006F478F">
                      <w:pPr>
                        <w:spacing w:before="81"/>
                        <w:ind w:left="105"/>
                        <w:rPr>
                          <w:rFonts w:ascii="Arial"/>
                          <w:sz w:val="18"/>
                        </w:rPr>
                      </w:pPr>
                      <w:r>
                        <w:rPr>
                          <w:rFonts w:ascii="Arial"/>
                          <w:sz w:val="18"/>
                        </w:rPr>
                        <w:t>S</w:t>
                      </w:r>
                      <w:r>
                        <w:rPr>
                          <w:rFonts w:ascii="Arial"/>
                          <w:sz w:val="18"/>
                        </w:rPr>
                        <w:t>í</w:t>
                      </w:r>
                      <w:r>
                        <w:rPr>
                          <w:rFonts w:ascii="Arial"/>
                          <w:sz w:val="18"/>
                        </w:rPr>
                        <w:t>rvase describir las restricciones (por ejemplo, puesto de trabajo espec</w:t>
                      </w:r>
                      <w:r>
                        <w:rPr>
                          <w:rFonts w:ascii="Arial"/>
                          <w:sz w:val="18"/>
                        </w:rPr>
                        <w:t>í</w:t>
                      </w:r>
                      <w:r>
                        <w:rPr>
                          <w:rFonts w:ascii="Arial"/>
                          <w:sz w:val="18"/>
                        </w:rPr>
                        <w:t>fico, categor</w:t>
                      </w:r>
                      <w:r>
                        <w:rPr>
                          <w:rFonts w:ascii="Arial"/>
                          <w:sz w:val="18"/>
                        </w:rPr>
                        <w:t>í</w:t>
                      </w:r>
                      <w:r>
                        <w:rPr>
                          <w:rFonts w:ascii="Arial"/>
                          <w:sz w:val="18"/>
                        </w:rPr>
                        <w:t>a de buque, zona de operaciones)</w:t>
                      </w:r>
                    </w:p>
                  </w:txbxContent>
                </v:textbox>
                <w10:wrap type="topAndBottom" anchorx="page"/>
              </v:shape>
            </w:pict>
          </mc:Fallback>
        </mc:AlternateContent>
      </w:r>
    </w:p>
    <w:p w14:paraId="6DFF820A" w14:textId="77777777" w:rsidR="009B56C7" w:rsidRPr="000D14C2" w:rsidRDefault="009B56C7" w:rsidP="00E74A6F">
      <w:pPr>
        <w:pStyle w:val="BodyText"/>
        <w:spacing w:before="9"/>
        <w:jc w:val="both"/>
        <w:rPr>
          <w:sz w:val="22"/>
        </w:rPr>
      </w:pPr>
    </w:p>
    <w:p w14:paraId="7E2CB87C" w14:textId="04DC4322" w:rsidR="009B56C7" w:rsidRPr="000D14C2" w:rsidRDefault="00645410" w:rsidP="00E74A6F">
      <w:pPr>
        <w:pStyle w:val="BodyText"/>
        <w:tabs>
          <w:tab w:val="left" w:pos="5740"/>
          <w:tab w:val="left" w:pos="6260"/>
          <w:tab w:val="left" w:pos="6800"/>
        </w:tabs>
        <w:ind w:left="164"/>
        <w:jc w:val="both"/>
      </w:pPr>
      <w:r w:rsidRPr="000D14C2">
        <w:t>Fecha de expiración del certificado</w:t>
      </w:r>
      <w:r w:rsidR="00B5483F" w:rsidRPr="000D14C2">
        <w:t xml:space="preserve"> </w:t>
      </w:r>
      <w:r w:rsidRPr="000D14C2">
        <w:t>médico (día/mes/año):</w:t>
      </w:r>
      <w:r w:rsidRPr="000D14C2">
        <w:rPr>
          <w:u w:val="single"/>
        </w:rPr>
        <w:t xml:space="preserve"> </w:t>
      </w:r>
      <w:r w:rsidRPr="000D14C2">
        <w:rPr>
          <w:u w:val="single"/>
        </w:rPr>
        <w:tab/>
      </w:r>
      <w:r w:rsidRPr="000D14C2">
        <w:t>/</w:t>
      </w:r>
      <w:r w:rsidRPr="000D14C2">
        <w:rPr>
          <w:u w:val="single"/>
        </w:rPr>
        <w:t xml:space="preserve"> </w:t>
      </w:r>
      <w:r w:rsidRPr="000D14C2">
        <w:rPr>
          <w:u w:val="single"/>
        </w:rPr>
        <w:tab/>
      </w:r>
      <w:r w:rsidRPr="000D14C2">
        <w:t>/</w:t>
      </w:r>
      <w:r w:rsidR="00B5483F" w:rsidRPr="000D14C2">
        <w:t xml:space="preserve"> </w:t>
      </w:r>
      <w:r w:rsidRPr="000D14C2">
        <w:rPr>
          <w:u w:val="single"/>
        </w:rPr>
        <w:tab/>
      </w:r>
    </w:p>
    <w:p w14:paraId="14AE5AD2" w14:textId="00860CAF" w:rsidR="009B56C7" w:rsidRPr="000D14C2" w:rsidRDefault="00236778" w:rsidP="00E74A6F">
      <w:pPr>
        <w:pStyle w:val="BodyText"/>
        <w:tabs>
          <w:tab w:val="left" w:pos="5020"/>
          <w:tab w:val="left" w:pos="5560"/>
        </w:tabs>
        <w:spacing w:before="136"/>
        <w:ind w:left="164"/>
        <w:jc w:val="both"/>
      </w:pPr>
      <w:r w:rsidRPr="000D14C2">
        <w:rPr>
          <w:noProof/>
        </w:rPr>
        <mc:AlternateContent>
          <mc:Choice Requires="wps">
            <w:drawing>
              <wp:anchor distT="0" distB="0" distL="114300" distR="114300" simplePos="0" relativeHeight="251668480" behindDoc="0" locked="0" layoutInCell="1" allowOverlap="1" wp14:anchorId="37DC26E0" wp14:editId="13CC1FAB">
                <wp:simplePos x="0" y="0"/>
                <wp:positionH relativeFrom="page">
                  <wp:posOffset>4330700</wp:posOffset>
                </wp:positionH>
                <wp:positionV relativeFrom="paragraph">
                  <wp:posOffset>225425</wp:posOffset>
                </wp:positionV>
                <wp:extent cx="38735" cy="698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445B7" id="Rectangle 16" o:spid="_x0000_s1026" style="position:absolute;margin-left:341pt;margin-top:17.75pt;width:3.05pt;height:.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" fillcolor="black" stroked="f">
                <v:path arrowok="t"/>
                <w10:wrap anchorx="page"/>
              </v:rect>
            </w:pict>
          </mc:Fallback>
        </mc:AlternateContent>
      </w:r>
      <w:r w:rsidRPr="000D14C2">
        <w:t>Fecha de expedición del certificado</w:t>
      </w:r>
      <w:r w:rsidR="00B5483F" w:rsidRPr="000D14C2">
        <w:t xml:space="preserve"> </w:t>
      </w:r>
      <w:r w:rsidRPr="000D14C2">
        <w:t>médico (día/mes/año):</w:t>
      </w:r>
      <w:r w:rsidRPr="000D14C2">
        <w:rPr>
          <w:u w:val="single"/>
        </w:rPr>
        <w:t xml:space="preserve"> </w:t>
      </w:r>
      <w:r w:rsidRPr="000D14C2">
        <w:rPr>
          <w:u w:val="single"/>
        </w:rPr>
        <w:tab/>
      </w:r>
      <w:r w:rsidRPr="000D14C2">
        <w:t>/</w:t>
      </w:r>
      <w:r w:rsidRPr="000D14C2">
        <w:rPr>
          <w:u w:val="single"/>
        </w:rPr>
        <w:t xml:space="preserve"> </w:t>
      </w:r>
      <w:r w:rsidRPr="000D14C2">
        <w:rPr>
          <w:u w:val="single"/>
        </w:rPr>
        <w:tab/>
      </w:r>
      <w:r w:rsidRPr="000D14C2">
        <w:t>/</w:t>
      </w:r>
    </w:p>
    <w:p w14:paraId="20F72784" w14:textId="11854008" w:rsidR="00005C77" w:rsidRPr="000D14C2" w:rsidRDefault="00645410" w:rsidP="00E74A6F">
      <w:pPr>
        <w:pStyle w:val="BodyText"/>
        <w:tabs>
          <w:tab w:val="left" w:pos="7318"/>
          <w:tab w:val="left" w:pos="7421"/>
        </w:tabs>
        <w:spacing w:before="140" w:line="374" w:lineRule="auto"/>
        <w:ind w:left="164" w:right="1433"/>
        <w:jc w:val="both"/>
        <w:rPr>
          <w:w w:val="105"/>
          <w:u w:val="single"/>
        </w:rPr>
      </w:pPr>
      <w:r w:rsidRPr="000D14C2">
        <w:t>Número</w:t>
      </w:r>
      <w:r w:rsidR="00B5483F" w:rsidRPr="000D14C2">
        <w:t xml:space="preserve"> </w:t>
      </w:r>
      <w:r w:rsidRPr="000D14C2">
        <w:t>de certificado médico:</w:t>
      </w:r>
      <w:r w:rsidRPr="000D14C2">
        <w:rPr>
          <w:u w:val="single"/>
        </w:rPr>
        <w:t xml:space="preserve"> </w:t>
      </w:r>
      <w:r w:rsidRPr="000D14C2">
        <w:rPr>
          <w:u w:val="single"/>
        </w:rPr>
        <w:tab/>
      </w:r>
    </w:p>
    <w:p w14:paraId="3B551803" w14:textId="77777777" w:rsidR="00005C77" w:rsidRPr="000D14C2" w:rsidRDefault="00645410" w:rsidP="00E74A6F">
      <w:pPr>
        <w:pStyle w:val="BodyText"/>
        <w:tabs>
          <w:tab w:val="left" w:pos="7318"/>
          <w:tab w:val="left" w:pos="7421"/>
        </w:tabs>
        <w:spacing w:before="140" w:line="374" w:lineRule="auto"/>
        <w:ind w:left="164" w:right="1433"/>
        <w:jc w:val="both"/>
        <w:rPr>
          <w:w w:val="105"/>
          <w:u w:val="single"/>
        </w:rPr>
      </w:pPr>
      <w:r w:rsidRPr="000D14C2">
        <w:t>Firma del médico:</w:t>
      </w:r>
      <w:r w:rsidRPr="000D14C2">
        <w:rPr>
          <w:u w:val="single"/>
        </w:rPr>
        <w:t xml:space="preserve"> </w:t>
      </w:r>
      <w:r w:rsidRPr="000D14C2">
        <w:rPr>
          <w:u w:val="single"/>
        </w:rPr>
        <w:tab/>
      </w:r>
      <w:r w:rsidRPr="000D14C2">
        <w:rPr>
          <w:u w:val="single"/>
        </w:rPr>
        <w:tab/>
      </w:r>
    </w:p>
    <w:p w14:paraId="7FDEE1CF" w14:textId="44B3A887" w:rsidR="009B56C7" w:rsidRPr="000D14C2" w:rsidRDefault="00645410" w:rsidP="00E74A6F">
      <w:pPr>
        <w:pStyle w:val="BodyText"/>
        <w:tabs>
          <w:tab w:val="left" w:pos="7318"/>
          <w:tab w:val="left" w:pos="7421"/>
        </w:tabs>
        <w:spacing w:before="140" w:line="374" w:lineRule="auto"/>
        <w:ind w:left="164" w:right="1433"/>
        <w:jc w:val="both"/>
      </w:pPr>
      <w:r w:rsidRPr="000D14C2">
        <w:t>Información sobre el médico (nombre, número de licencia, dirección):</w:t>
      </w:r>
    </w:p>
    <w:p w14:paraId="2489B2E5" w14:textId="77777777" w:rsidR="009B56C7" w:rsidRPr="000D14C2" w:rsidRDefault="00236778" w:rsidP="00E74A6F">
      <w:pPr>
        <w:pStyle w:val="BodyText"/>
        <w:spacing w:before="7"/>
        <w:jc w:val="both"/>
        <w:rPr>
          <w:sz w:val="13"/>
        </w:rPr>
      </w:pPr>
      <w:r w:rsidRPr="000D14C2">
        <w:rPr>
          <w:noProof/>
        </w:rPr>
        <mc:AlternateContent>
          <mc:Choice Requires="wps">
            <w:drawing>
              <wp:anchor distT="0" distB="0" distL="0" distR="0" simplePos="0" relativeHeight="251650048" behindDoc="0" locked="0" layoutInCell="1" allowOverlap="1" wp14:anchorId="18E790C1" wp14:editId="06A90758">
                <wp:simplePos x="0" y="0"/>
                <wp:positionH relativeFrom="page">
                  <wp:posOffset>828040</wp:posOffset>
                </wp:positionH>
                <wp:positionV relativeFrom="paragraph">
                  <wp:posOffset>126365</wp:posOffset>
                </wp:positionV>
                <wp:extent cx="5076825" cy="0"/>
                <wp:effectExtent l="0" t="0" r="3175"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A668" id="Line 1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95pt" to="46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" strokeweight=".24pt">
                <o:lock v:ext="edit" shapetype="f"/>
                <w10:wrap type="topAndBottom" anchorx="page"/>
              </v:line>
            </w:pict>
          </mc:Fallback>
        </mc:AlternateContent>
      </w:r>
      <w:r w:rsidRPr="000D14C2">
        <w:rPr>
          <w:noProof/>
        </w:rPr>
        <mc:AlternateContent>
          <mc:Choice Requires="wps">
            <w:drawing>
              <wp:anchor distT="0" distB="0" distL="0" distR="0" simplePos="0" relativeHeight="251651072" behindDoc="0" locked="0" layoutInCell="1" allowOverlap="1" wp14:anchorId="1D8B7C89" wp14:editId="0B3544C7">
                <wp:simplePos x="0" y="0"/>
                <wp:positionH relativeFrom="page">
                  <wp:posOffset>828040</wp:posOffset>
                </wp:positionH>
                <wp:positionV relativeFrom="paragraph">
                  <wp:posOffset>366395</wp:posOffset>
                </wp:positionV>
                <wp:extent cx="5076825" cy="0"/>
                <wp:effectExtent l="0" t="0" r="3175"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DB03" id="Line 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28.85pt" to="464.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" strokeweight=".24pt">
                <o:lock v:ext="edit" shapetype="f"/>
                <w10:wrap type="topAndBottom" anchorx="page"/>
              </v:line>
            </w:pict>
          </mc:Fallback>
        </mc:AlternateContent>
      </w:r>
      <w:r w:rsidRPr="000D14C2">
        <w:rPr>
          <w:noProof/>
        </w:rPr>
        <mc:AlternateContent>
          <mc:Choice Requires="wps">
            <w:drawing>
              <wp:anchor distT="0" distB="0" distL="0" distR="0" simplePos="0" relativeHeight="251652096" behindDoc="0" locked="0" layoutInCell="1" allowOverlap="1" wp14:anchorId="159C31D4" wp14:editId="243059F3">
                <wp:simplePos x="0" y="0"/>
                <wp:positionH relativeFrom="page">
                  <wp:posOffset>828040</wp:posOffset>
                </wp:positionH>
                <wp:positionV relativeFrom="paragraph">
                  <wp:posOffset>605790</wp:posOffset>
                </wp:positionV>
                <wp:extent cx="5076825" cy="0"/>
                <wp:effectExtent l="0" t="0" r="3175"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68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E373"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47.7pt" to="464.9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" strokeweight=".24pt">
                <o:lock v:ext="edit" shapetype="f"/>
                <w10:wrap type="topAndBottom" anchorx="page"/>
              </v:line>
            </w:pict>
          </mc:Fallback>
        </mc:AlternateContent>
      </w:r>
    </w:p>
    <w:p w14:paraId="51A0B5DC" w14:textId="77777777" w:rsidR="009B56C7" w:rsidRPr="000D14C2" w:rsidRDefault="009B56C7" w:rsidP="00E74A6F">
      <w:pPr>
        <w:pStyle w:val="BodyText"/>
        <w:spacing w:before="5"/>
        <w:jc w:val="both"/>
        <w:rPr>
          <w:sz w:val="26"/>
        </w:rPr>
      </w:pPr>
    </w:p>
    <w:p w14:paraId="1D6D9B61" w14:textId="77777777" w:rsidR="009B56C7" w:rsidRPr="000D14C2" w:rsidRDefault="009B56C7" w:rsidP="00E74A6F">
      <w:pPr>
        <w:pStyle w:val="BodyText"/>
        <w:spacing w:before="3"/>
        <w:jc w:val="both"/>
        <w:rPr>
          <w:sz w:val="26"/>
        </w:rPr>
      </w:pPr>
    </w:p>
    <w:p w14:paraId="10EEA5A4" w14:textId="77777777" w:rsidR="009B56C7" w:rsidRPr="00AE5210" w:rsidRDefault="009B56C7" w:rsidP="00E74A6F">
      <w:pPr>
        <w:pStyle w:val="BodyText"/>
        <w:jc w:val="both"/>
        <w:rPr>
          <w:sz w:val="20"/>
        </w:rPr>
      </w:pPr>
    </w:p>
    <w:p w14:paraId="2E555068" w14:textId="77777777" w:rsidR="009B56C7" w:rsidRPr="00AE5210" w:rsidRDefault="009B56C7" w:rsidP="00E74A6F">
      <w:pPr>
        <w:pStyle w:val="BodyText"/>
        <w:jc w:val="both"/>
        <w:rPr>
          <w:sz w:val="20"/>
        </w:rPr>
      </w:pPr>
    </w:p>
    <w:p w14:paraId="19FA78BB" w14:textId="77777777" w:rsidR="009B56C7" w:rsidRPr="00AE5210" w:rsidRDefault="009B56C7" w:rsidP="00E74A6F">
      <w:pPr>
        <w:pStyle w:val="BodyText"/>
        <w:jc w:val="both"/>
        <w:rPr>
          <w:sz w:val="20"/>
        </w:rPr>
      </w:pPr>
    </w:p>
    <w:p w14:paraId="38F65455" w14:textId="77777777" w:rsidR="009B56C7" w:rsidRPr="00AE5210" w:rsidRDefault="009B56C7" w:rsidP="00E74A6F">
      <w:pPr>
        <w:pStyle w:val="BodyText"/>
        <w:jc w:val="both"/>
        <w:rPr>
          <w:sz w:val="20"/>
        </w:rPr>
      </w:pPr>
    </w:p>
    <w:p w14:paraId="5D0E15C5" w14:textId="77777777" w:rsidR="009B56C7" w:rsidRPr="00AE5210" w:rsidRDefault="009B56C7" w:rsidP="00E74A6F">
      <w:pPr>
        <w:pStyle w:val="BodyText"/>
        <w:jc w:val="both"/>
        <w:rPr>
          <w:sz w:val="20"/>
        </w:rPr>
      </w:pPr>
    </w:p>
    <w:p w14:paraId="00661F0E" w14:textId="77777777" w:rsidR="009B56C7" w:rsidRPr="00AE5210" w:rsidRDefault="009B56C7" w:rsidP="00E74A6F">
      <w:pPr>
        <w:pStyle w:val="BodyText"/>
        <w:jc w:val="both"/>
        <w:rPr>
          <w:sz w:val="20"/>
        </w:rPr>
      </w:pPr>
    </w:p>
    <w:p w14:paraId="68C2128F" w14:textId="77777777" w:rsidR="009B56C7" w:rsidRPr="00AE5210" w:rsidRDefault="009B56C7" w:rsidP="00E74A6F">
      <w:pPr>
        <w:pStyle w:val="BodyText"/>
        <w:jc w:val="both"/>
        <w:rPr>
          <w:sz w:val="20"/>
        </w:rPr>
      </w:pPr>
    </w:p>
    <w:p w14:paraId="784ED3CF" w14:textId="77777777" w:rsidR="009B56C7" w:rsidRPr="00AE5210" w:rsidRDefault="009B56C7" w:rsidP="00E74A6F">
      <w:pPr>
        <w:pStyle w:val="BodyText"/>
        <w:jc w:val="both"/>
        <w:rPr>
          <w:sz w:val="20"/>
        </w:rPr>
      </w:pPr>
    </w:p>
    <w:p w14:paraId="0320AEF4" w14:textId="77777777" w:rsidR="009B56C7" w:rsidRPr="00AE5210" w:rsidRDefault="009B56C7" w:rsidP="00E74A6F">
      <w:pPr>
        <w:pStyle w:val="BodyText"/>
        <w:jc w:val="both"/>
        <w:rPr>
          <w:sz w:val="20"/>
        </w:rPr>
      </w:pPr>
    </w:p>
    <w:p w14:paraId="17E478C5" w14:textId="77777777" w:rsidR="009B56C7" w:rsidRPr="00AE5210" w:rsidRDefault="009B56C7" w:rsidP="00E74A6F">
      <w:pPr>
        <w:pStyle w:val="BodyText"/>
        <w:jc w:val="both"/>
        <w:rPr>
          <w:sz w:val="20"/>
        </w:rPr>
      </w:pPr>
    </w:p>
    <w:p w14:paraId="32F9E4E7" w14:textId="77777777" w:rsidR="009B56C7" w:rsidRPr="00AE5210" w:rsidRDefault="009B56C7" w:rsidP="00E74A6F">
      <w:pPr>
        <w:pStyle w:val="BodyText"/>
        <w:jc w:val="both"/>
        <w:rPr>
          <w:sz w:val="20"/>
        </w:rPr>
      </w:pPr>
    </w:p>
    <w:p w14:paraId="37CF3966" w14:textId="77777777" w:rsidR="009B56C7" w:rsidRPr="00AE5210" w:rsidRDefault="009B56C7" w:rsidP="00E74A6F">
      <w:pPr>
        <w:pStyle w:val="BodyText"/>
        <w:jc w:val="both"/>
        <w:rPr>
          <w:sz w:val="20"/>
        </w:rPr>
      </w:pPr>
    </w:p>
    <w:p w14:paraId="23D9E2D6" w14:textId="77777777" w:rsidR="009B56C7" w:rsidRPr="00AE5210" w:rsidRDefault="009B56C7" w:rsidP="00E74A6F">
      <w:pPr>
        <w:pStyle w:val="BodyText"/>
        <w:jc w:val="both"/>
        <w:rPr>
          <w:sz w:val="20"/>
        </w:rPr>
      </w:pPr>
    </w:p>
    <w:p w14:paraId="78DFEAFB" w14:textId="77777777" w:rsidR="009B56C7" w:rsidRPr="00AE5210" w:rsidRDefault="009B56C7" w:rsidP="00E74A6F">
      <w:pPr>
        <w:pStyle w:val="BodyText"/>
        <w:jc w:val="both"/>
        <w:rPr>
          <w:sz w:val="20"/>
        </w:rPr>
      </w:pPr>
    </w:p>
    <w:p w14:paraId="414684B6" w14:textId="4FCA3F47" w:rsidR="009B56C7" w:rsidRPr="00AE5210" w:rsidRDefault="009B56C7" w:rsidP="00E74A6F">
      <w:pPr>
        <w:pStyle w:val="BodyText"/>
        <w:spacing w:before="10"/>
        <w:jc w:val="both"/>
        <w:rPr>
          <w:sz w:val="24"/>
        </w:rPr>
      </w:pPr>
    </w:p>
    <w:p w14:paraId="6816A6AD" w14:textId="77777777" w:rsidR="002D0818" w:rsidRPr="00AE5210" w:rsidRDefault="002D0818" w:rsidP="00E74A6F">
      <w:pPr>
        <w:jc w:val="both"/>
        <w:rPr>
          <w:rFonts w:ascii="Arial"/>
          <w:b/>
          <w:sz w:val="18"/>
        </w:rPr>
      </w:pPr>
      <w:r w:rsidRPr="00AE5210">
        <w:br w:type="page"/>
      </w:r>
    </w:p>
    <w:p w14:paraId="069E145E" w14:textId="77777777" w:rsidR="009B56C7" w:rsidRPr="00AE5210" w:rsidRDefault="009B56C7" w:rsidP="00E74A6F">
      <w:pPr>
        <w:pStyle w:val="BodyText"/>
        <w:jc w:val="both"/>
        <w:rPr>
          <w:rFonts w:ascii="Arial"/>
          <w:b/>
          <w:sz w:val="20"/>
        </w:rPr>
      </w:pPr>
    </w:p>
    <w:p w14:paraId="79800454" w14:textId="77777777" w:rsidR="009B56C7" w:rsidRPr="00AE5210" w:rsidRDefault="009B56C7" w:rsidP="00E74A6F">
      <w:pPr>
        <w:pStyle w:val="BodyText"/>
        <w:spacing w:before="9"/>
        <w:jc w:val="both"/>
        <w:rPr>
          <w:rFonts w:ascii="Arial"/>
          <w:b/>
        </w:rPr>
      </w:pPr>
    </w:p>
    <w:p w14:paraId="3F3314D5" w14:textId="77777777" w:rsidR="009B56C7" w:rsidRPr="00AE5210" w:rsidRDefault="00645410" w:rsidP="00E74A6F">
      <w:pPr>
        <w:pStyle w:val="Heading3"/>
        <w:spacing w:before="222"/>
        <w:ind w:left="0"/>
        <w:jc w:val="both"/>
        <w:rPr>
          <w:rFonts w:ascii="Times New Roman" w:hAnsi="Times New Roman" w:cs="Times New Roman"/>
          <w:sz w:val="28"/>
          <w:szCs w:val="28"/>
        </w:rPr>
      </w:pPr>
      <w:r w:rsidRPr="00AE5210">
        <w:rPr>
          <w:rFonts w:ascii="Times New Roman" w:hAnsi="Times New Roman"/>
          <w:sz w:val="28"/>
        </w:rPr>
        <w:t>Anexo G</w:t>
      </w:r>
    </w:p>
    <w:p w14:paraId="25B31535" w14:textId="77777777" w:rsidR="009B56C7" w:rsidRPr="00AE5210" w:rsidRDefault="00645410" w:rsidP="00E74A6F">
      <w:pPr>
        <w:spacing w:before="68"/>
        <w:jc w:val="both"/>
        <w:rPr>
          <w:b/>
          <w:sz w:val="28"/>
          <w:szCs w:val="28"/>
        </w:rPr>
      </w:pPr>
      <w:r w:rsidRPr="00AE5210">
        <w:rPr>
          <w:b/>
          <w:sz w:val="28"/>
        </w:rPr>
        <w:t>Certificado médico para servicio en el mar</w:t>
      </w:r>
    </w:p>
    <w:p w14:paraId="48051AFB" w14:textId="77777777" w:rsidR="002D0818" w:rsidRPr="00AE5210" w:rsidRDefault="002D0818" w:rsidP="00E74A6F">
      <w:pPr>
        <w:pStyle w:val="BodyText"/>
        <w:spacing w:line="247" w:lineRule="auto"/>
        <w:ind w:left="1467" w:right="129"/>
        <w:jc w:val="both"/>
        <w:rPr>
          <w:spacing w:val="4"/>
        </w:rPr>
      </w:pPr>
    </w:p>
    <w:p w14:paraId="17BAF876" w14:textId="18A0001B" w:rsidR="009B56C7" w:rsidRPr="00AE5210" w:rsidRDefault="00645410" w:rsidP="00E74A6F">
      <w:pPr>
        <w:pStyle w:val="BodyText"/>
        <w:spacing w:line="247" w:lineRule="auto"/>
        <w:ind w:right="129"/>
        <w:jc w:val="both"/>
      </w:pPr>
      <w:r w:rsidRPr="00AE5210">
        <w:t>Los requisitos</w:t>
      </w:r>
      <w:r w:rsidR="00B5483F" w:rsidRPr="00AE5210">
        <w:t xml:space="preserve"> </w:t>
      </w:r>
      <w:r w:rsidRPr="00AE5210">
        <w:t>mínimos</w:t>
      </w:r>
      <w:r w:rsidR="00B5483F" w:rsidRPr="00AE5210">
        <w:t xml:space="preserve"> </w:t>
      </w:r>
      <w:r w:rsidRPr="00AE5210">
        <w:t>para</w:t>
      </w:r>
      <w:r w:rsidR="00B5483F" w:rsidRPr="00AE5210">
        <w:t xml:space="preserve"> </w:t>
      </w:r>
      <w:r w:rsidRPr="00AE5210">
        <w:t>la</w:t>
      </w:r>
      <w:r w:rsidR="00B5483F" w:rsidRPr="00AE5210">
        <w:t xml:space="preserve"> </w:t>
      </w:r>
      <w:r w:rsidRPr="00AE5210">
        <w:t>expedición</w:t>
      </w:r>
      <w:r w:rsidR="00B5483F" w:rsidRPr="00AE5210">
        <w:t xml:space="preserve"> </w:t>
      </w:r>
      <w:r w:rsidRPr="00AE5210">
        <w:t>de</w:t>
      </w:r>
      <w:r w:rsidR="00B5483F" w:rsidRPr="00AE5210">
        <w:t xml:space="preserve"> </w:t>
      </w:r>
      <w:r w:rsidRPr="00AE5210">
        <w:t>los</w:t>
      </w:r>
      <w:r w:rsidR="00B5483F" w:rsidRPr="00AE5210">
        <w:t xml:space="preserve"> </w:t>
      </w:r>
      <w:r w:rsidRPr="00AE5210">
        <w:t>certificados</w:t>
      </w:r>
      <w:r w:rsidR="00B5483F" w:rsidRPr="00AE5210">
        <w:t xml:space="preserve"> </w:t>
      </w:r>
      <w:r w:rsidRPr="00AE5210">
        <w:t>médicos para los pescadores constituyen un marco general para todos los certificados médicos. S</w:t>
      </w:r>
      <w:r w:rsidR="000D14C2">
        <w:t>o</w:t>
      </w:r>
      <w:r w:rsidRPr="00AE5210">
        <w:t>lo se debería incluir la información que esté directamente relacionada con los requisitos funcionales de las tareas de</w:t>
      </w:r>
      <w:r w:rsidR="009325E8" w:rsidRPr="00AE5210">
        <w:t>l</w:t>
      </w:r>
      <w:r w:rsidRPr="00AE5210">
        <w:t xml:space="preserve"> pescador. En el certificado no</w:t>
      </w:r>
      <w:r w:rsidR="00B5483F" w:rsidRPr="00AE5210">
        <w:t xml:space="preserve"> </w:t>
      </w:r>
      <w:r w:rsidRPr="00AE5210">
        <w:t>deberían</w:t>
      </w:r>
      <w:r w:rsidR="00B5483F" w:rsidRPr="00AE5210">
        <w:t xml:space="preserve"> </w:t>
      </w:r>
      <w:r w:rsidRPr="00AE5210">
        <w:t>constar</w:t>
      </w:r>
      <w:r w:rsidR="00B5483F" w:rsidRPr="00AE5210">
        <w:t xml:space="preserve"> </w:t>
      </w:r>
      <w:r w:rsidRPr="00AE5210">
        <w:t>detalles</w:t>
      </w:r>
      <w:r w:rsidR="00B5483F" w:rsidRPr="00AE5210">
        <w:t xml:space="preserve"> </w:t>
      </w:r>
      <w:r w:rsidRPr="00AE5210">
        <w:t>de</w:t>
      </w:r>
      <w:r w:rsidR="00B5483F" w:rsidRPr="00AE5210">
        <w:t xml:space="preserve"> </w:t>
      </w:r>
      <w:r w:rsidRPr="00AE5210">
        <w:t>otros</w:t>
      </w:r>
      <w:r w:rsidR="00B5483F" w:rsidRPr="00AE5210">
        <w:t xml:space="preserve"> </w:t>
      </w:r>
      <w:r w:rsidRPr="00AE5210">
        <w:t>trastornos</w:t>
      </w:r>
      <w:r w:rsidR="00B5483F" w:rsidRPr="00AE5210">
        <w:t xml:space="preserve"> </w:t>
      </w:r>
      <w:r w:rsidRPr="00AE5210">
        <w:t>médicos</w:t>
      </w:r>
      <w:r w:rsidR="00B5483F" w:rsidRPr="00AE5210">
        <w:t xml:space="preserve"> </w:t>
      </w:r>
      <w:r w:rsidRPr="00AE5210">
        <w:t>observados,</w:t>
      </w:r>
      <w:r w:rsidR="00B5483F" w:rsidRPr="00AE5210">
        <w:t xml:space="preserve"> </w:t>
      </w:r>
      <w:r w:rsidRPr="00AE5210">
        <w:t>ni</w:t>
      </w:r>
      <w:r w:rsidR="00B5483F" w:rsidRPr="00AE5210">
        <w:t xml:space="preserve"> </w:t>
      </w:r>
      <w:r w:rsidRPr="00AE5210">
        <w:t>los</w:t>
      </w:r>
      <w:r w:rsidR="00B5483F" w:rsidRPr="00AE5210">
        <w:t xml:space="preserve"> </w:t>
      </w:r>
      <w:r w:rsidRPr="00AE5210">
        <w:t>resultados</w:t>
      </w:r>
      <w:r w:rsidR="00B5483F" w:rsidRPr="00AE5210">
        <w:t xml:space="preserve"> </w:t>
      </w:r>
      <w:r w:rsidRPr="00AE5210">
        <w:t>de pruebas, distintos de los que se han enumerado.</w:t>
      </w:r>
    </w:p>
    <w:p w14:paraId="3C6746EA" w14:textId="4832EFF4" w:rsidR="00DE6B88" w:rsidRPr="00AE5210" w:rsidRDefault="00645410" w:rsidP="00E74A6F">
      <w:pPr>
        <w:pStyle w:val="BodyText"/>
        <w:spacing w:before="133" w:line="247" w:lineRule="auto"/>
        <w:jc w:val="both"/>
        <w:rPr>
          <w:w w:val="105"/>
        </w:rPr>
      </w:pPr>
      <w:r w:rsidRPr="00AE5210">
        <w:t>Se recomienda expedir el certificado en</w:t>
      </w:r>
      <w:r w:rsidR="00B5483F" w:rsidRPr="00AE5210">
        <w:t xml:space="preserve"> </w:t>
      </w:r>
      <w:r w:rsidRPr="00AE5210">
        <w:t>un</w:t>
      </w:r>
      <w:r w:rsidR="00B5483F" w:rsidRPr="00AE5210">
        <w:t xml:space="preserve"> </w:t>
      </w:r>
      <w:r w:rsidRPr="00AE5210">
        <w:t>formato</w:t>
      </w:r>
      <w:r w:rsidR="00B5483F" w:rsidRPr="00AE5210">
        <w:t xml:space="preserve"> </w:t>
      </w:r>
      <w:r w:rsidRPr="00AE5210">
        <w:t>que</w:t>
      </w:r>
      <w:r w:rsidR="00B5483F" w:rsidRPr="00AE5210">
        <w:t xml:space="preserve"> </w:t>
      </w:r>
      <w:r w:rsidRPr="00AE5210">
        <w:t>reduzca</w:t>
      </w:r>
      <w:r w:rsidR="00B5483F" w:rsidRPr="00AE5210">
        <w:t xml:space="preserve"> </w:t>
      </w:r>
      <w:r w:rsidRPr="00AE5210">
        <w:t>al</w:t>
      </w:r>
      <w:r w:rsidR="00B5483F" w:rsidRPr="00AE5210">
        <w:t xml:space="preserve"> </w:t>
      </w:r>
      <w:r w:rsidRPr="00AE5210">
        <w:t>mínimo</w:t>
      </w:r>
      <w:r w:rsidR="00B5483F" w:rsidRPr="00AE5210">
        <w:t xml:space="preserve"> </w:t>
      </w:r>
      <w:r w:rsidRPr="00AE5210">
        <w:t>la</w:t>
      </w:r>
      <w:r w:rsidR="00B5483F" w:rsidRPr="00AE5210">
        <w:t xml:space="preserve"> </w:t>
      </w:r>
      <w:r w:rsidRPr="00AE5210">
        <w:t>posibilidad de alteración de su contenido o la confección de una copia fraudulenta.</w:t>
      </w:r>
    </w:p>
    <w:p w14:paraId="7ADA85E1" w14:textId="7E828996" w:rsidR="009B56C7" w:rsidRPr="00AE5210" w:rsidRDefault="009B56C7" w:rsidP="00E74A6F">
      <w:pPr>
        <w:pStyle w:val="BodyText"/>
        <w:spacing w:before="133" w:line="247" w:lineRule="auto"/>
        <w:ind w:left="1467"/>
        <w:jc w:val="both"/>
        <w:rPr>
          <w:w w:val="105"/>
        </w:rPr>
      </w:pPr>
    </w:p>
    <w:p w14:paraId="7A952F26" w14:textId="77777777" w:rsidR="00DE6B88" w:rsidRPr="00AE5210" w:rsidRDefault="00DE6B88" w:rsidP="00E74A6F">
      <w:pPr>
        <w:pStyle w:val="ListParagraph"/>
        <w:widowControl/>
        <w:numPr>
          <w:ilvl w:val="0"/>
          <w:numId w:val="32"/>
        </w:numPr>
        <w:autoSpaceDE/>
        <w:autoSpaceDN/>
        <w:spacing w:before="60" w:after="60" w:line="259" w:lineRule="auto"/>
        <w:jc w:val="both"/>
        <w:rPr>
          <w:sz w:val="20"/>
        </w:rPr>
      </w:pPr>
      <w:r w:rsidRPr="00AE5210">
        <w:rPr>
          <w:sz w:val="20"/>
        </w:rPr>
        <w:t>Autoridad competente y prescripciones por las que se rige la expedición del documento</w:t>
      </w:r>
    </w:p>
    <w:p w14:paraId="483EB20D" w14:textId="77777777" w:rsidR="00DE6B88" w:rsidRPr="00AE5210" w:rsidRDefault="00DE6B88" w:rsidP="00E74A6F">
      <w:pPr>
        <w:pStyle w:val="ListParagraph"/>
        <w:widowControl/>
        <w:numPr>
          <w:ilvl w:val="0"/>
          <w:numId w:val="32"/>
        </w:numPr>
        <w:autoSpaceDE/>
        <w:autoSpaceDN/>
        <w:spacing w:before="60" w:after="60" w:line="259" w:lineRule="auto"/>
        <w:jc w:val="both"/>
        <w:rPr>
          <w:sz w:val="20"/>
        </w:rPr>
      </w:pPr>
      <w:r w:rsidRPr="00AE5210">
        <w:rPr>
          <w:sz w:val="20"/>
        </w:rPr>
        <w:t>Información sobre el pescador</w:t>
      </w:r>
    </w:p>
    <w:p w14:paraId="28417045"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Nombre: (apellido, nombres de pila)</w:t>
      </w:r>
    </w:p>
    <w:p w14:paraId="717CCED8"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 xml:space="preserve">Fecha de nacimiento: (día/mes/año) </w:t>
      </w:r>
    </w:p>
    <w:p w14:paraId="5C18351F"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Sexo: (masculino/femenino)</w:t>
      </w:r>
    </w:p>
    <w:p w14:paraId="27BABB75" w14:textId="61EB13DA"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Nacionalidad</w:t>
      </w:r>
      <w:r w:rsidR="009325E8" w:rsidRPr="00AE5210">
        <w:rPr>
          <w:sz w:val="20"/>
        </w:rPr>
        <w:t>:</w:t>
      </w:r>
    </w:p>
    <w:p w14:paraId="41B63F23" w14:textId="77777777" w:rsidR="00DE6B88" w:rsidRPr="00AE5210" w:rsidRDefault="00DE6B88" w:rsidP="00E74A6F">
      <w:pPr>
        <w:pStyle w:val="ListParagraph"/>
        <w:widowControl/>
        <w:numPr>
          <w:ilvl w:val="0"/>
          <w:numId w:val="32"/>
        </w:numPr>
        <w:autoSpaceDE/>
        <w:autoSpaceDN/>
        <w:spacing w:before="60" w:after="60" w:line="259" w:lineRule="auto"/>
        <w:jc w:val="both"/>
        <w:rPr>
          <w:sz w:val="20"/>
        </w:rPr>
      </w:pPr>
      <w:r w:rsidRPr="00AE5210">
        <w:rPr>
          <w:sz w:val="20"/>
        </w:rPr>
        <w:t>Declaración del facultativo autorizado</w:t>
      </w:r>
    </w:p>
    <w:p w14:paraId="07A0EE12" w14:textId="45D77D68"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Confirmación de que se examinaron los documentos de identidad en el lugar de examen: Sí/No</w:t>
      </w:r>
    </w:p>
    <w:p w14:paraId="43D9DF89" w14:textId="4DE7485B"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¿La audición satisface las normas</w:t>
      </w:r>
      <w:r w:rsidR="009325E8" w:rsidRPr="00AE5210">
        <w:rPr>
          <w:sz w:val="20"/>
        </w:rPr>
        <w:t>?</w:t>
      </w:r>
      <w:r w:rsidRPr="00AE5210">
        <w:rPr>
          <w:sz w:val="20"/>
        </w:rPr>
        <w:t xml:space="preserve"> Sí/No/No aplicable</w:t>
      </w:r>
    </w:p>
    <w:p w14:paraId="1861710D"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¿Es satisfactoria la audición sin audífonos? Sí/No</w:t>
      </w:r>
    </w:p>
    <w:p w14:paraId="6D3AB0E0"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¿La agudeza visual cumple las normas? Sí/No</w:t>
      </w:r>
    </w:p>
    <w:p w14:paraId="7FA06134"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¿La visión cromática cumple las normas? Sí/No</w:t>
      </w:r>
    </w:p>
    <w:p w14:paraId="46BE1462" w14:textId="77777777" w:rsidR="00DE6B88" w:rsidRPr="00AE5210" w:rsidRDefault="00DE6B88" w:rsidP="00E74A6F">
      <w:pPr>
        <w:pStyle w:val="ListParagraph"/>
        <w:widowControl/>
        <w:numPr>
          <w:ilvl w:val="2"/>
          <w:numId w:val="32"/>
        </w:numPr>
        <w:autoSpaceDE/>
        <w:autoSpaceDN/>
        <w:spacing w:before="60" w:after="60" w:line="259" w:lineRule="auto"/>
        <w:jc w:val="both"/>
        <w:rPr>
          <w:sz w:val="20"/>
        </w:rPr>
      </w:pPr>
      <w:r w:rsidRPr="00AE5210">
        <w:rPr>
          <w:sz w:val="20"/>
        </w:rPr>
        <w:t>(la prueba sólo se requiere cada seis años)</w:t>
      </w:r>
    </w:p>
    <w:p w14:paraId="0520BD43" w14:textId="77777777" w:rsidR="00DE6B88" w:rsidRPr="00AE5210" w:rsidRDefault="00DE6B88" w:rsidP="00E74A6F">
      <w:pPr>
        <w:pStyle w:val="ListParagraph"/>
        <w:widowControl/>
        <w:numPr>
          <w:ilvl w:val="2"/>
          <w:numId w:val="32"/>
        </w:numPr>
        <w:autoSpaceDE/>
        <w:autoSpaceDN/>
        <w:spacing w:before="60" w:after="60" w:line="259" w:lineRule="auto"/>
        <w:jc w:val="both"/>
        <w:rPr>
          <w:sz w:val="20"/>
        </w:rPr>
      </w:pPr>
      <w:r w:rsidRPr="00AE5210">
        <w:rPr>
          <w:sz w:val="20"/>
        </w:rPr>
        <w:t>Fecha de la última prueba de visión cromática</w:t>
      </w:r>
    </w:p>
    <w:p w14:paraId="540955A8"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¿Apto para cometidos de vigía? Sí/No</w:t>
      </w:r>
    </w:p>
    <w:p w14:paraId="0527EF38"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¿Existen limitaciones o restricciones respecto de la aptitud física? Sí/No</w:t>
      </w:r>
    </w:p>
    <w:p w14:paraId="6810DB02" w14:textId="77777777" w:rsidR="00DE6B88" w:rsidRPr="00AE5210" w:rsidRDefault="00DE6B88" w:rsidP="00E74A6F">
      <w:pPr>
        <w:pStyle w:val="ListParagraph"/>
        <w:widowControl/>
        <w:numPr>
          <w:ilvl w:val="2"/>
          <w:numId w:val="32"/>
        </w:numPr>
        <w:autoSpaceDE/>
        <w:autoSpaceDN/>
        <w:spacing w:before="60" w:after="60" w:line="259" w:lineRule="auto"/>
        <w:jc w:val="both"/>
        <w:rPr>
          <w:sz w:val="20"/>
        </w:rPr>
      </w:pPr>
      <w:r w:rsidRPr="00AE5210">
        <w:rPr>
          <w:sz w:val="20"/>
        </w:rPr>
        <w:t>Si la respuesta es «NO», dar detalles de las limitaciones o restricciones</w:t>
      </w:r>
    </w:p>
    <w:p w14:paraId="69AEC73F" w14:textId="0ABF170D"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¿Está el pescador libre de cualquier afección médica que pueda verse agravada por el servicio en el mar o discapacitarle para el desempeño de tal servicio o poner en peligro la salud de otras personas a bordo? Sí/No</w:t>
      </w:r>
    </w:p>
    <w:p w14:paraId="711EAED3"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 xml:space="preserve"> Fecha del reconocimiento: (día/mes/año)</w:t>
      </w:r>
    </w:p>
    <w:p w14:paraId="4125C6EB"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Fecha de expiración del certificado: (día/mes/año)</w:t>
      </w:r>
    </w:p>
    <w:p w14:paraId="614CFF5C" w14:textId="77777777" w:rsidR="00DE6B88" w:rsidRPr="00AE5210" w:rsidRDefault="00DE6B88" w:rsidP="00E74A6F">
      <w:pPr>
        <w:pStyle w:val="ListParagraph"/>
        <w:widowControl/>
        <w:numPr>
          <w:ilvl w:val="0"/>
          <w:numId w:val="32"/>
        </w:numPr>
        <w:autoSpaceDE/>
        <w:autoSpaceDN/>
        <w:spacing w:before="60" w:after="60" w:line="259" w:lineRule="auto"/>
        <w:jc w:val="both"/>
        <w:rPr>
          <w:sz w:val="20"/>
        </w:rPr>
      </w:pPr>
      <w:r w:rsidRPr="00AE5210">
        <w:rPr>
          <w:sz w:val="20"/>
        </w:rPr>
        <w:t>Datos relativos a la autoridad expedidora</w:t>
      </w:r>
    </w:p>
    <w:p w14:paraId="61ED4C07"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Sello oficial (incluido el nombre) de la autoridad expedidora</w:t>
      </w:r>
    </w:p>
    <w:p w14:paraId="678AA00D" w14:textId="77777777" w:rsidR="00DE6B88" w:rsidRPr="00AE5210" w:rsidRDefault="00DE6B88" w:rsidP="00E74A6F">
      <w:pPr>
        <w:pStyle w:val="ListParagraph"/>
        <w:widowControl/>
        <w:numPr>
          <w:ilvl w:val="1"/>
          <w:numId w:val="32"/>
        </w:numPr>
        <w:autoSpaceDE/>
        <w:autoSpaceDN/>
        <w:spacing w:before="60" w:after="60" w:line="259" w:lineRule="auto"/>
        <w:jc w:val="both"/>
        <w:rPr>
          <w:sz w:val="20"/>
        </w:rPr>
      </w:pPr>
      <w:r w:rsidRPr="00AE5210">
        <w:rPr>
          <w:sz w:val="20"/>
        </w:rPr>
        <w:t>Firma de la persona autorizada</w:t>
      </w:r>
    </w:p>
    <w:p w14:paraId="4C2B080F" w14:textId="77777777" w:rsidR="00DE6B88" w:rsidRPr="00AE5210" w:rsidRDefault="00DE6B88" w:rsidP="00E74A6F">
      <w:pPr>
        <w:pStyle w:val="ListParagraph"/>
        <w:widowControl/>
        <w:numPr>
          <w:ilvl w:val="0"/>
          <w:numId w:val="32"/>
        </w:numPr>
        <w:autoSpaceDE/>
        <w:autoSpaceDN/>
        <w:spacing w:before="60" w:after="60" w:line="259" w:lineRule="auto"/>
        <w:jc w:val="both"/>
        <w:rPr>
          <w:sz w:val="20"/>
        </w:rPr>
      </w:pPr>
      <w:r w:rsidRPr="00AE5210">
        <w:rPr>
          <w:sz w:val="20"/>
        </w:rPr>
        <w:t xml:space="preserve">Firma del pescador – Confirmo que he sido informado del contenido del presente certificado y del derecho a solicitar una revisión. </w:t>
      </w:r>
    </w:p>
    <w:p w14:paraId="29E11286" w14:textId="77777777" w:rsidR="00DE6B88" w:rsidRPr="00AE5210" w:rsidRDefault="00DE6B88" w:rsidP="00E74A6F">
      <w:pPr>
        <w:pStyle w:val="ListParagraph"/>
        <w:widowControl/>
        <w:numPr>
          <w:ilvl w:val="0"/>
          <w:numId w:val="32"/>
        </w:numPr>
        <w:autoSpaceDE/>
        <w:autoSpaceDN/>
        <w:spacing w:before="60" w:after="60" w:line="259" w:lineRule="auto"/>
        <w:jc w:val="both"/>
        <w:rPr>
          <w:sz w:val="20"/>
        </w:rPr>
      </w:pPr>
      <w:r w:rsidRPr="00AE5210">
        <w:rPr>
          <w:sz w:val="20"/>
        </w:rPr>
        <w:t>El certificado debería indicar que se expide para satisfacer los requisitos tanto del Convenio STCW-F en su forma enmendada, como de la directiva europea 2017/159.</w:t>
      </w:r>
    </w:p>
    <w:p w14:paraId="4C1ACA1B" w14:textId="77777777" w:rsidR="00DE6B88" w:rsidRPr="00AE5210" w:rsidRDefault="00DE6B88" w:rsidP="00E74A6F">
      <w:pPr>
        <w:widowControl/>
        <w:autoSpaceDE/>
        <w:autoSpaceDN/>
        <w:spacing w:before="60" w:after="60" w:line="259" w:lineRule="auto"/>
        <w:jc w:val="both"/>
        <w:rPr>
          <w:sz w:val="20"/>
        </w:rPr>
      </w:pPr>
    </w:p>
    <w:p w14:paraId="0C76FED4" w14:textId="77777777" w:rsidR="00DE6B88" w:rsidRPr="00AE5210" w:rsidRDefault="00DE6B88" w:rsidP="00E74A6F">
      <w:pPr>
        <w:jc w:val="both"/>
        <w:rPr>
          <w:rFonts w:ascii="Arial" w:eastAsia="Arial" w:hAnsi="Arial" w:cs="Arial"/>
          <w:b/>
          <w:bCs/>
          <w:sz w:val="24"/>
          <w:szCs w:val="24"/>
        </w:rPr>
      </w:pPr>
      <w:bookmarkStart w:id="18" w:name="APPENDIX_H_extract_from_EU_council_dir_"/>
      <w:bookmarkEnd w:id="18"/>
      <w:r w:rsidRPr="00AE5210">
        <w:br w:type="page"/>
      </w:r>
    </w:p>
    <w:p w14:paraId="276DDA9C" w14:textId="253F679F" w:rsidR="009B56C7" w:rsidRPr="00AE5210" w:rsidRDefault="00645410" w:rsidP="00E74A6F">
      <w:pPr>
        <w:pStyle w:val="Heading3"/>
        <w:spacing w:before="222"/>
        <w:ind w:left="163"/>
        <w:jc w:val="both"/>
        <w:rPr>
          <w:rFonts w:ascii="Times New Roman" w:hAnsi="Times New Roman" w:cs="Times New Roman"/>
          <w:sz w:val="28"/>
          <w:szCs w:val="28"/>
        </w:rPr>
      </w:pPr>
      <w:r w:rsidRPr="00AE5210">
        <w:rPr>
          <w:rFonts w:ascii="Times New Roman" w:hAnsi="Times New Roman"/>
          <w:sz w:val="28"/>
        </w:rPr>
        <w:lastRenderedPageBreak/>
        <w:t>Anexo H</w:t>
      </w:r>
    </w:p>
    <w:p w14:paraId="3C686D56" w14:textId="77777777" w:rsidR="009B56C7" w:rsidRPr="00AE5210" w:rsidRDefault="009B56C7" w:rsidP="00E74A6F">
      <w:pPr>
        <w:pStyle w:val="BodyText"/>
        <w:spacing w:before="8"/>
        <w:jc w:val="both"/>
        <w:rPr>
          <w:b/>
          <w:sz w:val="28"/>
          <w:szCs w:val="28"/>
        </w:rPr>
      </w:pPr>
    </w:p>
    <w:p w14:paraId="0D374DD8" w14:textId="77777777" w:rsidR="009B56C7" w:rsidRPr="00AE5210" w:rsidRDefault="00645410" w:rsidP="00E74A6F">
      <w:pPr>
        <w:ind w:left="163"/>
        <w:jc w:val="both"/>
        <w:rPr>
          <w:b/>
          <w:sz w:val="28"/>
          <w:szCs w:val="28"/>
        </w:rPr>
      </w:pPr>
      <w:r w:rsidRPr="00AE5210">
        <w:rPr>
          <w:b/>
          <w:sz w:val="28"/>
        </w:rPr>
        <w:t>Extracto de la Directiva (UE) 2017/159 del Consejo</w:t>
      </w:r>
    </w:p>
    <w:p w14:paraId="1DB20387" w14:textId="77777777" w:rsidR="009B56C7" w:rsidRPr="00AE5210" w:rsidRDefault="009B56C7" w:rsidP="00E74A6F">
      <w:pPr>
        <w:pStyle w:val="BodyText"/>
        <w:spacing w:before="9"/>
        <w:jc w:val="both"/>
        <w:rPr>
          <w:b/>
          <w:sz w:val="28"/>
          <w:szCs w:val="28"/>
        </w:rPr>
      </w:pPr>
    </w:p>
    <w:p w14:paraId="513E2463" w14:textId="214FD8AE" w:rsidR="009B56C7" w:rsidRPr="00AE5210" w:rsidRDefault="00645410" w:rsidP="00E74A6F">
      <w:pPr>
        <w:pStyle w:val="BodyText"/>
        <w:jc w:val="both"/>
        <w:rPr>
          <w:sz w:val="24"/>
          <w:szCs w:val="20"/>
        </w:rPr>
      </w:pPr>
      <w:r w:rsidRPr="00AE5210">
        <w:rPr>
          <w:sz w:val="24"/>
        </w:rPr>
        <w:t>Reconocimiento médico</w:t>
      </w:r>
    </w:p>
    <w:p w14:paraId="5806DBB4" w14:textId="77777777" w:rsidR="009B56C7" w:rsidRPr="00AE5210" w:rsidRDefault="009B56C7" w:rsidP="00E74A6F">
      <w:pPr>
        <w:pStyle w:val="BodyText"/>
        <w:spacing w:before="4"/>
        <w:jc w:val="both"/>
        <w:rPr>
          <w:sz w:val="22"/>
          <w:szCs w:val="20"/>
        </w:rPr>
      </w:pPr>
    </w:p>
    <w:p w14:paraId="1A277E41" w14:textId="373C958B" w:rsidR="009B56C7" w:rsidRPr="00AE5210" w:rsidRDefault="00645410" w:rsidP="00E74A6F">
      <w:pPr>
        <w:pStyle w:val="BodyText"/>
        <w:jc w:val="both"/>
        <w:rPr>
          <w:b/>
        </w:rPr>
      </w:pPr>
      <w:r w:rsidRPr="00AE5210">
        <w:rPr>
          <w:b/>
        </w:rPr>
        <w:t>Artículo 7</w:t>
      </w:r>
    </w:p>
    <w:p w14:paraId="782352BC" w14:textId="77777777" w:rsidR="009B56C7" w:rsidRPr="00AE5210" w:rsidRDefault="009B56C7" w:rsidP="00E74A6F">
      <w:pPr>
        <w:pStyle w:val="BodyText"/>
        <w:jc w:val="both"/>
      </w:pPr>
    </w:p>
    <w:p w14:paraId="7E29EF4D" w14:textId="6EB45E57" w:rsidR="009B56C7" w:rsidRPr="00AE5210" w:rsidRDefault="00645410" w:rsidP="00E74A6F">
      <w:pPr>
        <w:pStyle w:val="ListParagraph"/>
        <w:numPr>
          <w:ilvl w:val="0"/>
          <w:numId w:val="54"/>
        </w:numPr>
        <w:tabs>
          <w:tab w:val="left" w:pos="1751"/>
        </w:tabs>
        <w:spacing w:line="247" w:lineRule="auto"/>
        <w:ind w:right="111"/>
        <w:jc w:val="both"/>
        <w:rPr>
          <w:sz w:val="21"/>
          <w:szCs w:val="21"/>
        </w:rPr>
      </w:pPr>
      <w:r w:rsidRPr="00AE5210">
        <w:rPr>
          <w:sz w:val="21"/>
        </w:rPr>
        <w:t>No podrá trabajar a bordo de un buque pesquero ningún pescador que no disponga de un certificado médico válido que acredite su aptitud para desempeñar sus tareas.</w:t>
      </w:r>
    </w:p>
    <w:p w14:paraId="29CE6AAA" w14:textId="77777777" w:rsidR="009B56C7" w:rsidRPr="00AE5210" w:rsidRDefault="009B56C7" w:rsidP="00E74A6F">
      <w:pPr>
        <w:pStyle w:val="BodyText"/>
        <w:jc w:val="both"/>
      </w:pPr>
    </w:p>
    <w:p w14:paraId="6EDEC1D0" w14:textId="3C05257E" w:rsidR="009B56C7" w:rsidRPr="00AE5210" w:rsidRDefault="00645410" w:rsidP="00E74A6F">
      <w:pPr>
        <w:pStyle w:val="ListParagraph"/>
        <w:numPr>
          <w:ilvl w:val="0"/>
          <w:numId w:val="54"/>
        </w:numPr>
        <w:spacing w:line="247" w:lineRule="auto"/>
        <w:ind w:right="111"/>
        <w:jc w:val="both"/>
        <w:rPr>
          <w:sz w:val="21"/>
          <w:szCs w:val="21"/>
        </w:rPr>
      </w:pPr>
      <w:r w:rsidRPr="00AE5210">
        <w:rPr>
          <w:sz w:val="21"/>
        </w:rPr>
        <w:t xml:space="preserve">La autoridad competente, previa consulta, podrá autorizar exenciones con respecto a la aplicación de lo dispuesto en el apartado 1 del presente </w:t>
      </w:r>
      <w:r w:rsidR="00092D04">
        <w:rPr>
          <w:sz w:val="21"/>
        </w:rPr>
        <w:t>Artícul</w:t>
      </w:r>
      <w:r w:rsidRPr="00AE5210">
        <w:rPr>
          <w:sz w:val="21"/>
        </w:rPr>
        <w:t>o, tomando en consideración la seguridad y la salud de los pescadores, el tamaño del buque, los medios de asistencia médica y de evacuación disponibles, la duración del viaje, la zona de operaciones y el tipo de actividad de pesca.</w:t>
      </w:r>
    </w:p>
    <w:p w14:paraId="72BE4265" w14:textId="77777777" w:rsidR="009B56C7" w:rsidRPr="00AE5210" w:rsidRDefault="009B56C7" w:rsidP="00E74A6F">
      <w:pPr>
        <w:pStyle w:val="BodyText"/>
        <w:jc w:val="both"/>
      </w:pPr>
    </w:p>
    <w:p w14:paraId="2A82D9D9" w14:textId="30AECCE4" w:rsidR="009B56C7" w:rsidRPr="00AE5210" w:rsidRDefault="00645410" w:rsidP="00E74A6F">
      <w:pPr>
        <w:pStyle w:val="ListParagraph"/>
        <w:numPr>
          <w:ilvl w:val="0"/>
          <w:numId w:val="54"/>
        </w:numPr>
        <w:spacing w:line="280" w:lineRule="auto"/>
        <w:ind w:right="127"/>
        <w:jc w:val="both"/>
      </w:pPr>
      <w:r w:rsidRPr="00AE5210">
        <w:rPr>
          <w:sz w:val="21"/>
        </w:rPr>
        <w:t xml:space="preserve">Las exenciones previstas en el apartado 2 del presente </w:t>
      </w:r>
      <w:r w:rsidR="00092D04">
        <w:rPr>
          <w:sz w:val="21"/>
        </w:rPr>
        <w:t>Artícul</w:t>
      </w:r>
      <w:r w:rsidRPr="00AE5210">
        <w:rPr>
          <w:sz w:val="21"/>
        </w:rPr>
        <w:t>o no se aplicarán a los pescadores que trabajen en buques pesqueros de eslora igual o superior a veinticuatro metros o que permanezcan habitualmente más de tres días en el mar. En casos de urgencia, la autoridad competente podrá permitir que un pescador trabaje a bordo de tales buques durante un período de duración limitada y específica en espera de la obtención de un certificado médico, a condición de que dicho pescador tenga en su poder un certificado médico caducado en fecha reciente.</w:t>
      </w:r>
    </w:p>
    <w:p w14:paraId="2603FD74" w14:textId="77777777" w:rsidR="009325E8" w:rsidRPr="00AE5210" w:rsidRDefault="00645410" w:rsidP="00E74A6F">
      <w:pPr>
        <w:pStyle w:val="BodyText"/>
        <w:spacing w:line="560" w:lineRule="atLeast"/>
        <w:ind w:right="137"/>
        <w:jc w:val="both"/>
        <w:rPr>
          <w:b/>
        </w:rPr>
      </w:pPr>
      <w:r w:rsidRPr="00AE5210">
        <w:rPr>
          <w:b/>
        </w:rPr>
        <w:t>Artículo 8</w:t>
      </w:r>
      <w:r w:rsidR="00B5483F" w:rsidRPr="00AE5210">
        <w:rPr>
          <w:b/>
        </w:rPr>
        <w:t xml:space="preserve">  </w:t>
      </w:r>
    </w:p>
    <w:p w14:paraId="3A29335F" w14:textId="1603ACAC" w:rsidR="007161F3" w:rsidRPr="00AE5210" w:rsidRDefault="00645410" w:rsidP="00E74A6F">
      <w:pPr>
        <w:pStyle w:val="BodyText"/>
        <w:spacing w:line="560" w:lineRule="atLeast"/>
        <w:ind w:right="137"/>
        <w:jc w:val="both"/>
      </w:pPr>
      <w:r w:rsidRPr="00AE5210">
        <w:t>Los Estados miembros adoptarán leyes, normas u otras medidas que prevean:</w:t>
      </w:r>
    </w:p>
    <w:p w14:paraId="32E4F371" w14:textId="53E38A32" w:rsidR="009B56C7" w:rsidRPr="00AE5210" w:rsidRDefault="00645410" w:rsidP="00E74A6F">
      <w:pPr>
        <w:pStyle w:val="BodyText"/>
        <w:numPr>
          <w:ilvl w:val="0"/>
          <w:numId w:val="57"/>
        </w:numPr>
        <w:spacing w:line="560" w:lineRule="atLeast"/>
        <w:ind w:right="137"/>
        <w:jc w:val="both"/>
      </w:pPr>
      <w:r w:rsidRPr="00AE5210">
        <w:t>la naturaleza de los exámenes médicos;</w:t>
      </w:r>
    </w:p>
    <w:p w14:paraId="145BFA3D" w14:textId="20C9F400" w:rsidR="009B56C7" w:rsidRPr="00AE5210" w:rsidRDefault="00430EA0" w:rsidP="00E74A6F">
      <w:pPr>
        <w:pStyle w:val="ListParagraph"/>
        <w:numPr>
          <w:ilvl w:val="0"/>
          <w:numId w:val="57"/>
        </w:numPr>
        <w:tabs>
          <w:tab w:val="left" w:pos="1695"/>
        </w:tabs>
        <w:jc w:val="both"/>
        <w:rPr>
          <w:sz w:val="21"/>
          <w:szCs w:val="21"/>
        </w:rPr>
      </w:pPr>
      <w:r w:rsidRPr="00AE5210">
        <w:rPr>
          <w:sz w:val="21"/>
        </w:rPr>
        <w:t>la forma y el contenido de los certificados médicos;</w:t>
      </w:r>
    </w:p>
    <w:p w14:paraId="1B76D07E" w14:textId="336C44E6" w:rsidR="009B56C7" w:rsidRPr="00AE5210" w:rsidRDefault="00645410" w:rsidP="00E74A6F">
      <w:pPr>
        <w:pStyle w:val="ListParagraph"/>
        <w:numPr>
          <w:ilvl w:val="0"/>
          <w:numId w:val="57"/>
        </w:numPr>
        <w:jc w:val="both"/>
        <w:rPr>
          <w:sz w:val="21"/>
          <w:szCs w:val="21"/>
        </w:rPr>
      </w:pPr>
      <w:r w:rsidRPr="00AE5210">
        <w:rPr>
          <w:sz w:val="21"/>
        </w:rPr>
        <w:t>la expedición de los certificados médicos por personal médico debidamente cualificado o, en el caso de que se trate solamente de certificados relativos a la vista, por una persona habilitada por la autoridad competente para expedir este tipo de certificados; estas personas deberán gozar de plena independencia para emitir dictámenes profesionales;</w:t>
      </w:r>
    </w:p>
    <w:p w14:paraId="1CCEE233" w14:textId="6820A8CA" w:rsidR="009B56C7" w:rsidRPr="00AE5210" w:rsidRDefault="00645410" w:rsidP="00E74A6F">
      <w:pPr>
        <w:pStyle w:val="ListParagraph"/>
        <w:numPr>
          <w:ilvl w:val="0"/>
          <w:numId w:val="57"/>
        </w:numPr>
        <w:jc w:val="both"/>
        <w:rPr>
          <w:sz w:val="21"/>
          <w:szCs w:val="21"/>
        </w:rPr>
      </w:pPr>
      <w:r w:rsidRPr="00AE5210">
        <w:rPr>
          <w:sz w:val="21"/>
        </w:rPr>
        <w:t>la frecuencia de los exámenes médicos y el período de validez de los certificados médicos;</w:t>
      </w:r>
    </w:p>
    <w:p w14:paraId="74C0E8DF" w14:textId="4E9B0059" w:rsidR="009B56C7" w:rsidRPr="00AE5210" w:rsidRDefault="00645410" w:rsidP="00E74A6F">
      <w:pPr>
        <w:pStyle w:val="ListParagraph"/>
        <w:numPr>
          <w:ilvl w:val="0"/>
          <w:numId w:val="57"/>
        </w:numPr>
        <w:jc w:val="both"/>
        <w:rPr>
          <w:sz w:val="21"/>
          <w:szCs w:val="21"/>
        </w:rPr>
      </w:pPr>
      <w:r w:rsidRPr="00AE5210">
        <w:rPr>
          <w:sz w:val="21"/>
        </w:rPr>
        <w:t>el derecho de una persona a ser examinada de nuevo por otro médico independiente, designado como árbitro por el Estado miembro,</w:t>
      </w:r>
    </w:p>
    <w:p w14:paraId="0ABDB752" w14:textId="221A4E83" w:rsidR="009B56C7" w:rsidRPr="00AE5210" w:rsidRDefault="009325E8" w:rsidP="00E74A6F">
      <w:pPr>
        <w:pStyle w:val="ListParagraph"/>
        <w:numPr>
          <w:ilvl w:val="1"/>
          <w:numId w:val="57"/>
        </w:numPr>
        <w:jc w:val="both"/>
        <w:rPr>
          <w:sz w:val="21"/>
          <w:szCs w:val="21"/>
        </w:rPr>
      </w:pPr>
      <w:r w:rsidRPr="00AE5210">
        <w:rPr>
          <w:sz w:val="21"/>
        </w:rPr>
        <w:t>e</w:t>
      </w:r>
      <w:r w:rsidR="00645410" w:rsidRPr="00AE5210">
        <w:rPr>
          <w:sz w:val="21"/>
        </w:rPr>
        <w:t>n el caso de que a dicha persona se le haya denegado un certificado o se le hayan impuesto limitaciones respecto del trabajo que pueda realizar;</w:t>
      </w:r>
    </w:p>
    <w:p w14:paraId="322A2A78" w14:textId="593B810A" w:rsidR="009B56C7" w:rsidRPr="00AE5210" w:rsidRDefault="00645410" w:rsidP="00E74A6F">
      <w:pPr>
        <w:pStyle w:val="ListParagraph"/>
        <w:numPr>
          <w:ilvl w:val="1"/>
          <w:numId w:val="57"/>
        </w:numPr>
        <w:jc w:val="both"/>
        <w:rPr>
          <w:sz w:val="21"/>
          <w:szCs w:val="21"/>
        </w:rPr>
      </w:pPr>
      <w:r w:rsidRPr="00AE5210">
        <w:rPr>
          <w:sz w:val="21"/>
        </w:rPr>
        <w:t>en el caso de que una persona, durante su examen, haya declarado que está incapacitada para ejercer sus funciones a bordo de un buque pesquero, pero el médico expida un certificado médico que acredite, no obstante, que la persona es apta para ejercer sus funciones a bordo de un buque pesquero;</w:t>
      </w:r>
    </w:p>
    <w:p w14:paraId="61C13DDE" w14:textId="2A3AD5F2" w:rsidR="009B56C7" w:rsidRPr="00AE5210" w:rsidRDefault="00645410" w:rsidP="00E74A6F">
      <w:pPr>
        <w:pStyle w:val="ListParagraph"/>
        <w:numPr>
          <w:ilvl w:val="1"/>
          <w:numId w:val="57"/>
        </w:numPr>
        <w:jc w:val="both"/>
        <w:rPr>
          <w:sz w:val="21"/>
          <w:szCs w:val="21"/>
        </w:rPr>
      </w:pPr>
      <w:r w:rsidRPr="00AE5210">
        <w:rPr>
          <w:sz w:val="21"/>
        </w:rPr>
        <w:t>en el caso de que a una persona se le haya denegado un certificado o se le hayan impuesto limitaciones respecto del trabajo que puede realizar, cuando hayan desaparecido las razones de dicha denegación.</w:t>
      </w:r>
    </w:p>
    <w:p w14:paraId="430D6173" w14:textId="7F92A616" w:rsidR="009B56C7" w:rsidRPr="00AE5210" w:rsidRDefault="009325E8" w:rsidP="00E74A6F">
      <w:pPr>
        <w:pStyle w:val="ListParagraph"/>
        <w:numPr>
          <w:ilvl w:val="0"/>
          <w:numId w:val="57"/>
        </w:numPr>
        <w:jc w:val="both"/>
        <w:rPr>
          <w:sz w:val="21"/>
          <w:szCs w:val="21"/>
        </w:rPr>
      </w:pPr>
      <w:r w:rsidRPr="00AE5210">
        <w:rPr>
          <w:sz w:val="21"/>
        </w:rPr>
        <w:t>O</w:t>
      </w:r>
      <w:r w:rsidR="00B47842" w:rsidRPr="00AE5210">
        <w:rPr>
          <w:sz w:val="21"/>
        </w:rPr>
        <w:t>tros requisitos pertinentes.</w:t>
      </w:r>
    </w:p>
    <w:p w14:paraId="736059E2" w14:textId="77777777" w:rsidR="009B56C7" w:rsidRPr="00AE5210" w:rsidRDefault="009B56C7" w:rsidP="00E74A6F">
      <w:pPr>
        <w:jc w:val="both"/>
        <w:rPr>
          <w:sz w:val="21"/>
          <w:szCs w:val="21"/>
        </w:rPr>
        <w:sectPr w:rsidR="009B56C7" w:rsidRPr="00AE5210">
          <w:headerReference w:type="default" r:id="rId18"/>
          <w:pgSz w:w="11910" w:h="16840"/>
          <w:pgMar w:top="1060" w:right="1100" w:bottom="280" w:left="1140" w:header="814" w:footer="0" w:gutter="0"/>
          <w:cols w:space="708"/>
        </w:sectPr>
      </w:pPr>
    </w:p>
    <w:p w14:paraId="52651C86" w14:textId="77777777" w:rsidR="009B56C7" w:rsidRPr="00AE5210" w:rsidRDefault="009B56C7" w:rsidP="00E74A6F">
      <w:pPr>
        <w:pStyle w:val="BodyText"/>
        <w:jc w:val="both"/>
        <w:rPr>
          <w:sz w:val="22"/>
          <w:szCs w:val="20"/>
        </w:rPr>
      </w:pPr>
    </w:p>
    <w:p w14:paraId="0C043067" w14:textId="77777777" w:rsidR="009B56C7" w:rsidRPr="00AE5210" w:rsidRDefault="009B56C7" w:rsidP="00E74A6F">
      <w:pPr>
        <w:pStyle w:val="BodyText"/>
        <w:jc w:val="both"/>
        <w:rPr>
          <w:sz w:val="22"/>
          <w:szCs w:val="20"/>
        </w:rPr>
      </w:pPr>
    </w:p>
    <w:p w14:paraId="17C18C3A" w14:textId="12654FD6" w:rsidR="009B56C7" w:rsidRPr="00AE5210" w:rsidRDefault="00645410" w:rsidP="00E74A6F">
      <w:pPr>
        <w:pStyle w:val="BodyText"/>
        <w:jc w:val="both"/>
        <w:rPr>
          <w:b/>
        </w:rPr>
      </w:pPr>
      <w:r w:rsidRPr="00AE5210">
        <w:rPr>
          <w:b/>
        </w:rPr>
        <w:t>Artículo 9</w:t>
      </w:r>
    </w:p>
    <w:p w14:paraId="772D585F" w14:textId="77777777" w:rsidR="009B56C7" w:rsidRPr="00AE5210" w:rsidRDefault="009B56C7" w:rsidP="00E74A6F">
      <w:pPr>
        <w:pStyle w:val="BodyText"/>
        <w:jc w:val="both"/>
      </w:pPr>
    </w:p>
    <w:p w14:paraId="60AC7ED0" w14:textId="701D2CBF" w:rsidR="009B56C7" w:rsidRPr="00AE5210" w:rsidRDefault="00645410" w:rsidP="00E74A6F">
      <w:pPr>
        <w:pStyle w:val="BodyText"/>
        <w:spacing w:line="247" w:lineRule="auto"/>
        <w:jc w:val="both"/>
      </w:pPr>
      <w:r w:rsidRPr="00AE5210">
        <w:t xml:space="preserve">Además de los requisitos mínimos establecidos en los </w:t>
      </w:r>
      <w:r w:rsidR="00092D04">
        <w:t>Artícul</w:t>
      </w:r>
      <w:r w:rsidRPr="00AE5210">
        <w:t>os 7 y 8, en lo que atañe a un buque pesquero de eslora igual o superior a veinticuatro metros, o a un buque que permanece habitualmente más de tres días en el mar</w:t>
      </w:r>
      <w:r w:rsidR="009325E8" w:rsidRPr="00AE5210">
        <w:t>, en el certificado médico del pescador deberá constar, como mínimo, lo siguiente:</w:t>
      </w:r>
      <w:r w:rsidRPr="00AE5210">
        <w:cr/>
      </w:r>
      <w:r w:rsidRPr="00AE5210">
        <w:br/>
      </w:r>
    </w:p>
    <w:p w14:paraId="47D6A2DD" w14:textId="030AE507" w:rsidR="009B56C7" w:rsidRPr="00AE5210" w:rsidRDefault="009325E8" w:rsidP="00E74A6F">
      <w:pPr>
        <w:pStyle w:val="ListParagraph"/>
        <w:numPr>
          <w:ilvl w:val="0"/>
          <w:numId w:val="58"/>
        </w:numPr>
        <w:jc w:val="both"/>
        <w:rPr>
          <w:sz w:val="21"/>
          <w:szCs w:val="21"/>
        </w:rPr>
      </w:pPr>
      <w:r w:rsidRPr="00AE5210">
        <w:rPr>
          <w:sz w:val="21"/>
        </w:rPr>
        <w:t xml:space="preserve">que </w:t>
      </w:r>
      <w:r w:rsidR="00645410" w:rsidRPr="00AE5210">
        <w:rPr>
          <w:sz w:val="21"/>
        </w:rPr>
        <w:t>el oído y la vista del interesado son satisfactorios a efectos de las tareas que ha de cumplir a bordo del buque, y</w:t>
      </w:r>
    </w:p>
    <w:p w14:paraId="070A7A71" w14:textId="108297FF" w:rsidR="009B56C7" w:rsidRPr="00AE5210" w:rsidRDefault="00645410" w:rsidP="00E74A6F">
      <w:pPr>
        <w:pStyle w:val="ListParagraph"/>
        <w:numPr>
          <w:ilvl w:val="0"/>
          <w:numId w:val="58"/>
        </w:numPr>
        <w:spacing w:line="247" w:lineRule="auto"/>
        <w:ind w:right="129"/>
        <w:jc w:val="both"/>
        <w:rPr>
          <w:sz w:val="21"/>
          <w:szCs w:val="21"/>
        </w:rPr>
      </w:pPr>
      <w:r w:rsidRPr="00AE5210">
        <w:rPr>
          <w:sz w:val="21"/>
        </w:rPr>
        <w:t>el interesado no presenta ningún problema de salud que pueda agravarse con el servicio en el mar o que lo incapacite para realizar dicho servicio o que pueda poner en peligro la seguridad o la salud de otras personas a bordo.</w:t>
      </w:r>
    </w:p>
    <w:p w14:paraId="2395F838" w14:textId="6D9527F5" w:rsidR="009B56C7" w:rsidRPr="00AE5210" w:rsidRDefault="00645410" w:rsidP="00E74A6F">
      <w:pPr>
        <w:pStyle w:val="ListParagraph"/>
        <w:numPr>
          <w:ilvl w:val="0"/>
          <w:numId w:val="58"/>
        </w:numPr>
        <w:tabs>
          <w:tab w:val="left" w:pos="1695"/>
        </w:tabs>
        <w:spacing w:line="247" w:lineRule="auto"/>
        <w:ind w:right="112"/>
        <w:jc w:val="both"/>
        <w:rPr>
          <w:sz w:val="21"/>
          <w:szCs w:val="21"/>
        </w:rPr>
      </w:pPr>
      <w:r w:rsidRPr="00AE5210">
        <w:rPr>
          <w:sz w:val="21"/>
        </w:rPr>
        <w:t>el certificado médico tendrá una validez máxima de dos años, salvo que el pescador sea menor de dieciocho años, en cuyo caso el período máximo de validez será de un año;</w:t>
      </w:r>
    </w:p>
    <w:p w14:paraId="45594E7A" w14:textId="32AFF6C6" w:rsidR="009B56C7" w:rsidRPr="00AE5210" w:rsidRDefault="00645410" w:rsidP="00E74A6F">
      <w:pPr>
        <w:pStyle w:val="ListParagraph"/>
        <w:numPr>
          <w:ilvl w:val="0"/>
          <w:numId w:val="58"/>
        </w:numPr>
        <w:tabs>
          <w:tab w:val="left" w:pos="1682"/>
        </w:tabs>
        <w:spacing w:line="247" w:lineRule="auto"/>
        <w:ind w:right="130"/>
        <w:jc w:val="both"/>
        <w:rPr>
          <w:sz w:val="21"/>
          <w:szCs w:val="21"/>
        </w:rPr>
      </w:pPr>
      <w:r w:rsidRPr="00AE5210">
        <w:rPr>
          <w:sz w:val="21"/>
        </w:rPr>
        <w:t>si el período de validez del certificado expira durante un viaje, dicho certificado seguirá vigente hasta la finalización del viaje.</w:t>
      </w:r>
    </w:p>
    <w:p w14:paraId="0E247684" w14:textId="77777777" w:rsidR="009B56C7" w:rsidRPr="00AE5210" w:rsidRDefault="009B56C7" w:rsidP="00E74A6F">
      <w:pPr>
        <w:spacing w:line="247" w:lineRule="auto"/>
        <w:jc w:val="both"/>
        <w:rPr>
          <w:sz w:val="21"/>
          <w:szCs w:val="21"/>
        </w:rPr>
        <w:sectPr w:rsidR="009B56C7" w:rsidRPr="00AE5210">
          <w:pgSz w:w="11910" w:h="16840"/>
          <w:pgMar w:top="1060" w:right="1100" w:bottom="280" w:left="1140" w:header="814" w:footer="0" w:gutter="0"/>
          <w:cols w:space="708"/>
        </w:sectPr>
      </w:pPr>
    </w:p>
    <w:p w14:paraId="27E3516A" w14:textId="77777777" w:rsidR="009B56C7" w:rsidRPr="00AE5210" w:rsidRDefault="009B56C7" w:rsidP="00E74A6F">
      <w:pPr>
        <w:pStyle w:val="BodyText"/>
        <w:jc w:val="both"/>
        <w:rPr>
          <w:sz w:val="20"/>
        </w:rPr>
      </w:pPr>
    </w:p>
    <w:p w14:paraId="56B71078" w14:textId="77777777" w:rsidR="009B56C7" w:rsidRPr="00AE5210" w:rsidRDefault="009B56C7" w:rsidP="00E74A6F">
      <w:pPr>
        <w:pStyle w:val="BodyText"/>
        <w:jc w:val="both"/>
        <w:rPr>
          <w:sz w:val="20"/>
        </w:rPr>
      </w:pPr>
    </w:p>
    <w:p w14:paraId="47FFB7F1" w14:textId="77777777" w:rsidR="009B56C7" w:rsidRPr="00AE5210" w:rsidRDefault="009B56C7" w:rsidP="00E74A6F">
      <w:pPr>
        <w:pStyle w:val="BodyText"/>
        <w:spacing w:before="4"/>
        <w:jc w:val="both"/>
        <w:rPr>
          <w:sz w:val="27"/>
        </w:rPr>
      </w:pPr>
    </w:p>
    <w:p w14:paraId="3840650E" w14:textId="77777777" w:rsidR="009B56C7" w:rsidRPr="00AE5210" w:rsidRDefault="00645410" w:rsidP="00E74A6F">
      <w:pPr>
        <w:pStyle w:val="Heading3"/>
        <w:jc w:val="both"/>
        <w:rPr>
          <w:rFonts w:ascii="Times New Roman" w:hAnsi="Times New Roman" w:cs="Times New Roman"/>
          <w:sz w:val="28"/>
          <w:szCs w:val="28"/>
        </w:rPr>
      </w:pPr>
      <w:bookmarkStart w:id="19" w:name="APPENDIX_I_continuing_education_of_the_m"/>
      <w:bookmarkEnd w:id="19"/>
      <w:r w:rsidRPr="00AE5210">
        <w:rPr>
          <w:rFonts w:ascii="Times New Roman" w:hAnsi="Times New Roman"/>
          <w:sz w:val="28"/>
        </w:rPr>
        <w:t>Anexo I</w:t>
      </w:r>
    </w:p>
    <w:p w14:paraId="19718F06" w14:textId="77777777" w:rsidR="009B56C7" w:rsidRPr="00AE5210" w:rsidRDefault="009B56C7" w:rsidP="00E74A6F">
      <w:pPr>
        <w:pStyle w:val="BodyText"/>
        <w:spacing w:before="8"/>
        <w:jc w:val="both"/>
        <w:rPr>
          <w:b/>
          <w:sz w:val="28"/>
          <w:szCs w:val="28"/>
        </w:rPr>
      </w:pPr>
    </w:p>
    <w:p w14:paraId="348890DA" w14:textId="45DC4CB9" w:rsidR="009B56C7" w:rsidRPr="00AE5210" w:rsidRDefault="00DE2691" w:rsidP="00E74A6F">
      <w:pPr>
        <w:ind w:left="400"/>
        <w:jc w:val="both"/>
        <w:rPr>
          <w:b/>
          <w:sz w:val="28"/>
          <w:szCs w:val="28"/>
        </w:rPr>
      </w:pPr>
      <w:r w:rsidRPr="00AE5210">
        <w:rPr>
          <w:b/>
          <w:sz w:val="28"/>
        </w:rPr>
        <w:t>Formación de los facultativos autorizados</w:t>
      </w:r>
    </w:p>
    <w:p w14:paraId="009BE0DC" w14:textId="77777777" w:rsidR="00B30ECD" w:rsidRPr="00AE5210" w:rsidRDefault="00B30ECD" w:rsidP="00E74A6F">
      <w:pPr>
        <w:ind w:left="400"/>
        <w:jc w:val="both"/>
        <w:rPr>
          <w:b/>
          <w:sz w:val="36"/>
        </w:rPr>
      </w:pPr>
    </w:p>
    <w:p w14:paraId="10FED0F1" w14:textId="1CD62D09" w:rsidR="00DB6CA7" w:rsidRPr="00AE5210" w:rsidRDefault="009A2FC5" w:rsidP="000D14C2">
      <w:pPr>
        <w:pStyle w:val="BodyText"/>
        <w:spacing w:line="309" w:lineRule="auto"/>
        <w:ind w:left="380" w:right="652"/>
        <w:jc w:val="both"/>
      </w:pPr>
      <w:r w:rsidRPr="00AE5210">
        <w:t>El reconocimiento médico de los pescadores es parte de un programa multidisciplinar basado en evidencias para la promoción de la salud y la prevención de enfermedad</w:t>
      </w:r>
      <w:r w:rsidR="00AC4A3E" w:rsidRPr="00AE5210">
        <w:t>es</w:t>
      </w:r>
      <w:r w:rsidRPr="00AE5210">
        <w:t xml:space="preserve"> de los pescadores. Son muchos los profesionales, organizaciones y pescadores que contribuyen al objetivo generalizado de prevención sanitaria primaria y secundaria. El médico representa un papel importante, por lo que deberá disponer de competencias adicionales</w:t>
      </w:r>
      <w:r w:rsidR="00196E62">
        <w:t>,</w:t>
      </w:r>
      <w:r w:rsidRPr="00AE5210">
        <w:t xml:space="preserve"> además de estar capacitado para realizar reconocimientos médicos.</w:t>
      </w:r>
      <w:r w:rsidR="000D14C2">
        <w:t xml:space="preserve"> </w:t>
      </w:r>
      <w:r w:rsidR="00CB0AE8" w:rsidRPr="00AE5210">
        <w:t>En tanto que médicos autorizados para realizar reconocimientos médicos de los pescadores</w:t>
      </w:r>
      <w:r w:rsidR="000D14C2">
        <w:t>,</w:t>
      </w:r>
      <w:r w:rsidR="00CB0AE8" w:rsidRPr="00AE5210">
        <w:t xml:space="preserve"> también podrán realizar exámenes de salud laboral</w:t>
      </w:r>
      <w:r w:rsidR="00AC4A3E" w:rsidRPr="00AE5210">
        <w:t>,</w:t>
      </w:r>
      <w:r w:rsidR="00CB0AE8" w:rsidRPr="00AE5210">
        <w:t xml:space="preserve"> por lo que sus competencias son esenciales para la industria pesquera. </w:t>
      </w:r>
    </w:p>
    <w:p w14:paraId="42AC00D2" w14:textId="77777777" w:rsidR="00DB6CA7" w:rsidRPr="00AE5210" w:rsidRDefault="00DB6CA7" w:rsidP="00E74A6F">
      <w:pPr>
        <w:pStyle w:val="BodyText"/>
        <w:spacing w:line="309" w:lineRule="auto"/>
        <w:ind w:left="380" w:right="652"/>
        <w:jc w:val="both"/>
      </w:pPr>
    </w:p>
    <w:p w14:paraId="259B6C7C" w14:textId="2E6EC68A" w:rsidR="00195706" w:rsidRPr="00AE5210" w:rsidRDefault="00DB6CA7" w:rsidP="00E74A6F">
      <w:pPr>
        <w:pStyle w:val="BodyText"/>
        <w:spacing w:line="309" w:lineRule="auto"/>
        <w:ind w:left="380" w:right="387"/>
        <w:jc w:val="both"/>
      </w:pPr>
      <w:r w:rsidRPr="00AE5210">
        <w:t xml:space="preserve">Los </w:t>
      </w:r>
      <w:r w:rsidR="00C67DCD" w:rsidRPr="00AE5210">
        <w:t>facultativos médicos</w:t>
      </w:r>
      <w:r w:rsidRPr="00AE5210">
        <w:t xml:space="preserve"> deben contar con experiencia en medicina general </w:t>
      </w:r>
      <w:r w:rsidR="00AC4A3E" w:rsidRPr="00AE5210">
        <w:t xml:space="preserve">y laboral, </w:t>
      </w:r>
      <w:r w:rsidRPr="00AE5210">
        <w:t xml:space="preserve">además de relacionada con los riesgos </w:t>
      </w:r>
      <w:r w:rsidR="00196E62">
        <w:t>d</w:t>
      </w:r>
      <w:r w:rsidR="000D14C2">
        <w:t>el trabajo</w:t>
      </w:r>
      <w:r w:rsidRPr="00AE5210">
        <w:t xml:space="preserve"> de los pescadores y su prevención. Deben tener conocimientos de las condiciones de trabajo y de vida de los buques pesqueros y de las demandas profesionales a bordo y en el puerto y la medida en que tienen un impacto sobre la salud. Existen datos de que con frecuencia los pescadores operan bajo condiciones de trabajo estresantes, con jornadas laborales largas, falta de un sueño óptimo, una dieta poco saludable y falta de ejercicio, lo que contribuye a la fatiga, el deterioro de su bienestar, enfermedades, trastornos mentales y enfermedades crónicas.</w:t>
      </w:r>
    </w:p>
    <w:p w14:paraId="5BA83D99" w14:textId="06DDA81E" w:rsidR="00DB6CA7" w:rsidRPr="00AE5210" w:rsidRDefault="00DB6CA7" w:rsidP="00E74A6F">
      <w:pPr>
        <w:pStyle w:val="BodyText"/>
        <w:spacing w:line="309" w:lineRule="auto"/>
        <w:ind w:left="380" w:right="558"/>
        <w:jc w:val="both"/>
      </w:pPr>
    </w:p>
    <w:p w14:paraId="11E4C650" w14:textId="2D1D613F" w:rsidR="009B56C7" w:rsidRPr="00AE5210" w:rsidRDefault="00AC4A3E" w:rsidP="00E74A6F">
      <w:pPr>
        <w:pStyle w:val="BodyText"/>
        <w:spacing w:line="309" w:lineRule="auto"/>
        <w:ind w:left="380" w:right="764"/>
        <w:jc w:val="both"/>
      </w:pPr>
      <w:r w:rsidRPr="00AE5210">
        <w:t>L</w:t>
      </w:r>
      <w:r w:rsidR="00645410" w:rsidRPr="00AE5210">
        <w:t>as autoridades competentes deberían asegurarse de que los facultativos médicos autorizados reciben formación inicial y continua sobre los riesgos profesionales para la salud de los pescadores y de que se les informa de las enfermedades y dolencias que deben constar dentro de la revisión médica. Los médicos también deberían estar familiarizados con el trabajo de desembarque de las capturas y los trabajos portuarios.</w:t>
      </w:r>
    </w:p>
    <w:p w14:paraId="7A792286" w14:textId="142E6299" w:rsidR="0086399C" w:rsidRPr="00AE5210" w:rsidRDefault="0086399C" w:rsidP="00E74A6F">
      <w:pPr>
        <w:pStyle w:val="BodyText"/>
        <w:spacing w:line="309" w:lineRule="auto"/>
        <w:ind w:left="380" w:right="764"/>
        <w:jc w:val="both"/>
      </w:pPr>
    </w:p>
    <w:p w14:paraId="0A836ED1" w14:textId="2F7E8B7F" w:rsidR="0086399C" w:rsidRPr="00AE5210" w:rsidRDefault="0086399C" w:rsidP="00E74A6F">
      <w:pPr>
        <w:pStyle w:val="BodyText"/>
        <w:spacing w:line="309" w:lineRule="auto"/>
        <w:ind w:left="380" w:right="764" w:hanging="1"/>
        <w:jc w:val="both"/>
      </w:pPr>
      <w:r w:rsidRPr="00AE5210">
        <w:t xml:space="preserve">Dado que los facultativos médicos pueden no haber recibido formación sobre prevención </w:t>
      </w:r>
      <w:r w:rsidR="00AC4A3E" w:rsidRPr="00AE5210">
        <w:t xml:space="preserve">sanitaria y </w:t>
      </w:r>
      <w:r w:rsidRPr="00AE5210">
        <w:t xml:space="preserve">seguridad </w:t>
      </w:r>
      <w:r w:rsidR="00196E62">
        <w:t>en</w:t>
      </w:r>
      <w:r w:rsidRPr="00AE5210">
        <w:t xml:space="preserve"> la pesca, se recomienda que las autoridades competentes desarrollen un programa formativo para cumplir con los requisitos incluyendo una formación inicial en el momento de recibir la autorización y formaciones adicionales para garantizar el mantenimiento de sus conocimientos y competencias.</w:t>
      </w:r>
    </w:p>
    <w:p w14:paraId="6F3F0FC8" w14:textId="77777777" w:rsidR="0086399C" w:rsidRPr="00AE5210" w:rsidRDefault="0086399C" w:rsidP="00E74A6F">
      <w:pPr>
        <w:pStyle w:val="BodyText"/>
        <w:jc w:val="both"/>
      </w:pPr>
    </w:p>
    <w:p w14:paraId="7C14B510" w14:textId="77777777" w:rsidR="009B56C7" w:rsidRPr="00AE5210" w:rsidRDefault="009B56C7" w:rsidP="00E74A6F">
      <w:pPr>
        <w:pStyle w:val="BodyText"/>
        <w:jc w:val="both"/>
        <w:rPr>
          <w:sz w:val="20"/>
        </w:rPr>
      </w:pPr>
    </w:p>
    <w:p w14:paraId="41733481" w14:textId="77777777" w:rsidR="009B56C7" w:rsidRPr="00AE5210" w:rsidRDefault="009B56C7" w:rsidP="00E74A6F">
      <w:pPr>
        <w:pStyle w:val="BodyText"/>
        <w:jc w:val="both"/>
        <w:rPr>
          <w:sz w:val="20"/>
        </w:rPr>
      </w:pPr>
    </w:p>
    <w:p w14:paraId="7BB1FEEB" w14:textId="77777777" w:rsidR="009B56C7" w:rsidRPr="00AE5210" w:rsidRDefault="009B56C7" w:rsidP="00E74A6F">
      <w:pPr>
        <w:pStyle w:val="BodyText"/>
        <w:spacing w:before="4"/>
        <w:jc w:val="both"/>
        <w:rPr>
          <w:sz w:val="27"/>
        </w:rPr>
      </w:pPr>
    </w:p>
    <w:p w14:paraId="13033756" w14:textId="77777777" w:rsidR="005524DD" w:rsidRPr="00AE5210" w:rsidRDefault="005524DD" w:rsidP="00E74A6F">
      <w:pPr>
        <w:jc w:val="both"/>
        <w:rPr>
          <w:rFonts w:eastAsia="Arial"/>
          <w:b/>
          <w:bCs/>
          <w:sz w:val="24"/>
          <w:szCs w:val="24"/>
        </w:rPr>
      </w:pPr>
      <w:bookmarkStart w:id="20" w:name="APPENDIX_J_a_monitoring_program_on_fishe"/>
      <w:bookmarkEnd w:id="20"/>
      <w:r w:rsidRPr="00AE5210">
        <w:br w:type="page"/>
      </w:r>
    </w:p>
    <w:p w14:paraId="7D6E989C" w14:textId="77777777" w:rsidR="005524DD" w:rsidRPr="00AE5210" w:rsidRDefault="005524DD" w:rsidP="00E74A6F">
      <w:pPr>
        <w:pStyle w:val="Heading3"/>
        <w:jc w:val="both"/>
        <w:rPr>
          <w:rFonts w:ascii="Times New Roman" w:hAnsi="Times New Roman" w:cs="Times New Roman"/>
        </w:rPr>
      </w:pPr>
    </w:p>
    <w:p w14:paraId="768D7734" w14:textId="7BFF7A49" w:rsidR="009B56C7" w:rsidRPr="00AE5210" w:rsidRDefault="00645410" w:rsidP="00E74A6F">
      <w:pPr>
        <w:pStyle w:val="Heading3"/>
        <w:jc w:val="both"/>
        <w:rPr>
          <w:rFonts w:ascii="Times New Roman" w:hAnsi="Times New Roman" w:cs="Times New Roman"/>
          <w:sz w:val="28"/>
          <w:szCs w:val="28"/>
        </w:rPr>
      </w:pPr>
      <w:r w:rsidRPr="00AE5210">
        <w:rPr>
          <w:rFonts w:ascii="Times New Roman" w:hAnsi="Times New Roman"/>
          <w:sz w:val="28"/>
        </w:rPr>
        <w:t>Anexo J</w:t>
      </w:r>
    </w:p>
    <w:p w14:paraId="2C22ED38" w14:textId="77777777" w:rsidR="009B56C7" w:rsidRPr="00AE5210" w:rsidRDefault="009B56C7" w:rsidP="00E74A6F">
      <w:pPr>
        <w:pStyle w:val="BodyText"/>
        <w:jc w:val="both"/>
        <w:rPr>
          <w:b/>
          <w:sz w:val="28"/>
          <w:szCs w:val="28"/>
        </w:rPr>
      </w:pPr>
    </w:p>
    <w:p w14:paraId="52F34367" w14:textId="4A1AEAA2" w:rsidR="009B56C7" w:rsidRPr="00AE5210" w:rsidRDefault="00645410" w:rsidP="00E74A6F">
      <w:pPr>
        <w:spacing w:before="178"/>
        <w:ind w:left="400"/>
        <w:jc w:val="both"/>
        <w:rPr>
          <w:b/>
          <w:sz w:val="28"/>
          <w:szCs w:val="28"/>
        </w:rPr>
      </w:pPr>
      <w:r w:rsidRPr="00AE5210">
        <w:rPr>
          <w:b/>
          <w:sz w:val="28"/>
        </w:rPr>
        <w:t xml:space="preserve">Programa de seguimiento de la salud y </w:t>
      </w:r>
      <w:r w:rsidR="000D14C2">
        <w:rPr>
          <w:b/>
          <w:sz w:val="28"/>
        </w:rPr>
        <w:t xml:space="preserve">de </w:t>
      </w:r>
      <w:r w:rsidRPr="00AE5210">
        <w:rPr>
          <w:b/>
          <w:sz w:val="28"/>
        </w:rPr>
        <w:t xml:space="preserve">los factores de riesgo </w:t>
      </w:r>
      <w:r w:rsidR="000D14C2">
        <w:rPr>
          <w:b/>
          <w:sz w:val="28"/>
        </w:rPr>
        <w:t>relacionados con el trabajo de los pescadores</w:t>
      </w:r>
    </w:p>
    <w:p w14:paraId="3A14F1FD" w14:textId="77777777" w:rsidR="009B56C7" w:rsidRPr="00AE5210" w:rsidRDefault="009B56C7" w:rsidP="00E74A6F">
      <w:pPr>
        <w:pStyle w:val="BodyText"/>
        <w:spacing w:before="1"/>
        <w:jc w:val="both"/>
      </w:pPr>
    </w:p>
    <w:p w14:paraId="50944BA7" w14:textId="218567A0" w:rsidR="009B56C7" w:rsidRPr="00AE5210" w:rsidRDefault="00645410" w:rsidP="00E74A6F">
      <w:pPr>
        <w:pStyle w:val="BodyText"/>
        <w:spacing w:before="1" w:line="307" w:lineRule="auto"/>
        <w:ind w:left="380" w:right="558"/>
        <w:jc w:val="both"/>
      </w:pPr>
      <w:r w:rsidRPr="00AE5210">
        <w:t>Los facultativos que realicen revisiones médicas a los pescadores debe</w:t>
      </w:r>
      <w:r w:rsidR="00AC4A3E" w:rsidRPr="00AE5210">
        <w:t>n</w:t>
      </w:r>
      <w:r w:rsidRPr="00AE5210">
        <w:t xml:space="preserve"> comprender adecuadamente los requisitos especiales de la vida de un pescador y recibir formación inicial y continua. Con frecuencia</w:t>
      </w:r>
      <w:r w:rsidR="00AC4A3E" w:rsidRPr="00AE5210">
        <w:t>,</w:t>
      </w:r>
      <w:r w:rsidRPr="00AE5210">
        <w:t xml:space="preserve"> la opinión profesional de los facultativos resulta esencial para la vida de los pescadores.</w:t>
      </w:r>
    </w:p>
    <w:p w14:paraId="64273037" w14:textId="77777777" w:rsidR="009B56C7" w:rsidRPr="00AE5210" w:rsidRDefault="009B56C7" w:rsidP="00E74A6F">
      <w:pPr>
        <w:pStyle w:val="BodyText"/>
        <w:spacing w:before="1"/>
        <w:jc w:val="both"/>
      </w:pPr>
    </w:p>
    <w:p w14:paraId="4E71930F" w14:textId="7F8158D9" w:rsidR="009B56C7" w:rsidRPr="00AE5210" w:rsidRDefault="00645410" w:rsidP="00E74A6F">
      <w:pPr>
        <w:pStyle w:val="BodyText"/>
        <w:spacing w:line="307" w:lineRule="auto"/>
        <w:ind w:left="380" w:right="510"/>
        <w:jc w:val="both"/>
      </w:pPr>
      <w:r w:rsidRPr="00AE5210">
        <w:t>De acuerdo con el Convenio C188 de la OIT y el Manual para la mejora de las condiciones de vida y de trabajo a bordo de los buques pesqueros de la OIT, 2010, Artículo 33, se requiere que las autoridades competentes realicen un seguimiento sistemático del estado de salud de los pescadores y de los riesgos para la salud de su entorno de trabajo, además de realizarles una revisión médica cada dos años.</w:t>
      </w:r>
    </w:p>
    <w:p w14:paraId="7623818F" w14:textId="77777777" w:rsidR="009B56C7" w:rsidRPr="00AE5210" w:rsidRDefault="009B56C7" w:rsidP="00E74A6F">
      <w:pPr>
        <w:pStyle w:val="BodyText"/>
        <w:spacing w:before="8"/>
        <w:jc w:val="both"/>
      </w:pPr>
    </w:p>
    <w:p w14:paraId="4B2E465B" w14:textId="3C29E516" w:rsidR="009B56C7" w:rsidRPr="00AE5210" w:rsidRDefault="00CC6FEB" w:rsidP="00E74A6F">
      <w:pPr>
        <w:pStyle w:val="BodyText"/>
        <w:spacing w:line="307" w:lineRule="auto"/>
        <w:ind w:left="380" w:right="558"/>
        <w:jc w:val="both"/>
      </w:pPr>
      <w:r w:rsidRPr="00AE5210">
        <w:t xml:space="preserve">Hace muchos años que se introdujeron este tipo de seguimientos para los </w:t>
      </w:r>
      <w:r w:rsidR="00196E62">
        <w:t>trabaj</w:t>
      </w:r>
      <w:r w:rsidRPr="00AE5210">
        <w:t xml:space="preserve">os de tierra, pero actualmente la mayor parte de los países europeos no </w:t>
      </w:r>
      <w:r w:rsidR="000D14C2">
        <w:t>realizan un seguimiento d</w:t>
      </w:r>
      <w:r w:rsidRPr="00AE5210">
        <w:t>el estado de salud y los indicadores de riesgo</w:t>
      </w:r>
      <w:r w:rsidR="00196E62">
        <w:t xml:space="preserve"> relacionados con el trabajo </w:t>
      </w:r>
      <w:r w:rsidRPr="00AE5210">
        <w:t>de los pescadores.</w:t>
      </w:r>
    </w:p>
    <w:p w14:paraId="494DF131" w14:textId="77777777" w:rsidR="009B56C7" w:rsidRPr="00AE5210" w:rsidRDefault="009B56C7" w:rsidP="00E74A6F">
      <w:pPr>
        <w:pStyle w:val="BodyText"/>
        <w:spacing w:before="10"/>
        <w:jc w:val="both"/>
      </w:pPr>
    </w:p>
    <w:p w14:paraId="4E2AC05D" w14:textId="0666B4F8" w:rsidR="009B56C7" w:rsidRPr="00AE5210" w:rsidRDefault="00CC6FEB" w:rsidP="00E74A6F">
      <w:pPr>
        <w:pStyle w:val="BodyText"/>
        <w:spacing w:line="309" w:lineRule="auto"/>
        <w:ind w:left="380" w:right="764"/>
        <w:jc w:val="both"/>
      </w:pPr>
      <w:r w:rsidRPr="00AE5210">
        <w:t xml:space="preserve">El objetivo de introducir una revisión médica clínica más detallada es concentrarse en la salud y seguridad en el lugar de trabajo para los trabajadores del mar, incluyendo el acoso y el bienestar. Deberán incluirse en el seguimiento indicadores relacionados con la dieta, el tabaco, el alcohol y el ejercicio, la seguridad del entorno de trabajo y </w:t>
      </w:r>
      <w:r w:rsidR="00196E62">
        <w:t xml:space="preserve">los </w:t>
      </w:r>
      <w:r w:rsidRPr="00AE5210">
        <w:t>aspectos psicosociales.</w:t>
      </w:r>
    </w:p>
    <w:p w14:paraId="59228846" w14:textId="77777777" w:rsidR="009B56C7" w:rsidRPr="00AE5210" w:rsidRDefault="009B56C7" w:rsidP="00E74A6F">
      <w:pPr>
        <w:pStyle w:val="BodyText"/>
        <w:spacing w:before="3"/>
        <w:jc w:val="both"/>
      </w:pPr>
    </w:p>
    <w:p w14:paraId="1CD2D321" w14:textId="5B461C8A" w:rsidR="009B56C7" w:rsidRPr="00AE5210" w:rsidRDefault="00CC6FEB" w:rsidP="00E74A6F">
      <w:pPr>
        <w:pStyle w:val="BodyText"/>
        <w:spacing w:before="1" w:line="307" w:lineRule="auto"/>
        <w:ind w:left="380" w:right="764"/>
        <w:jc w:val="both"/>
      </w:pPr>
      <w:r w:rsidRPr="00AE5210">
        <w:t>El seguimiento debe realizarse a través de un programa de seguimiento que permita identificar todas las tendencias de la salud de los pescadores, la eficiencia del trabajo y la conservación del empleo. Dicho programa debería ayudar a desarrollar y mejorar las competencias y la competitividad del sector pesquero europeo.</w:t>
      </w:r>
    </w:p>
    <w:p w14:paraId="5EFA4977" w14:textId="77777777" w:rsidR="009B56C7" w:rsidRPr="00AE5210" w:rsidRDefault="009B56C7" w:rsidP="00E74A6F">
      <w:pPr>
        <w:pStyle w:val="BodyText"/>
        <w:jc w:val="both"/>
      </w:pPr>
    </w:p>
    <w:p w14:paraId="42E14813" w14:textId="77777777" w:rsidR="009B56C7" w:rsidRPr="00AE5210" w:rsidRDefault="00645410" w:rsidP="00E74A6F">
      <w:pPr>
        <w:spacing w:before="157"/>
        <w:ind w:left="380"/>
        <w:jc w:val="both"/>
        <w:rPr>
          <w:b/>
          <w:sz w:val="21"/>
          <w:szCs w:val="21"/>
        </w:rPr>
      </w:pPr>
      <w:r w:rsidRPr="00AE5210">
        <w:rPr>
          <w:b/>
          <w:sz w:val="21"/>
        </w:rPr>
        <w:t>Finalidad</w:t>
      </w:r>
    </w:p>
    <w:p w14:paraId="5796E5AE" w14:textId="77777777" w:rsidR="009B56C7" w:rsidRPr="00AE5210" w:rsidRDefault="009B56C7" w:rsidP="00E74A6F">
      <w:pPr>
        <w:pStyle w:val="BodyText"/>
        <w:spacing w:before="8"/>
        <w:jc w:val="both"/>
        <w:rPr>
          <w:i/>
        </w:rPr>
      </w:pPr>
    </w:p>
    <w:p w14:paraId="52F629D0" w14:textId="6C0EDA29" w:rsidR="009B56C7" w:rsidRPr="00AE5210" w:rsidRDefault="00645410" w:rsidP="00E74A6F">
      <w:pPr>
        <w:pStyle w:val="BodyText"/>
        <w:numPr>
          <w:ilvl w:val="0"/>
          <w:numId w:val="30"/>
        </w:numPr>
        <w:tabs>
          <w:tab w:val="left" w:pos="1077"/>
        </w:tabs>
        <w:spacing w:line="302" w:lineRule="auto"/>
        <w:ind w:right="1434"/>
        <w:jc w:val="both"/>
      </w:pPr>
      <w:r w:rsidRPr="00AE5210">
        <w:t xml:space="preserve">Establecer un seguimiento de todos los indicadores de riesgo </w:t>
      </w:r>
      <w:r w:rsidR="00196E62">
        <w:t>relacionados con el trabajo y el entorno de trabajo</w:t>
      </w:r>
      <w:r w:rsidRPr="00AE5210">
        <w:t xml:space="preserve"> de los pescadores que se utilizarán para establecer y evaluar las condiciones óptimas de trabajo.</w:t>
      </w:r>
    </w:p>
    <w:p w14:paraId="48AEF617" w14:textId="6157D333" w:rsidR="009B56C7" w:rsidRPr="00AE5210" w:rsidRDefault="00645410" w:rsidP="00E74A6F">
      <w:pPr>
        <w:pStyle w:val="BodyText"/>
        <w:numPr>
          <w:ilvl w:val="0"/>
          <w:numId w:val="30"/>
        </w:numPr>
        <w:tabs>
          <w:tab w:val="left" w:pos="1077"/>
        </w:tabs>
        <w:spacing w:before="31" w:line="300" w:lineRule="auto"/>
        <w:ind w:right="934"/>
        <w:jc w:val="both"/>
      </w:pPr>
      <w:r w:rsidRPr="00AE5210">
        <w:t>Identificar el contexto y el desarrollo de los factores de riesgo laboral relacionados con el espectro de enfermedades identificadas en los pescadores y la conservación del empleo.</w:t>
      </w:r>
    </w:p>
    <w:p w14:paraId="721E2751" w14:textId="187ADBF8" w:rsidR="009B56C7" w:rsidRPr="00AE5210" w:rsidRDefault="00645410" w:rsidP="00E74A6F">
      <w:pPr>
        <w:pStyle w:val="BodyText"/>
        <w:numPr>
          <w:ilvl w:val="0"/>
          <w:numId w:val="30"/>
        </w:numPr>
        <w:tabs>
          <w:tab w:val="left" w:pos="1077"/>
        </w:tabs>
        <w:spacing w:before="100" w:line="312" w:lineRule="auto"/>
        <w:ind w:right="464"/>
        <w:jc w:val="both"/>
      </w:pPr>
      <w:r w:rsidRPr="00AE5210">
        <w:t>Obtener información sistemática, actualizada y accesible sobre el entorno de trabajo y la salud de los pescadores que se pueda utilizar para mejorar el entorno de trabajo en los buques pesqueros.</w:t>
      </w:r>
    </w:p>
    <w:p w14:paraId="09D73B3A" w14:textId="77777777" w:rsidR="009B56C7" w:rsidRPr="00AE5210" w:rsidRDefault="009B56C7" w:rsidP="00E74A6F">
      <w:pPr>
        <w:pStyle w:val="BodyText"/>
        <w:jc w:val="both"/>
      </w:pPr>
    </w:p>
    <w:p w14:paraId="2107C9A8" w14:textId="563518B5" w:rsidR="009B56C7" w:rsidRPr="00AE5210" w:rsidRDefault="00645410" w:rsidP="00E74A6F">
      <w:pPr>
        <w:ind w:left="380"/>
        <w:jc w:val="both"/>
        <w:rPr>
          <w:b/>
          <w:sz w:val="21"/>
          <w:szCs w:val="21"/>
        </w:rPr>
      </w:pPr>
      <w:r w:rsidRPr="00AE5210">
        <w:rPr>
          <w:b/>
          <w:sz w:val="21"/>
        </w:rPr>
        <w:t>Diseño</w:t>
      </w:r>
    </w:p>
    <w:p w14:paraId="42D0049A" w14:textId="77777777" w:rsidR="009B56C7" w:rsidRPr="00AE5210" w:rsidRDefault="009B56C7" w:rsidP="00E74A6F">
      <w:pPr>
        <w:pStyle w:val="BodyText"/>
        <w:spacing w:before="10"/>
        <w:jc w:val="both"/>
        <w:rPr>
          <w:i/>
        </w:rPr>
      </w:pPr>
    </w:p>
    <w:p w14:paraId="414D683A" w14:textId="2AD4BBFF" w:rsidR="009B56C7" w:rsidRPr="00AE5210" w:rsidRDefault="00AC6522" w:rsidP="00E74A6F">
      <w:pPr>
        <w:pStyle w:val="BodyText"/>
        <w:spacing w:line="309" w:lineRule="auto"/>
        <w:ind w:left="380" w:right="880"/>
        <w:jc w:val="both"/>
      </w:pPr>
      <w:r w:rsidRPr="00AE5210">
        <w:t>El programa se ha diseñado para hacer un seguimiento de la salud y la seguridad de todos los pescadores europeos en intervalos de cuatro o cinco años. Además del reconocimiento clínico, durante la consulta los pescadores tendrán que completar una encuesta sobre los riesgos laborales de la pesca para su salud</w:t>
      </w:r>
      <w:r w:rsidR="00B5483F" w:rsidRPr="00AE5210">
        <w:t>.</w:t>
      </w:r>
    </w:p>
    <w:p w14:paraId="51A46292" w14:textId="77777777" w:rsidR="009B56C7" w:rsidRPr="00AE5210" w:rsidRDefault="009B56C7" w:rsidP="00E74A6F">
      <w:pPr>
        <w:pStyle w:val="BodyText"/>
        <w:spacing w:before="3"/>
        <w:jc w:val="both"/>
      </w:pPr>
    </w:p>
    <w:p w14:paraId="2A664B4A" w14:textId="77777777" w:rsidR="009B56C7" w:rsidRPr="00AE5210" w:rsidRDefault="00645410" w:rsidP="00E74A6F">
      <w:pPr>
        <w:ind w:left="380"/>
        <w:jc w:val="both"/>
        <w:rPr>
          <w:b/>
          <w:sz w:val="21"/>
          <w:szCs w:val="21"/>
        </w:rPr>
      </w:pPr>
      <w:r w:rsidRPr="00AE5210">
        <w:rPr>
          <w:b/>
          <w:sz w:val="21"/>
        </w:rPr>
        <w:t>Métodos</w:t>
      </w:r>
    </w:p>
    <w:p w14:paraId="31631DF7" w14:textId="77777777" w:rsidR="009B56C7" w:rsidRPr="00AE5210" w:rsidRDefault="009B56C7" w:rsidP="00E74A6F">
      <w:pPr>
        <w:pStyle w:val="BodyText"/>
        <w:spacing w:before="10"/>
        <w:jc w:val="both"/>
        <w:rPr>
          <w:i/>
        </w:rPr>
      </w:pPr>
    </w:p>
    <w:p w14:paraId="6F2B1563" w14:textId="49EE0E76" w:rsidR="00AC6522" w:rsidRPr="00AE5210" w:rsidRDefault="00AC6522" w:rsidP="00E74A6F">
      <w:pPr>
        <w:pStyle w:val="BodyText"/>
        <w:spacing w:line="309" w:lineRule="auto"/>
        <w:ind w:left="380" w:right="764"/>
        <w:jc w:val="both"/>
        <w:rPr>
          <w:i/>
        </w:rPr>
      </w:pPr>
      <w:r w:rsidRPr="00AE5210">
        <w:rPr>
          <w:i/>
        </w:rPr>
        <w:lastRenderedPageBreak/>
        <w:t>Reconocimiento</w:t>
      </w:r>
      <w:r w:rsidR="00B5483F" w:rsidRPr="00AE5210">
        <w:rPr>
          <w:i/>
        </w:rPr>
        <w:t xml:space="preserve"> </w:t>
      </w:r>
      <w:r w:rsidRPr="00AE5210">
        <w:rPr>
          <w:i/>
        </w:rPr>
        <w:t>clínico</w:t>
      </w:r>
    </w:p>
    <w:p w14:paraId="42815C87" w14:textId="73A505A3" w:rsidR="009B56C7" w:rsidRPr="00AE5210" w:rsidRDefault="00645410" w:rsidP="00E74A6F">
      <w:pPr>
        <w:pStyle w:val="BodyText"/>
        <w:spacing w:line="309" w:lineRule="auto"/>
        <w:ind w:left="380" w:right="764"/>
        <w:jc w:val="both"/>
      </w:pPr>
      <w:r w:rsidRPr="00AE5210">
        <w:t xml:space="preserve">El contenido del reconocimiento clínico es similar </w:t>
      </w:r>
      <w:r w:rsidR="00196E62">
        <w:t xml:space="preserve">a </w:t>
      </w:r>
      <w:r w:rsidRPr="00AE5210">
        <w:t>la revisión médica de los pescadores y tiene por objetivo:</w:t>
      </w:r>
    </w:p>
    <w:p w14:paraId="77C7920A" w14:textId="2FEB9971" w:rsidR="009B56C7" w:rsidRPr="00AE5210" w:rsidRDefault="00645410" w:rsidP="00E74A6F">
      <w:pPr>
        <w:pStyle w:val="BodyText"/>
        <w:numPr>
          <w:ilvl w:val="0"/>
          <w:numId w:val="30"/>
        </w:numPr>
        <w:tabs>
          <w:tab w:val="left" w:pos="1077"/>
        </w:tabs>
        <w:spacing w:line="240" w:lineRule="exact"/>
        <w:jc w:val="both"/>
      </w:pPr>
      <w:r w:rsidRPr="00AE5210">
        <w:t>determinar la salud del pescador</w:t>
      </w:r>
    </w:p>
    <w:p w14:paraId="3E3A7229" w14:textId="36F9A34C" w:rsidR="009B56C7" w:rsidRPr="00AE5210" w:rsidRDefault="00AC6522" w:rsidP="00E74A6F">
      <w:pPr>
        <w:pStyle w:val="BodyText"/>
        <w:numPr>
          <w:ilvl w:val="0"/>
          <w:numId w:val="30"/>
        </w:numPr>
        <w:tabs>
          <w:tab w:val="left" w:pos="1077"/>
        </w:tabs>
        <w:spacing w:before="57"/>
        <w:jc w:val="both"/>
      </w:pPr>
      <w:r w:rsidRPr="00AE5210">
        <w:t>identificar cualquier afección médica</w:t>
      </w:r>
    </w:p>
    <w:p w14:paraId="633A515B" w14:textId="4918C842" w:rsidR="009B56C7" w:rsidRPr="00AE5210" w:rsidRDefault="00645410" w:rsidP="00E74A6F">
      <w:pPr>
        <w:pStyle w:val="BodyText"/>
        <w:numPr>
          <w:ilvl w:val="0"/>
          <w:numId w:val="30"/>
        </w:numPr>
        <w:tabs>
          <w:tab w:val="left" w:pos="1077"/>
        </w:tabs>
        <w:spacing w:before="55"/>
        <w:jc w:val="both"/>
      </w:pPr>
      <w:r w:rsidRPr="00AE5210">
        <w:t>determinar si el pescador está capacitado para desempeñar las tareas psicológicas y físicas de su trabajo</w:t>
      </w:r>
    </w:p>
    <w:p w14:paraId="4F4FEE51" w14:textId="26BF60D4" w:rsidR="009B56C7" w:rsidRPr="00AE5210" w:rsidRDefault="00645410" w:rsidP="00E74A6F">
      <w:pPr>
        <w:pStyle w:val="BodyText"/>
        <w:numPr>
          <w:ilvl w:val="0"/>
          <w:numId w:val="30"/>
        </w:numPr>
        <w:tabs>
          <w:tab w:val="left" w:pos="1077"/>
        </w:tabs>
        <w:spacing w:before="56"/>
        <w:jc w:val="both"/>
      </w:pPr>
      <w:r w:rsidRPr="00AE5210">
        <w:t>garantizar la seguridad del resto de la tripulación</w:t>
      </w:r>
    </w:p>
    <w:p w14:paraId="48768699" w14:textId="16F2665B" w:rsidR="009B56C7" w:rsidRPr="00AE5210" w:rsidRDefault="00645410" w:rsidP="00E74A6F">
      <w:pPr>
        <w:pStyle w:val="BodyText"/>
        <w:numPr>
          <w:ilvl w:val="0"/>
          <w:numId w:val="30"/>
        </w:numPr>
        <w:tabs>
          <w:tab w:val="left" w:pos="1077"/>
        </w:tabs>
        <w:spacing w:before="55"/>
        <w:jc w:val="both"/>
      </w:pPr>
      <w:r w:rsidRPr="00AE5210">
        <w:t>garantizar la seguridad de la navegación</w:t>
      </w:r>
    </w:p>
    <w:p w14:paraId="06166803" w14:textId="6C4D7385" w:rsidR="009B56C7" w:rsidRPr="00AE5210" w:rsidRDefault="00645410" w:rsidP="00E74A6F">
      <w:pPr>
        <w:pStyle w:val="BodyText"/>
        <w:numPr>
          <w:ilvl w:val="0"/>
          <w:numId w:val="30"/>
        </w:numPr>
        <w:tabs>
          <w:tab w:val="left" w:pos="1077"/>
        </w:tabs>
        <w:spacing w:before="56"/>
        <w:jc w:val="both"/>
      </w:pPr>
      <w:r w:rsidRPr="00AE5210">
        <w:t>garantizar la seguridad laboral y sanitaria a bordo</w:t>
      </w:r>
    </w:p>
    <w:p w14:paraId="24A0F90F" w14:textId="589D0D1A" w:rsidR="009B56C7" w:rsidRPr="00AE5210" w:rsidRDefault="00AC6522" w:rsidP="00E74A6F">
      <w:pPr>
        <w:spacing w:before="233"/>
        <w:ind w:left="380"/>
        <w:jc w:val="both"/>
        <w:rPr>
          <w:i/>
          <w:sz w:val="21"/>
          <w:szCs w:val="21"/>
        </w:rPr>
      </w:pPr>
      <w:r w:rsidRPr="00AE5210">
        <w:rPr>
          <w:i/>
          <w:sz w:val="21"/>
        </w:rPr>
        <w:t>Cuestionario</w:t>
      </w:r>
    </w:p>
    <w:p w14:paraId="034EA893" w14:textId="47B7A8FA" w:rsidR="0039455B" w:rsidRPr="00AE5210" w:rsidRDefault="00AC6522" w:rsidP="00E74A6F">
      <w:pPr>
        <w:pStyle w:val="BodyText"/>
        <w:spacing w:before="170" w:line="309" w:lineRule="auto"/>
        <w:ind w:left="380" w:right="387"/>
        <w:jc w:val="both"/>
      </w:pPr>
      <w:r w:rsidRPr="00AE5210">
        <w:t>Deberá utilizarse un cuestionario validado y preguntas específicas, incluyendo información demográfica, que se seleccionarán por grupos concretos para garantizar que las tasas de respuesta sean válidas. Estas preguntas podrían incluir:</w:t>
      </w:r>
    </w:p>
    <w:p w14:paraId="1A4931BD" w14:textId="19B7F36C" w:rsidR="009B56C7" w:rsidRPr="00AE5210" w:rsidRDefault="00645410" w:rsidP="00E74A6F">
      <w:pPr>
        <w:pStyle w:val="BodyText"/>
        <w:numPr>
          <w:ilvl w:val="0"/>
          <w:numId w:val="30"/>
        </w:numPr>
        <w:tabs>
          <w:tab w:val="left" w:pos="1077"/>
        </w:tabs>
        <w:jc w:val="both"/>
      </w:pPr>
      <w:r w:rsidRPr="00AE5210">
        <w:t>la cultura de la seguridad a bordo</w:t>
      </w:r>
    </w:p>
    <w:p w14:paraId="0505E427" w14:textId="41024775" w:rsidR="009B56C7" w:rsidRPr="00AE5210" w:rsidRDefault="00645410" w:rsidP="00E74A6F">
      <w:pPr>
        <w:pStyle w:val="BodyText"/>
        <w:numPr>
          <w:ilvl w:val="0"/>
          <w:numId w:val="30"/>
        </w:numPr>
        <w:tabs>
          <w:tab w:val="left" w:pos="1077"/>
        </w:tabs>
        <w:spacing w:before="55"/>
        <w:jc w:val="both"/>
      </w:pPr>
      <w:r w:rsidRPr="00AE5210">
        <w:t>experiencias negativas en el lugar de trabajo</w:t>
      </w:r>
    </w:p>
    <w:p w14:paraId="4E0E5108" w14:textId="0F7C2973" w:rsidR="009B56C7" w:rsidRPr="00AE5210" w:rsidRDefault="00645410" w:rsidP="00E74A6F">
      <w:pPr>
        <w:pStyle w:val="BodyText"/>
        <w:numPr>
          <w:ilvl w:val="0"/>
          <w:numId w:val="30"/>
        </w:numPr>
        <w:tabs>
          <w:tab w:val="left" w:pos="1077"/>
        </w:tabs>
        <w:spacing w:before="57"/>
        <w:jc w:val="both"/>
      </w:pPr>
      <w:r w:rsidRPr="00AE5210">
        <w:t>ruido, vibraciones y tareas húmedas</w:t>
      </w:r>
    </w:p>
    <w:p w14:paraId="164787D6" w14:textId="294EE15E" w:rsidR="009B56C7" w:rsidRPr="00AE5210" w:rsidRDefault="00645410" w:rsidP="00E74A6F">
      <w:pPr>
        <w:pStyle w:val="BodyText"/>
        <w:numPr>
          <w:ilvl w:val="0"/>
          <w:numId w:val="30"/>
        </w:numPr>
        <w:tabs>
          <w:tab w:val="left" w:pos="1077"/>
        </w:tabs>
        <w:spacing w:before="55"/>
        <w:jc w:val="both"/>
      </w:pPr>
      <w:r w:rsidRPr="00AE5210">
        <w:t>cargas ergonómicas y reclamaciones</w:t>
      </w:r>
    </w:p>
    <w:p w14:paraId="5132CDBF" w14:textId="2A236BC1" w:rsidR="009B56C7" w:rsidRPr="00AE5210" w:rsidRDefault="00645410" w:rsidP="00E74A6F">
      <w:pPr>
        <w:pStyle w:val="BodyText"/>
        <w:numPr>
          <w:ilvl w:val="0"/>
          <w:numId w:val="30"/>
        </w:numPr>
        <w:tabs>
          <w:tab w:val="left" w:pos="1077"/>
        </w:tabs>
        <w:spacing w:before="55"/>
        <w:jc w:val="both"/>
      </w:pPr>
      <w:r w:rsidRPr="00AE5210">
        <w:t>ambiente a</w:t>
      </w:r>
      <w:r w:rsidR="001D268C">
        <w:t xml:space="preserve"> </w:t>
      </w:r>
      <w:r w:rsidRPr="00AE5210">
        <w:t>bordo en interiores</w:t>
      </w:r>
    </w:p>
    <w:p w14:paraId="250BEA49" w14:textId="34923524" w:rsidR="009B56C7" w:rsidRPr="00AE5210" w:rsidRDefault="00AC6522" w:rsidP="00E74A6F">
      <w:pPr>
        <w:pStyle w:val="BodyText"/>
        <w:numPr>
          <w:ilvl w:val="0"/>
          <w:numId w:val="30"/>
        </w:numPr>
        <w:tabs>
          <w:tab w:val="left" w:pos="1077"/>
        </w:tabs>
        <w:spacing w:before="56"/>
        <w:jc w:val="both"/>
      </w:pPr>
      <w:r w:rsidRPr="00AE5210">
        <w:t>exposición a químicos durante el trabajo a bordo</w:t>
      </w:r>
    </w:p>
    <w:p w14:paraId="5527BA73" w14:textId="5D68FFE4" w:rsidR="009B56C7" w:rsidRPr="00AE5210" w:rsidRDefault="00645410" w:rsidP="00E74A6F">
      <w:pPr>
        <w:pStyle w:val="BodyText"/>
        <w:numPr>
          <w:ilvl w:val="0"/>
          <w:numId w:val="30"/>
        </w:numPr>
        <w:tabs>
          <w:tab w:val="left" w:pos="1077"/>
        </w:tabs>
        <w:spacing w:before="56"/>
        <w:jc w:val="both"/>
      </w:pPr>
      <w:r w:rsidRPr="00AE5210">
        <w:t>sueño a</w:t>
      </w:r>
      <w:r w:rsidR="00EF7AF2">
        <w:t xml:space="preserve"> </w:t>
      </w:r>
      <w:r w:rsidRPr="00AE5210">
        <w:t>bordo</w:t>
      </w:r>
    </w:p>
    <w:p w14:paraId="7028B600" w14:textId="1315106A" w:rsidR="009B56C7" w:rsidRPr="00AE5210" w:rsidRDefault="00645410" w:rsidP="00E74A6F">
      <w:pPr>
        <w:pStyle w:val="BodyText"/>
        <w:numPr>
          <w:ilvl w:val="0"/>
          <w:numId w:val="30"/>
        </w:numPr>
        <w:tabs>
          <w:tab w:val="left" w:pos="1077"/>
        </w:tabs>
        <w:spacing w:before="54"/>
        <w:jc w:val="both"/>
      </w:pPr>
      <w:r w:rsidRPr="00AE5210">
        <w:t>salud, incluyendo salud dental</w:t>
      </w:r>
    </w:p>
    <w:p w14:paraId="64DB113D" w14:textId="424ECDC1" w:rsidR="009B56C7" w:rsidRPr="00AE5210" w:rsidRDefault="00645410" w:rsidP="00E74A6F">
      <w:pPr>
        <w:pStyle w:val="BodyText"/>
        <w:numPr>
          <w:ilvl w:val="0"/>
          <w:numId w:val="30"/>
        </w:numPr>
        <w:tabs>
          <w:tab w:val="left" w:pos="1077"/>
        </w:tabs>
        <w:spacing w:before="56"/>
        <w:jc w:val="both"/>
      </w:pPr>
      <w:r w:rsidRPr="00AE5210">
        <w:t>tabaco y alcohol a bordo y en casa</w:t>
      </w:r>
    </w:p>
    <w:p w14:paraId="43313916" w14:textId="64383762" w:rsidR="009B56C7" w:rsidRPr="00AE5210" w:rsidRDefault="00645410" w:rsidP="00E74A6F">
      <w:pPr>
        <w:pStyle w:val="BodyText"/>
        <w:numPr>
          <w:ilvl w:val="0"/>
          <w:numId w:val="30"/>
        </w:numPr>
        <w:tabs>
          <w:tab w:val="left" w:pos="1077"/>
        </w:tabs>
        <w:spacing w:before="54"/>
        <w:jc w:val="both"/>
      </w:pPr>
      <w:r w:rsidRPr="00AE5210">
        <w:t>alimentos y bebidas</w:t>
      </w:r>
    </w:p>
    <w:p w14:paraId="5267D85C" w14:textId="77777777" w:rsidR="009B56C7" w:rsidRPr="00AE5210" w:rsidRDefault="009B56C7" w:rsidP="00E74A6F">
      <w:pPr>
        <w:pStyle w:val="BodyText"/>
        <w:jc w:val="both"/>
      </w:pPr>
    </w:p>
    <w:p w14:paraId="170732D9" w14:textId="709D2EEB" w:rsidR="009B56C7" w:rsidRPr="00AE5210" w:rsidRDefault="00645410" w:rsidP="00E74A6F">
      <w:pPr>
        <w:ind w:left="380"/>
        <w:jc w:val="both"/>
        <w:rPr>
          <w:b/>
          <w:sz w:val="21"/>
          <w:szCs w:val="21"/>
        </w:rPr>
      </w:pPr>
      <w:r w:rsidRPr="00AE5210">
        <w:rPr>
          <w:b/>
          <w:sz w:val="21"/>
        </w:rPr>
        <w:t>Procesamiento de datos</w:t>
      </w:r>
    </w:p>
    <w:p w14:paraId="0A3659EB" w14:textId="77777777" w:rsidR="009B56C7" w:rsidRPr="00AE5210" w:rsidRDefault="009B56C7" w:rsidP="00E74A6F">
      <w:pPr>
        <w:pStyle w:val="BodyText"/>
        <w:spacing w:before="8"/>
        <w:jc w:val="both"/>
        <w:rPr>
          <w:i/>
        </w:rPr>
      </w:pPr>
    </w:p>
    <w:p w14:paraId="622450DB" w14:textId="6672151C" w:rsidR="009B56C7" w:rsidRPr="00AE5210" w:rsidRDefault="00645410" w:rsidP="00E74A6F">
      <w:pPr>
        <w:pStyle w:val="BodyText"/>
        <w:spacing w:before="92" w:line="309" w:lineRule="auto"/>
        <w:ind w:left="380" w:right="758"/>
        <w:jc w:val="both"/>
      </w:pPr>
      <w:r w:rsidRPr="00AE5210">
        <w:t xml:space="preserve">Los datos </w:t>
      </w:r>
      <w:r w:rsidR="001D268C">
        <w:t>será</w:t>
      </w:r>
      <w:r w:rsidRPr="00AE5210">
        <w:t>n anónimos y se gestionarán de forma confidencial</w:t>
      </w:r>
      <w:r w:rsidR="001D268C">
        <w:t>,</w:t>
      </w:r>
      <w:r w:rsidRPr="00AE5210">
        <w:t xml:space="preserve"> de acuerdo con las regulaciones locales. Todos los datos </w:t>
      </w:r>
      <w:r w:rsidR="001D268C">
        <w:t xml:space="preserve">se </w:t>
      </w:r>
      <w:r w:rsidRPr="00AE5210">
        <w:t xml:space="preserve">almacenarán en una base de datos segura para poder utilizarlos en estudios posteriores. </w:t>
      </w:r>
    </w:p>
    <w:p w14:paraId="263EBC26" w14:textId="77777777" w:rsidR="009B56C7" w:rsidRPr="00AE5210" w:rsidRDefault="009B56C7" w:rsidP="00E74A6F">
      <w:pPr>
        <w:pStyle w:val="BodyText"/>
        <w:jc w:val="both"/>
      </w:pPr>
    </w:p>
    <w:p w14:paraId="4FC4C86F" w14:textId="77777777" w:rsidR="009B56C7" w:rsidRPr="00AE5210" w:rsidRDefault="00645410" w:rsidP="00E74A6F">
      <w:pPr>
        <w:spacing w:before="149"/>
        <w:ind w:left="380"/>
        <w:jc w:val="both"/>
        <w:rPr>
          <w:b/>
          <w:sz w:val="21"/>
          <w:szCs w:val="21"/>
        </w:rPr>
      </w:pPr>
      <w:r w:rsidRPr="00AE5210">
        <w:rPr>
          <w:b/>
          <w:sz w:val="21"/>
        </w:rPr>
        <w:t>Requisitos éticos</w:t>
      </w:r>
    </w:p>
    <w:p w14:paraId="4B4A20DE" w14:textId="77777777" w:rsidR="009B56C7" w:rsidRPr="00AE5210" w:rsidRDefault="009B56C7" w:rsidP="00E74A6F">
      <w:pPr>
        <w:pStyle w:val="BodyText"/>
        <w:spacing w:before="8"/>
        <w:jc w:val="both"/>
        <w:rPr>
          <w:i/>
        </w:rPr>
      </w:pPr>
    </w:p>
    <w:p w14:paraId="08F9C0AA" w14:textId="7B3D339F" w:rsidR="009B56C7" w:rsidRPr="00AE5210" w:rsidRDefault="00645410" w:rsidP="00E74A6F">
      <w:pPr>
        <w:pStyle w:val="BodyText"/>
        <w:spacing w:line="309" w:lineRule="auto"/>
        <w:ind w:left="380" w:right="387"/>
        <w:jc w:val="both"/>
      </w:pPr>
      <w:r w:rsidRPr="00AE5210">
        <w:t>Dado que el estudio implica la realización de análisis de sangre, se solicitará a las comunidades éticas locales que lo evalúen. Se respetarán las directrices de mejores prácticas en materia de investigación. Se garantizará el anonimato de los participantes, tomando todas las medidas necesarias para garantizarlo y se incluirá claramente</w:t>
      </w:r>
      <w:r w:rsidR="001D268C">
        <w:t xml:space="preserve"> en</w:t>
      </w:r>
      <w:r w:rsidRPr="00AE5210">
        <w:t xml:space="preserve"> la descripción del proyecto y en su planificación.</w:t>
      </w:r>
    </w:p>
    <w:p w14:paraId="3A849592" w14:textId="77777777" w:rsidR="0039455B" w:rsidRPr="00AE5210" w:rsidRDefault="0039455B" w:rsidP="00E74A6F">
      <w:pPr>
        <w:jc w:val="both"/>
        <w:rPr>
          <w:i/>
          <w:sz w:val="21"/>
          <w:szCs w:val="21"/>
        </w:rPr>
      </w:pPr>
      <w:r w:rsidRPr="00AE5210">
        <w:br w:type="page"/>
      </w:r>
    </w:p>
    <w:p w14:paraId="0B6AC2B5" w14:textId="77777777" w:rsidR="0039455B" w:rsidRPr="00AE5210" w:rsidRDefault="0039455B" w:rsidP="00E74A6F">
      <w:pPr>
        <w:spacing w:before="168"/>
        <w:ind w:left="380"/>
        <w:jc w:val="both"/>
        <w:rPr>
          <w:i/>
          <w:sz w:val="21"/>
          <w:szCs w:val="21"/>
        </w:rPr>
      </w:pPr>
    </w:p>
    <w:p w14:paraId="7060F792" w14:textId="6CD1750E" w:rsidR="009B56C7" w:rsidRPr="00AE5210" w:rsidRDefault="00645410" w:rsidP="00E74A6F">
      <w:pPr>
        <w:spacing w:before="168"/>
        <w:ind w:left="380"/>
        <w:jc w:val="both"/>
        <w:rPr>
          <w:b/>
          <w:sz w:val="21"/>
          <w:szCs w:val="21"/>
        </w:rPr>
      </w:pPr>
      <w:r w:rsidRPr="00AE5210">
        <w:rPr>
          <w:b/>
          <w:sz w:val="21"/>
        </w:rPr>
        <w:t>Elaboración de matrices de exposición profesional en el mar</w:t>
      </w:r>
    </w:p>
    <w:p w14:paraId="5306969F" w14:textId="77777777" w:rsidR="009B56C7" w:rsidRPr="00AE5210" w:rsidRDefault="009B56C7" w:rsidP="00E74A6F">
      <w:pPr>
        <w:pStyle w:val="BodyText"/>
        <w:jc w:val="both"/>
        <w:rPr>
          <w:i/>
        </w:rPr>
      </w:pPr>
    </w:p>
    <w:p w14:paraId="3DC8657A" w14:textId="22A361C7" w:rsidR="000C4029" w:rsidRPr="00AE5210" w:rsidRDefault="001D268C" w:rsidP="00E74A6F">
      <w:pPr>
        <w:pStyle w:val="BodyText"/>
        <w:spacing w:line="309" w:lineRule="auto"/>
        <w:ind w:left="380" w:right="464"/>
        <w:jc w:val="both"/>
      </w:pPr>
      <w:r>
        <w:t xml:space="preserve">En </w:t>
      </w:r>
      <w:r w:rsidR="00645410" w:rsidRPr="00AE5210">
        <w:t xml:space="preserve">el contexto de la investigación médica laboral y medioambiental, cada vez son más los que </w:t>
      </w:r>
      <w:r>
        <w:t>reclaman que se realicen estudios</w:t>
      </w:r>
      <w:r w:rsidR="00645410" w:rsidRPr="00AE5210">
        <w:t xml:space="preserve"> epidemiológicos bien diseñados que también permitan calcular los grados de exposición. </w:t>
      </w:r>
    </w:p>
    <w:p w14:paraId="60FFF9C1" w14:textId="15BBC6DC" w:rsidR="009B56C7" w:rsidRPr="00AE5210" w:rsidRDefault="00645410" w:rsidP="00E74A6F">
      <w:pPr>
        <w:pStyle w:val="BodyText"/>
        <w:spacing w:line="309" w:lineRule="auto"/>
        <w:ind w:left="380" w:right="464"/>
        <w:jc w:val="both"/>
      </w:pPr>
      <w:r w:rsidRPr="00AE5210">
        <w:t xml:space="preserve">Por ejemplo, al analizar las posibles causas </w:t>
      </w:r>
      <w:r w:rsidR="001D268C">
        <w:t>de una</w:t>
      </w:r>
      <w:r w:rsidRPr="00AE5210">
        <w:t xml:space="preserve"> pérdida auditiva y los </w:t>
      </w:r>
      <w:r w:rsidR="001D268C">
        <w:t>acúfeno</w:t>
      </w:r>
      <w:r w:rsidRPr="00AE5210">
        <w:t xml:space="preserve">s, es esencial </w:t>
      </w:r>
      <w:r w:rsidR="001D268C">
        <w:t>valor</w:t>
      </w:r>
      <w:r w:rsidRPr="00AE5210">
        <w:t>ar la exposición del pescador a ruidos a lo largo de varios años.</w:t>
      </w:r>
    </w:p>
    <w:p w14:paraId="571D399A" w14:textId="2E2FA410" w:rsidR="009B56C7" w:rsidRPr="00AE5210" w:rsidRDefault="00721013" w:rsidP="00E74A6F">
      <w:pPr>
        <w:pStyle w:val="BodyText"/>
        <w:spacing w:before="54" w:line="309" w:lineRule="auto"/>
        <w:ind w:left="380" w:right="510"/>
        <w:jc w:val="both"/>
      </w:pPr>
      <w:r w:rsidRPr="00AE5210">
        <w:t xml:space="preserve">Esta metodología se está desarrollando rápidamente como parte de la investigación de la salud </w:t>
      </w:r>
      <w:r w:rsidR="001D268C">
        <w:t xml:space="preserve">y </w:t>
      </w:r>
      <w:r w:rsidRPr="00AE5210">
        <w:t>la seguridad en el trabajo para los profesionales en tierra</w:t>
      </w:r>
      <w:r w:rsidR="001D268C">
        <w:t>. Sin embargo,</w:t>
      </w:r>
      <w:r w:rsidRPr="00AE5210">
        <w:t xml:space="preserve"> hasta la fecha no se ha utilizado para los trabajos en el mar</w:t>
      </w:r>
      <w:r w:rsidR="001D268C">
        <w:t>,</w:t>
      </w:r>
      <w:r w:rsidRPr="00AE5210">
        <w:t xml:space="preserve"> a pesar de que el método parece particularmente aplicable a los entornos de trabajo de los buques</w:t>
      </w:r>
      <w:r w:rsidR="001D268C">
        <w:t>,</w:t>
      </w:r>
      <w:r w:rsidRPr="00AE5210">
        <w:t xml:space="preserve"> dado que el diseño de los distintos tipos de buques es muy similar.</w:t>
      </w:r>
    </w:p>
    <w:p w14:paraId="1737B6A5" w14:textId="04F74E39" w:rsidR="009B56C7" w:rsidRPr="00AE5210" w:rsidRDefault="00645410" w:rsidP="00E74A6F">
      <w:pPr>
        <w:pStyle w:val="BodyText"/>
        <w:spacing w:before="54" w:line="309" w:lineRule="auto"/>
        <w:ind w:left="380" w:right="487"/>
        <w:jc w:val="both"/>
      </w:pPr>
      <w:r w:rsidRPr="00AE5210">
        <w:t xml:space="preserve">También </w:t>
      </w:r>
      <w:r w:rsidR="001D268C">
        <w:t>podría resultar muy productivo organizar una colaboración internacional centrada en</w:t>
      </w:r>
      <w:r w:rsidRPr="00AE5210">
        <w:t xml:space="preserve"> las descripciones actuales de los niveles de exposición dentro de la industria pesquera.</w:t>
      </w:r>
    </w:p>
    <w:sectPr w:rsidR="009B56C7" w:rsidRPr="00AE5210">
      <w:pgSz w:w="11910" w:h="16840"/>
      <w:pgMar w:top="1060" w:right="1100" w:bottom="280" w:left="1140" w:header="8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F821" w14:textId="77777777" w:rsidR="006A061A" w:rsidRDefault="006A061A">
      <w:r>
        <w:separator/>
      </w:r>
    </w:p>
  </w:endnote>
  <w:endnote w:type="continuationSeparator" w:id="0">
    <w:p w14:paraId="55829037" w14:textId="77777777" w:rsidR="006A061A" w:rsidRDefault="006A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D8F" w14:textId="05993770" w:rsidR="006F478F" w:rsidRDefault="006F478F">
    <w:pPr>
      <w:pStyle w:val="Footer"/>
      <w:jc w:val="right"/>
    </w:pPr>
  </w:p>
  <w:p w14:paraId="0AC08AC1" w14:textId="1F34A5B8" w:rsidR="006F478F" w:rsidRDefault="006F478F" w:rsidP="0066470C">
    <w:pPr>
      <w:pStyle w:val="Footer"/>
      <w:pBdr>
        <w:top w:val="single" w:sz="4" w:space="1" w:color="auto"/>
      </w:pBdr>
      <w:tabs>
        <w:tab w:val="left" w:pos="9450"/>
      </w:tabs>
      <w:rPr>
        <w:sz w:val="20"/>
      </w:rPr>
    </w:pPr>
    <w:r>
      <w:rPr>
        <w:sz w:val="20"/>
      </w:rPr>
      <w:t>Directrices para la realización de los reconocimientos médicos de los pescadores</w:t>
    </w:r>
  </w:p>
  <w:p w14:paraId="0BC7E2A3" w14:textId="1797C1E4" w:rsidR="006F478F" w:rsidRDefault="006F478F" w:rsidP="0066470C">
    <w:pPr>
      <w:pStyle w:val="Footer"/>
      <w:pBdr>
        <w:top w:val="single" w:sz="4" w:space="1" w:color="auto"/>
      </w:pBdr>
      <w:tabs>
        <w:tab w:val="left" w:pos="9450"/>
      </w:tabs>
      <w:rPr>
        <w:sz w:val="20"/>
      </w:rPr>
    </w:pPr>
    <w:r>
      <w:rPr>
        <w:sz w:val="20"/>
      </w:rPr>
      <w:tab/>
    </w:r>
    <w:r w:rsidRPr="0066470C">
      <w:rPr>
        <w:sz w:val="20"/>
      </w:rPr>
      <w:fldChar w:fldCharType="begin"/>
    </w:r>
    <w:r w:rsidRPr="0066470C">
      <w:rPr>
        <w:sz w:val="20"/>
      </w:rPr>
      <w:instrText xml:space="preserve"> PAGE   \* MERGEFORMAT </w:instrText>
    </w:r>
    <w:r w:rsidRPr="0066470C">
      <w:rPr>
        <w:sz w:val="20"/>
      </w:rPr>
      <w:fldChar w:fldCharType="separate"/>
    </w:r>
    <w:r>
      <w:rPr>
        <w:sz w:val="20"/>
      </w:rPr>
      <w:t>2</w:t>
    </w:r>
    <w:r w:rsidRPr="0066470C">
      <w:rPr>
        <w:sz w:val="20"/>
      </w:rPr>
      <w:fldChar w:fldCharType="end"/>
    </w:r>
  </w:p>
  <w:p w14:paraId="772EF29C" w14:textId="77777777" w:rsidR="006F478F" w:rsidRDefault="006F478F" w:rsidP="0066470C">
    <w:pPr>
      <w:pStyle w:val="Footer"/>
      <w:pBdr>
        <w:top w:val="single" w:sz="4" w:space="1" w:color="auto"/>
      </w:pBdr>
      <w:tabs>
        <w:tab w:val="left" w:pos="9450"/>
      </w:tabs>
      <w:rPr>
        <w:sz w:val="20"/>
      </w:rPr>
    </w:pPr>
  </w:p>
  <w:p w14:paraId="76CE7BA1" w14:textId="0E4E50B9" w:rsidR="006F478F" w:rsidRPr="0066470C" w:rsidRDefault="006F478F" w:rsidP="0066470C">
    <w:pPr>
      <w:pStyle w:val="Footer"/>
      <w:pBdr>
        <w:top w:val="single" w:sz="4" w:space="1" w:color="auto"/>
      </w:pBdr>
      <w:tabs>
        <w:tab w:val="left" w:pos="9450"/>
      </w:tabs>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5066" w14:textId="77777777" w:rsidR="006A061A" w:rsidRDefault="006A061A">
      <w:r>
        <w:separator/>
      </w:r>
    </w:p>
  </w:footnote>
  <w:footnote w:type="continuationSeparator" w:id="0">
    <w:p w14:paraId="15FAF344" w14:textId="77777777" w:rsidR="006A061A" w:rsidRDefault="006A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7F6B" w14:textId="39004163" w:rsidR="006F478F" w:rsidRDefault="006F478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BA1E" w14:textId="77777777" w:rsidR="006F478F" w:rsidRDefault="006F478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E11D" w14:textId="00166C72" w:rsidR="006F478F" w:rsidRDefault="006F478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B587" w14:textId="77777777" w:rsidR="006F478F" w:rsidRDefault="006F478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E04C" w14:textId="182C129B" w:rsidR="006F478F" w:rsidRPr="00975161" w:rsidRDefault="006F478F" w:rsidP="009751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E95B" w14:textId="09A4E671" w:rsidR="006F478F" w:rsidRPr="0066470C" w:rsidRDefault="006F478F" w:rsidP="0066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42D"/>
    <w:multiLevelType w:val="hybridMultilevel"/>
    <w:tmpl w:val="777C4EB4"/>
    <w:lvl w:ilvl="0" w:tplc="E938B43A">
      <w:start w:val="1"/>
      <w:numFmt w:val="lowerRoman"/>
      <w:lvlText w:val="%1)"/>
      <w:lvlJc w:val="left"/>
      <w:pPr>
        <w:ind w:left="102" w:hanging="255"/>
      </w:pPr>
      <w:rPr>
        <w:rFonts w:ascii="Times New Roman" w:eastAsia="Times New Roman" w:hAnsi="Times New Roman" w:cs="Times New Roman" w:hint="default"/>
        <w:spacing w:val="-1"/>
        <w:w w:val="100"/>
        <w:sz w:val="21"/>
        <w:szCs w:val="21"/>
      </w:rPr>
    </w:lvl>
    <w:lvl w:ilvl="1" w:tplc="CB5E6314">
      <w:numFmt w:val="bullet"/>
      <w:lvlText w:val="•"/>
      <w:lvlJc w:val="left"/>
      <w:pPr>
        <w:ind w:left="1104" w:hanging="255"/>
      </w:pPr>
      <w:rPr>
        <w:rFonts w:hint="default"/>
      </w:rPr>
    </w:lvl>
    <w:lvl w:ilvl="2" w:tplc="4CA4C560">
      <w:numFmt w:val="bullet"/>
      <w:lvlText w:val="•"/>
      <w:lvlJc w:val="left"/>
      <w:pPr>
        <w:ind w:left="2108" w:hanging="255"/>
      </w:pPr>
      <w:rPr>
        <w:rFonts w:hint="default"/>
      </w:rPr>
    </w:lvl>
    <w:lvl w:ilvl="3" w:tplc="76923BF6">
      <w:numFmt w:val="bullet"/>
      <w:lvlText w:val="•"/>
      <w:lvlJc w:val="left"/>
      <w:pPr>
        <w:ind w:left="3113" w:hanging="255"/>
      </w:pPr>
      <w:rPr>
        <w:rFonts w:hint="default"/>
      </w:rPr>
    </w:lvl>
    <w:lvl w:ilvl="4" w:tplc="BAF8742A">
      <w:numFmt w:val="bullet"/>
      <w:lvlText w:val="•"/>
      <w:lvlJc w:val="left"/>
      <w:pPr>
        <w:ind w:left="4117" w:hanging="255"/>
      </w:pPr>
      <w:rPr>
        <w:rFonts w:hint="default"/>
      </w:rPr>
    </w:lvl>
    <w:lvl w:ilvl="5" w:tplc="11FC610A">
      <w:numFmt w:val="bullet"/>
      <w:lvlText w:val="•"/>
      <w:lvlJc w:val="left"/>
      <w:pPr>
        <w:ind w:left="5122" w:hanging="255"/>
      </w:pPr>
      <w:rPr>
        <w:rFonts w:hint="default"/>
      </w:rPr>
    </w:lvl>
    <w:lvl w:ilvl="6" w:tplc="3A7E6FA6">
      <w:numFmt w:val="bullet"/>
      <w:lvlText w:val="•"/>
      <w:lvlJc w:val="left"/>
      <w:pPr>
        <w:ind w:left="6126" w:hanging="255"/>
      </w:pPr>
      <w:rPr>
        <w:rFonts w:hint="default"/>
      </w:rPr>
    </w:lvl>
    <w:lvl w:ilvl="7" w:tplc="D4E6048E">
      <w:numFmt w:val="bullet"/>
      <w:lvlText w:val="•"/>
      <w:lvlJc w:val="left"/>
      <w:pPr>
        <w:ind w:left="7131" w:hanging="255"/>
      </w:pPr>
      <w:rPr>
        <w:rFonts w:hint="default"/>
      </w:rPr>
    </w:lvl>
    <w:lvl w:ilvl="8" w:tplc="FD74E5E0">
      <w:numFmt w:val="bullet"/>
      <w:lvlText w:val="•"/>
      <w:lvlJc w:val="left"/>
      <w:pPr>
        <w:ind w:left="8135" w:hanging="255"/>
      </w:pPr>
      <w:rPr>
        <w:rFonts w:hint="default"/>
      </w:rPr>
    </w:lvl>
  </w:abstractNum>
  <w:abstractNum w:abstractNumId="1" w15:restartNumberingAfterBreak="0">
    <w:nsid w:val="044A3BBC"/>
    <w:multiLevelType w:val="hybridMultilevel"/>
    <w:tmpl w:val="D2DE274C"/>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A604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3468F"/>
    <w:multiLevelType w:val="hybridMultilevel"/>
    <w:tmpl w:val="C3425DF8"/>
    <w:lvl w:ilvl="0" w:tplc="2C120ADA">
      <w:start w:val="1"/>
      <w:numFmt w:val="lowerLetter"/>
      <w:lvlText w:val="(%1)"/>
      <w:lvlJc w:val="left"/>
      <w:pPr>
        <w:ind w:left="404" w:hanging="217"/>
      </w:pPr>
      <w:rPr>
        <w:rFonts w:ascii="Arial" w:eastAsia="Arial" w:hAnsi="Arial" w:cs="Arial" w:hint="default"/>
        <w:spacing w:val="0"/>
        <w:w w:val="77"/>
        <w:sz w:val="18"/>
        <w:szCs w:val="18"/>
      </w:rPr>
    </w:lvl>
    <w:lvl w:ilvl="1" w:tplc="A1FE32EE">
      <w:start w:val="1"/>
      <w:numFmt w:val="lowerLetter"/>
      <w:lvlText w:val="(%2)"/>
      <w:lvlJc w:val="left"/>
      <w:pPr>
        <w:ind w:left="1694" w:hanging="227"/>
      </w:pPr>
      <w:rPr>
        <w:rFonts w:ascii="Times New Roman" w:eastAsia="Times New Roman" w:hAnsi="Times New Roman" w:cs="Times New Roman" w:hint="default"/>
        <w:spacing w:val="-18"/>
        <w:w w:val="100"/>
        <w:sz w:val="21"/>
        <w:szCs w:val="21"/>
      </w:rPr>
    </w:lvl>
    <w:lvl w:ilvl="2" w:tplc="64244DF8">
      <w:numFmt w:val="bullet"/>
      <w:lvlText w:val="•"/>
      <w:lvlJc w:val="left"/>
      <w:pPr>
        <w:ind w:left="2156" w:hanging="227"/>
      </w:pPr>
      <w:rPr>
        <w:rFonts w:hint="default"/>
      </w:rPr>
    </w:lvl>
    <w:lvl w:ilvl="3" w:tplc="7D1C2BB4">
      <w:numFmt w:val="bullet"/>
      <w:lvlText w:val="•"/>
      <w:lvlJc w:val="left"/>
      <w:pPr>
        <w:ind w:left="2612" w:hanging="227"/>
      </w:pPr>
      <w:rPr>
        <w:rFonts w:hint="default"/>
      </w:rPr>
    </w:lvl>
    <w:lvl w:ilvl="4" w:tplc="DC2649A6">
      <w:numFmt w:val="bullet"/>
      <w:lvlText w:val="•"/>
      <w:lvlJc w:val="left"/>
      <w:pPr>
        <w:ind w:left="3068" w:hanging="227"/>
      </w:pPr>
      <w:rPr>
        <w:rFonts w:hint="default"/>
      </w:rPr>
    </w:lvl>
    <w:lvl w:ilvl="5" w:tplc="CF22E8EC">
      <w:numFmt w:val="bullet"/>
      <w:lvlText w:val="•"/>
      <w:lvlJc w:val="left"/>
      <w:pPr>
        <w:ind w:left="3524" w:hanging="227"/>
      </w:pPr>
      <w:rPr>
        <w:rFonts w:hint="default"/>
      </w:rPr>
    </w:lvl>
    <w:lvl w:ilvl="6" w:tplc="2644801A">
      <w:numFmt w:val="bullet"/>
      <w:lvlText w:val="•"/>
      <w:lvlJc w:val="left"/>
      <w:pPr>
        <w:ind w:left="3980" w:hanging="227"/>
      </w:pPr>
      <w:rPr>
        <w:rFonts w:hint="default"/>
      </w:rPr>
    </w:lvl>
    <w:lvl w:ilvl="7" w:tplc="CA7C8672">
      <w:numFmt w:val="bullet"/>
      <w:lvlText w:val="•"/>
      <w:lvlJc w:val="left"/>
      <w:pPr>
        <w:ind w:left="4436" w:hanging="227"/>
      </w:pPr>
      <w:rPr>
        <w:rFonts w:hint="default"/>
      </w:rPr>
    </w:lvl>
    <w:lvl w:ilvl="8" w:tplc="5582D8AA">
      <w:numFmt w:val="bullet"/>
      <w:lvlText w:val="•"/>
      <w:lvlJc w:val="left"/>
      <w:pPr>
        <w:ind w:left="4893" w:hanging="227"/>
      </w:pPr>
      <w:rPr>
        <w:rFonts w:hint="default"/>
      </w:rPr>
    </w:lvl>
  </w:abstractNum>
  <w:abstractNum w:abstractNumId="4" w15:restartNumberingAfterBreak="0">
    <w:nsid w:val="0CC336CC"/>
    <w:multiLevelType w:val="hybridMultilevel"/>
    <w:tmpl w:val="BE7E760C"/>
    <w:lvl w:ilvl="0" w:tplc="3B7A2598">
      <w:start w:val="1"/>
      <w:numFmt w:val="decimal"/>
      <w:lvlText w:val="(%1)"/>
      <w:lvlJc w:val="left"/>
      <w:pPr>
        <w:ind w:left="1976" w:hanging="382"/>
      </w:pPr>
      <w:rPr>
        <w:rFonts w:ascii="Times New Roman" w:eastAsia="Times New Roman" w:hAnsi="Times New Roman" w:cs="Times New Roman" w:hint="default"/>
        <w:spacing w:val="-22"/>
        <w:w w:val="86"/>
        <w:sz w:val="21"/>
        <w:szCs w:val="21"/>
      </w:rPr>
    </w:lvl>
    <w:lvl w:ilvl="1" w:tplc="B1BAE454">
      <w:start w:val="1"/>
      <w:numFmt w:val="lowerRoman"/>
      <w:lvlText w:val="(%2)"/>
      <w:lvlJc w:val="left"/>
      <w:pPr>
        <w:ind w:left="2397" w:hanging="366"/>
      </w:pPr>
      <w:rPr>
        <w:rFonts w:ascii="Times New Roman" w:eastAsia="Times New Roman" w:hAnsi="Times New Roman" w:cs="Times New Roman" w:hint="default"/>
        <w:spacing w:val="-20"/>
        <w:w w:val="99"/>
        <w:sz w:val="21"/>
        <w:szCs w:val="21"/>
      </w:rPr>
    </w:lvl>
    <w:lvl w:ilvl="2" w:tplc="E83AAC7E">
      <w:numFmt w:val="bullet"/>
      <w:lvlText w:val="•"/>
      <w:lvlJc w:val="left"/>
      <w:pPr>
        <w:ind w:left="3260" w:hanging="366"/>
      </w:pPr>
      <w:rPr>
        <w:rFonts w:hint="default"/>
      </w:rPr>
    </w:lvl>
    <w:lvl w:ilvl="3" w:tplc="EF961238">
      <w:numFmt w:val="bullet"/>
      <w:lvlText w:val="•"/>
      <w:lvlJc w:val="left"/>
      <w:pPr>
        <w:ind w:left="4120" w:hanging="366"/>
      </w:pPr>
      <w:rPr>
        <w:rFonts w:hint="default"/>
      </w:rPr>
    </w:lvl>
    <w:lvl w:ilvl="4" w:tplc="469C60C8">
      <w:numFmt w:val="bullet"/>
      <w:lvlText w:val="•"/>
      <w:lvlJc w:val="left"/>
      <w:pPr>
        <w:ind w:left="4981" w:hanging="366"/>
      </w:pPr>
      <w:rPr>
        <w:rFonts w:hint="default"/>
      </w:rPr>
    </w:lvl>
    <w:lvl w:ilvl="5" w:tplc="497C92E0">
      <w:numFmt w:val="bullet"/>
      <w:lvlText w:val="•"/>
      <w:lvlJc w:val="left"/>
      <w:pPr>
        <w:ind w:left="5841" w:hanging="366"/>
      </w:pPr>
      <w:rPr>
        <w:rFonts w:hint="default"/>
      </w:rPr>
    </w:lvl>
    <w:lvl w:ilvl="6" w:tplc="48C4E9AA">
      <w:numFmt w:val="bullet"/>
      <w:lvlText w:val="•"/>
      <w:lvlJc w:val="left"/>
      <w:pPr>
        <w:ind w:left="6702" w:hanging="366"/>
      </w:pPr>
      <w:rPr>
        <w:rFonts w:hint="default"/>
      </w:rPr>
    </w:lvl>
    <w:lvl w:ilvl="7" w:tplc="E608587C">
      <w:numFmt w:val="bullet"/>
      <w:lvlText w:val="•"/>
      <w:lvlJc w:val="left"/>
      <w:pPr>
        <w:ind w:left="7562" w:hanging="366"/>
      </w:pPr>
      <w:rPr>
        <w:rFonts w:hint="default"/>
      </w:rPr>
    </w:lvl>
    <w:lvl w:ilvl="8" w:tplc="21263200">
      <w:numFmt w:val="bullet"/>
      <w:lvlText w:val="•"/>
      <w:lvlJc w:val="left"/>
      <w:pPr>
        <w:ind w:left="8423" w:hanging="366"/>
      </w:pPr>
      <w:rPr>
        <w:rFonts w:hint="default"/>
      </w:rPr>
    </w:lvl>
  </w:abstractNum>
  <w:abstractNum w:abstractNumId="5" w15:restartNumberingAfterBreak="0">
    <w:nsid w:val="10426798"/>
    <w:multiLevelType w:val="hybridMultilevel"/>
    <w:tmpl w:val="DE2015A6"/>
    <w:lvl w:ilvl="0" w:tplc="F52069EE">
      <w:start w:val="1"/>
      <w:numFmt w:val="decimal"/>
      <w:lvlText w:val="(%1)"/>
      <w:lvlJc w:val="left"/>
      <w:pPr>
        <w:ind w:left="1976" w:hanging="332"/>
      </w:pPr>
      <w:rPr>
        <w:rFonts w:ascii="Times New Roman" w:eastAsia="Times New Roman" w:hAnsi="Times New Roman" w:cs="Times New Roman" w:hint="default"/>
        <w:spacing w:val="-24"/>
        <w:w w:val="100"/>
        <w:sz w:val="21"/>
        <w:szCs w:val="21"/>
      </w:rPr>
    </w:lvl>
    <w:lvl w:ilvl="1" w:tplc="4CC49050">
      <w:start w:val="1"/>
      <w:numFmt w:val="lowerRoman"/>
      <w:lvlText w:val="(%2)"/>
      <w:lvlJc w:val="left"/>
      <w:pPr>
        <w:ind w:left="2402" w:hanging="367"/>
      </w:pPr>
      <w:rPr>
        <w:rFonts w:ascii="Times New Roman" w:eastAsia="Times New Roman" w:hAnsi="Times New Roman" w:cs="Times New Roman" w:hint="default"/>
        <w:spacing w:val="-22"/>
        <w:w w:val="91"/>
        <w:sz w:val="21"/>
        <w:szCs w:val="21"/>
      </w:rPr>
    </w:lvl>
    <w:lvl w:ilvl="2" w:tplc="E36095CC">
      <w:numFmt w:val="bullet"/>
      <w:lvlText w:val="•"/>
      <w:lvlJc w:val="left"/>
      <w:pPr>
        <w:ind w:left="3260" w:hanging="367"/>
      </w:pPr>
      <w:rPr>
        <w:rFonts w:hint="default"/>
      </w:rPr>
    </w:lvl>
    <w:lvl w:ilvl="3" w:tplc="46D00DB0">
      <w:numFmt w:val="bullet"/>
      <w:lvlText w:val="•"/>
      <w:lvlJc w:val="left"/>
      <w:pPr>
        <w:ind w:left="4120" w:hanging="367"/>
      </w:pPr>
      <w:rPr>
        <w:rFonts w:hint="default"/>
      </w:rPr>
    </w:lvl>
    <w:lvl w:ilvl="4" w:tplc="543CD9F6">
      <w:numFmt w:val="bullet"/>
      <w:lvlText w:val="•"/>
      <w:lvlJc w:val="left"/>
      <w:pPr>
        <w:ind w:left="4981" w:hanging="367"/>
      </w:pPr>
      <w:rPr>
        <w:rFonts w:hint="default"/>
      </w:rPr>
    </w:lvl>
    <w:lvl w:ilvl="5" w:tplc="734C8900">
      <w:numFmt w:val="bullet"/>
      <w:lvlText w:val="•"/>
      <w:lvlJc w:val="left"/>
      <w:pPr>
        <w:ind w:left="5841" w:hanging="367"/>
      </w:pPr>
      <w:rPr>
        <w:rFonts w:hint="default"/>
      </w:rPr>
    </w:lvl>
    <w:lvl w:ilvl="6" w:tplc="5C88270C">
      <w:numFmt w:val="bullet"/>
      <w:lvlText w:val="•"/>
      <w:lvlJc w:val="left"/>
      <w:pPr>
        <w:ind w:left="6702" w:hanging="367"/>
      </w:pPr>
      <w:rPr>
        <w:rFonts w:hint="default"/>
      </w:rPr>
    </w:lvl>
    <w:lvl w:ilvl="7" w:tplc="57B6592A">
      <w:numFmt w:val="bullet"/>
      <w:lvlText w:val="•"/>
      <w:lvlJc w:val="left"/>
      <w:pPr>
        <w:ind w:left="7562" w:hanging="367"/>
      </w:pPr>
      <w:rPr>
        <w:rFonts w:hint="default"/>
      </w:rPr>
    </w:lvl>
    <w:lvl w:ilvl="8" w:tplc="3BC0A0F8">
      <w:numFmt w:val="bullet"/>
      <w:lvlText w:val="•"/>
      <w:lvlJc w:val="left"/>
      <w:pPr>
        <w:ind w:left="8423" w:hanging="367"/>
      </w:pPr>
      <w:rPr>
        <w:rFonts w:hint="default"/>
      </w:rPr>
    </w:lvl>
  </w:abstractNum>
  <w:abstractNum w:abstractNumId="6" w15:restartNumberingAfterBreak="0">
    <w:nsid w:val="108C016B"/>
    <w:multiLevelType w:val="hybridMultilevel"/>
    <w:tmpl w:val="3834B396"/>
    <w:lvl w:ilvl="0" w:tplc="025A8672">
      <w:numFmt w:val="bullet"/>
      <w:lvlText w:val=""/>
      <w:lvlJc w:val="left"/>
      <w:pPr>
        <w:ind w:left="424" w:hanging="210"/>
      </w:pPr>
      <w:rPr>
        <w:rFonts w:ascii="Wingdings 2" w:eastAsia="Wingdings 2" w:hAnsi="Wingdings 2" w:cs="Wingdings 2" w:hint="default"/>
        <w:w w:val="100"/>
        <w:sz w:val="18"/>
        <w:szCs w:val="18"/>
      </w:rPr>
    </w:lvl>
    <w:lvl w:ilvl="1" w:tplc="40660816">
      <w:numFmt w:val="bullet"/>
      <w:lvlText w:val="•"/>
      <w:lvlJc w:val="left"/>
      <w:pPr>
        <w:ind w:left="541" w:hanging="210"/>
      </w:pPr>
      <w:rPr>
        <w:rFonts w:hint="default"/>
      </w:rPr>
    </w:lvl>
    <w:lvl w:ilvl="2" w:tplc="952A13B8">
      <w:numFmt w:val="bullet"/>
      <w:lvlText w:val="•"/>
      <w:lvlJc w:val="left"/>
      <w:pPr>
        <w:ind w:left="662" w:hanging="210"/>
      </w:pPr>
      <w:rPr>
        <w:rFonts w:hint="default"/>
      </w:rPr>
    </w:lvl>
    <w:lvl w:ilvl="3" w:tplc="C514486C">
      <w:numFmt w:val="bullet"/>
      <w:lvlText w:val="•"/>
      <w:lvlJc w:val="left"/>
      <w:pPr>
        <w:ind w:left="783" w:hanging="210"/>
      </w:pPr>
      <w:rPr>
        <w:rFonts w:hint="default"/>
      </w:rPr>
    </w:lvl>
    <w:lvl w:ilvl="4" w:tplc="ECD41C6E">
      <w:numFmt w:val="bullet"/>
      <w:lvlText w:val="•"/>
      <w:lvlJc w:val="left"/>
      <w:pPr>
        <w:ind w:left="904" w:hanging="210"/>
      </w:pPr>
      <w:rPr>
        <w:rFonts w:hint="default"/>
      </w:rPr>
    </w:lvl>
    <w:lvl w:ilvl="5" w:tplc="0D7A3E44">
      <w:numFmt w:val="bullet"/>
      <w:lvlText w:val="•"/>
      <w:lvlJc w:val="left"/>
      <w:pPr>
        <w:ind w:left="1025" w:hanging="210"/>
      </w:pPr>
      <w:rPr>
        <w:rFonts w:hint="default"/>
      </w:rPr>
    </w:lvl>
    <w:lvl w:ilvl="6" w:tplc="4482B556">
      <w:numFmt w:val="bullet"/>
      <w:lvlText w:val="•"/>
      <w:lvlJc w:val="left"/>
      <w:pPr>
        <w:ind w:left="1146" w:hanging="210"/>
      </w:pPr>
      <w:rPr>
        <w:rFonts w:hint="default"/>
      </w:rPr>
    </w:lvl>
    <w:lvl w:ilvl="7" w:tplc="3D460A20">
      <w:numFmt w:val="bullet"/>
      <w:lvlText w:val="•"/>
      <w:lvlJc w:val="left"/>
      <w:pPr>
        <w:ind w:left="1267" w:hanging="210"/>
      </w:pPr>
      <w:rPr>
        <w:rFonts w:hint="default"/>
      </w:rPr>
    </w:lvl>
    <w:lvl w:ilvl="8" w:tplc="CE901C5A">
      <w:numFmt w:val="bullet"/>
      <w:lvlText w:val="•"/>
      <w:lvlJc w:val="left"/>
      <w:pPr>
        <w:ind w:left="1388" w:hanging="210"/>
      </w:pPr>
      <w:rPr>
        <w:rFonts w:hint="default"/>
      </w:rPr>
    </w:lvl>
  </w:abstractNum>
  <w:abstractNum w:abstractNumId="7" w15:restartNumberingAfterBreak="0">
    <w:nsid w:val="10D1530E"/>
    <w:multiLevelType w:val="hybridMultilevel"/>
    <w:tmpl w:val="0AA02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F4ADC"/>
    <w:multiLevelType w:val="hybridMultilevel"/>
    <w:tmpl w:val="49C47792"/>
    <w:lvl w:ilvl="0" w:tplc="7C402DA8">
      <w:start w:val="1"/>
      <w:numFmt w:val="lowerRoman"/>
      <w:lvlText w:val="(%1)"/>
      <w:lvlJc w:val="left"/>
      <w:pPr>
        <w:ind w:left="102" w:hanging="255"/>
      </w:pPr>
      <w:rPr>
        <w:rFonts w:ascii="Times New Roman" w:eastAsia="Times New Roman" w:hAnsi="Times New Roman" w:cs="Times New Roman" w:hint="default"/>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90614"/>
    <w:multiLevelType w:val="hybridMultilevel"/>
    <w:tmpl w:val="A1DE694C"/>
    <w:lvl w:ilvl="0" w:tplc="E938B43A">
      <w:start w:val="1"/>
      <w:numFmt w:val="lowerRoman"/>
      <w:lvlText w:val="%1)"/>
      <w:lvlJc w:val="left"/>
      <w:pPr>
        <w:ind w:left="356" w:hanging="255"/>
      </w:pPr>
      <w:rPr>
        <w:rFonts w:ascii="Times New Roman" w:eastAsia="Times New Roman" w:hAnsi="Times New Roman" w:cs="Times New Roman" w:hint="default"/>
        <w:spacing w:val="-1"/>
        <w:w w:val="100"/>
        <w:sz w:val="21"/>
        <w:szCs w:val="21"/>
      </w:rPr>
    </w:lvl>
    <w:lvl w:ilvl="1" w:tplc="6BBA343A">
      <w:numFmt w:val="bullet"/>
      <w:lvlText w:val="•"/>
      <w:lvlJc w:val="left"/>
      <w:pPr>
        <w:ind w:left="1338" w:hanging="255"/>
      </w:pPr>
      <w:rPr>
        <w:rFonts w:hint="default"/>
      </w:rPr>
    </w:lvl>
    <w:lvl w:ilvl="2" w:tplc="FB70AEAE">
      <w:numFmt w:val="bullet"/>
      <w:lvlText w:val="•"/>
      <w:lvlJc w:val="left"/>
      <w:pPr>
        <w:ind w:left="2316" w:hanging="255"/>
      </w:pPr>
      <w:rPr>
        <w:rFonts w:hint="default"/>
      </w:rPr>
    </w:lvl>
    <w:lvl w:ilvl="3" w:tplc="B9F0E490">
      <w:numFmt w:val="bullet"/>
      <w:lvlText w:val="•"/>
      <w:lvlJc w:val="left"/>
      <w:pPr>
        <w:ind w:left="3295" w:hanging="255"/>
      </w:pPr>
      <w:rPr>
        <w:rFonts w:hint="default"/>
      </w:rPr>
    </w:lvl>
    <w:lvl w:ilvl="4" w:tplc="298686F8">
      <w:numFmt w:val="bullet"/>
      <w:lvlText w:val="•"/>
      <w:lvlJc w:val="left"/>
      <w:pPr>
        <w:ind w:left="4273" w:hanging="255"/>
      </w:pPr>
      <w:rPr>
        <w:rFonts w:hint="default"/>
      </w:rPr>
    </w:lvl>
    <w:lvl w:ilvl="5" w:tplc="742AC8BE">
      <w:numFmt w:val="bullet"/>
      <w:lvlText w:val="•"/>
      <w:lvlJc w:val="left"/>
      <w:pPr>
        <w:ind w:left="5252" w:hanging="255"/>
      </w:pPr>
      <w:rPr>
        <w:rFonts w:hint="default"/>
      </w:rPr>
    </w:lvl>
    <w:lvl w:ilvl="6" w:tplc="A3EABF84">
      <w:numFmt w:val="bullet"/>
      <w:lvlText w:val="•"/>
      <w:lvlJc w:val="left"/>
      <w:pPr>
        <w:ind w:left="6230" w:hanging="255"/>
      </w:pPr>
      <w:rPr>
        <w:rFonts w:hint="default"/>
      </w:rPr>
    </w:lvl>
    <w:lvl w:ilvl="7" w:tplc="AA96A672">
      <w:numFmt w:val="bullet"/>
      <w:lvlText w:val="•"/>
      <w:lvlJc w:val="left"/>
      <w:pPr>
        <w:ind w:left="7209" w:hanging="255"/>
      </w:pPr>
      <w:rPr>
        <w:rFonts w:hint="default"/>
      </w:rPr>
    </w:lvl>
    <w:lvl w:ilvl="8" w:tplc="D350442A">
      <w:numFmt w:val="bullet"/>
      <w:lvlText w:val="•"/>
      <w:lvlJc w:val="left"/>
      <w:pPr>
        <w:ind w:left="8187" w:hanging="255"/>
      </w:pPr>
      <w:rPr>
        <w:rFonts w:hint="default"/>
      </w:rPr>
    </w:lvl>
  </w:abstractNum>
  <w:abstractNum w:abstractNumId="10" w15:restartNumberingAfterBreak="0">
    <w:nsid w:val="19BC00ED"/>
    <w:multiLevelType w:val="hybridMultilevel"/>
    <w:tmpl w:val="5356A0D6"/>
    <w:lvl w:ilvl="0" w:tplc="990A9AE8">
      <w:start w:val="1"/>
      <w:numFmt w:val="decimal"/>
      <w:lvlText w:val="%1."/>
      <w:lvlJc w:val="left"/>
      <w:pPr>
        <w:ind w:left="616" w:hanging="455"/>
      </w:pPr>
      <w:rPr>
        <w:rFonts w:ascii="Arial" w:hAnsi="Arial" w:cs="Arial" w:hint="default"/>
        <w:spacing w:val="0"/>
        <w:w w:val="100"/>
        <w:sz w:val="18"/>
        <w:szCs w:val="18"/>
      </w:rPr>
    </w:lvl>
    <w:lvl w:ilvl="1" w:tplc="2E98E52C">
      <w:numFmt w:val="bullet"/>
      <w:lvlText w:val="•"/>
      <w:lvlJc w:val="left"/>
      <w:pPr>
        <w:ind w:left="1524" w:hanging="455"/>
      </w:pPr>
      <w:rPr>
        <w:rFonts w:hint="default"/>
      </w:rPr>
    </w:lvl>
    <w:lvl w:ilvl="2" w:tplc="8E9424BC">
      <w:numFmt w:val="bullet"/>
      <w:lvlText w:val="•"/>
      <w:lvlJc w:val="left"/>
      <w:pPr>
        <w:ind w:left="2428" w:hanging="455"/>
      </w:pPr>
      <w:rPr>
        <w:rFonts w:hint="default"/>
      </w:rPr>
    </w:lvl>
    <w:lvl w:ilvl="3" w:tplc="A99A1C56">
      <w:numFmt w:val="bullet"/>
      <w:lvlText w:val="•"/>
      <w:lvlJc w:val="left"/>
      <w:pPr>
        <w:ind w:left="3333" w:hanging="455"/>
      </w:pPr>
      <w:rPr>
        <w:rFonts w:hint="default"/>
      </w:rPr>
    </w:lvl>
    <w:lvl w:ilvl="4" w:tplc="9A30A6B0">
      <w:numFmt w:val="bullet"/>
      <w:lvlText w:val="•"/>
      <w:lvlJc w:val="left"/>
      <w:pPr>
        <w:ind w:left="4237" w:hanging="455"/>
      </w:pPr>
      <w:rPr>
        <w:rFonts w:hint="default"/>
      </w:rPr>
    </w:lvl>
    <w:lvl w:ilvl="5" w:tplc="52C00C52">
      <w:numFmt w:val="bullet"/>
      <w:lvlText w:val="•"/>
      <w:lvlJc w:val="left"/>
      <w:pPr>
        <w:ind w:left="5142" w:hanging="455"/>
      </w:pPr>
      <w:rPr>
        <w:rFonts w:hint="default"/>
      </w:rPr>
    </w:lvl>
    <w:lvl w:ilvl="6" w:tplc="07D86454">
      <w:numFmt w:val="bullet"/>
      <w:lvlText w:val="•"/>
      <w:lvlJc w:val="left"/>
      <w:pPr>
        <w:ind w:left="6046" w:hanging="455"/>
      </w:pPr>
      <w:rPr>
        <w:rFonts w:hint="default"/>
      </w:rPr>
    </w:lvl>
    <w:lvl w:ilvl="7" w:tplc="6CAC7EF2">
      <w:numFmt w:val="bullet"/>
      <w:lvlText w:val="•"/>
      <w:lvlJc w:val="left"/>
      <w:pPr>
        <w:ind w:left="6951" w:hanging="455"/>
      </w:pPr>
      <w:rPr>
        <w:rFonts w:hint="default"/>
      </w:rPr>
    </w:lvl>
    <w:lvl w:ilvl="8" w:tplc="6D548E40">
      <w:numFmt w:val="bullet"/>
      <w:lvlText w:val="•"/>
      <w:lvlJc w:val="left"/>
      <w:pPr>
        <w:ind w:left="7855" w:hanging="455"/>
      </w:pPr>
      <w:rPr>
        <w:rFonts w:hint="default"/>
      </w:rPr>
    </w:lvl>
  </w:abstractNum>
  <w:abstractNum w:abstractNumId="11" w15:restartNumberingAfterBreak="0">
    <w:nsid w:val="1CA93163"/>
    <w:multiLevelType w:val="hybridMultilevel"/>
    <w:tmpl w:val="1B086EE6"/>
    <w:lvl w:ilvl="0" w:tplc="E938B43A">
      <w:start w:val="1"/>
      <w:numFmt w:val="lowerRoman"/>
      <w:lvlText w:val="%1)"/>
      <w:lvlJc w:val="left"/>
      <w:pPr>
        <w:ind w:left="102" w:hanging="255"/>
      </w:pPr>
      <w:rPr>
        <w:rFonts w:ascii="Times New Roman" w:eastAsia="Times New Roman" w:hAnsi="Times New Roman" w:cs="Times New Roman" w:hint="default"/>
        <w:w w:val="100"/>
        <w:sz w:val="21"/>
        <w:szCs w:val="21"/>
      </w:rPr>
    </w:lvl>
    <w:lvl w:ilvl="1" w:tplc="EDD46CAE">
      <w:numFmt w:val="bullet"/>
      <w:lvlText w:val="•"/>
      <w:lvlJc w:val="left"/>
      <w:pPr>
        <w:ind w:left="1104" w:hanging="255"/>
      </w:pPr>
      <w:rPr>
        <w:rFonts w:hint="default"/>
      </w:rPr>
    </w:lvl>
    <w:lvl w:ilvl="2" w:tplc="B09AA40A">
      <w:numFmt w:val="bullet"/>
      <w:lvlText w:val="•"/>
      <w:lvlJc w:val="left"/>
      <w:pPr>
        <w:ind w:left="2108" w:hanging="255"/>
      </w:pPr>
      <w:rPr>
        <w:rFonts w:hint="default"/>
      </w:rPr>
    </w:lvl>
    <w:lvl w:ilvl="3" w:tplc="958E0E36">
      <w:numFmt w:val="bullet"/>
      <w:lvlText w:val="•"/>
      <w:lvlJc w:val="left"/>
      <w:pPr>
        <w:ind w:left="3113" w:hanging="255"/>
      </w:pPr>
      <w:rPr>
        <w:rFonts w:hint="default"/>
      </w:rPr>
    </w:lvl>
    <w:lvl w:ilvl="4" w:tplc="8F68059C">
      <w:numFmt w:val="bullet"/>
      <w:lvlText w:val="•"/>
      <w:lvlJc w:val="left"/>
      <w:pPr>
        <w:ind w:left="4117" w:hanging="255"/>
      </w:pPr>
      <w:rPr>
        <w:rFonts w:hint="default"/>
      </w:rPr>
    </w:lvl>
    <w:lvl w:ilvl="5" w:tplc="7B68E340">
      <w:numFmt w:val="bullet"/>
      <w:lvlText w:val="•"/>
      <w:lvlJc w:val="left"/>
      <w:pPr>
        <w:ind w:left="5122" w:hanging="255"/>
      </w:pPr>
      <w:rPr>
        <w:rFonts w:hint="default"/>
      </w:rPr>
    </w:lvl>
    <w:lvl w:ilvl="6" w:tplc="BE3C748A">
      <w:numFmt w:val="bullet"/>
      <w:lvlText w:val="•"/>
      <w:lvlJc w:val="left"/>
      <w:pPr>
        <w:ind w:left="6126" w:hanging="255"/>
      </w:pPr>
      <w:rPr>
        <w:rFonts w:hint="default"/>
      </w:rPr>
    </w:lvl>
    <w:lvl w:ilvl="7" w:tplc="61B4CEA2">
      <w:numFmt w:val="bullet"/>
      <w:lvlText w:val="•"/>
      <w:lvlJc w:val="left"/>
      <w:pPr>
        <w:ind w:left="7131" w:hanging="255"/>
      </w:pPr>
      <w:rPr>
        <w:rFonts w:hint="default"/>
      </w:rPr>
    </w:lvl>
    <w:lvl w:ilvl="8" w:tplc="9A6EE190">
      <w:numFmt w:val="bullet"/>
      <w:lvlText w:val="•"/>
      <w:lvlJc w:val="left"/>
      <w:pPr>
        <w:ind w:left="8135" w:hanging="255"/>
      </w:pPr>
      <w:rPr>
        <w:rFonts w:hint="default"/>
      </w:rPr>
    </w:lvl>
  </w:abstractNum>
  <w:abstractNum w:abstractNumId="12" w15:restartNumberingAfterBreak="0">
    <w:nsid w:val="1CE23822"/>
    <w:multiLevelType w:val="hybridMultilevel"/>
    <w:tmpl w:val="5418A8F4"/>
    <w:lvl w:ilvl="0" w:tplc="379CB0E0">
      <w:numFmt w:val="bullet"/>
      <w:lvlText w:val="–"/>
      <w:lvlJc w:val="left"/>
      <w:pPr>
        <w:ind w:left="1834" w:hanging="239"/>
      </w:pPr>
      <w:rPr>
        <w:rFonts w:ascii="Times New Roman" w:eastAsia="Times New Roman" w:hAnsi="Times New Roman" w:cs="Times New Roman" w:hint="default"/>
        <w:spacing w:val="-26"/>
        <w:w w:val="98"/>
        <w:sz w:val="21"/>
        <w:szCs w:val="21"/>
      </w:rPr>
    </w:lvl>
    <w:lvl w:ilvl="1" w:tplc="F13E6400">
      <w:numFmt w:val="bullet"/>
      <w:lvlText w:val="•"/>
      <w:lvlJc w:val="left"/>
      <w:pPr>
        <w:ind w:left="2670" w:hanging="239"/>
      </w:pPr>
      <w:rPr>
        <w:rFonts w:hint="default"/>
      </w:rPr>
    </w:lvl>
    <w:lvl w:ilvl="2" w:tplc="ECB461B2">
      <w:numFmt w:val="bullet"/>
      <w:lvlText w:val="•"/>
      <w:lvlJc w:val="left"/>
      <w:pPr>
        <w:ind w:left="3500" w:hanging="239"/>
      </w:pPr>
      <w:rPr>
        <w:rFonts w:hint="default"/>
      </w:rPr>
    </w:lvl>
    <w:lvl w:ilvl="3" w:tplc="3FC00214">
      <w:numFmt w:val="bullet"/>
      <w:lvlText w:val="•"/>
      <w:lvlJc w:val="left"/>
      <w:pPr>
        <w:ind w:left="4331" w:hanging="239"/>
      </w:pPr>
      <w:rPr>
        <w:rFonts w:hint="default"/>
      </w:rPr>
    </w:lvl>
    <w:lvl w:ilvl="4" w:tplc="1D0E0DAC">
      <w:numFmt w:val="bullet"/>
      <w:lvlText w:val="•"/>
      <w:lvlJc w:val="left"/>
      <w:pPr>
        <w:ind w:left="5161" w:hanging="239"/>
      </w:pPr>
      <w:rPr>
        <w:rFonts w:hint="default"/>
      </w:rPr>
    </w:lvl>
    <w:lvl w:ilvl="5" w:tplc="DEF01B4C">
      <w:numFmt w:val="bullet"/>
      <w:lvlText w:val="•"/>
      <w:lvlJc w:val="left"/>
      <w:pPr>
        <w:ind w:left="5992" w:hanging="239"/>
      </w:pPr>
      <w:rPr>
        <w:rFonts w:hint="default"/>
      </w:rPr>
    </w:lvl>
    <w:lvl w:ilvl="6" w:tplc="7152E1E2">
      <w:numFmt w:val="bullet"/>
      <w:lvlText w:val="•"/>
      <w:lvlJc w:val="left"/>
      <w:pPr>
        <w:ind w:left="6822" w:hanging="239"/>
      </w:pPr>
      <w:rPr>
        <w:rFonts w:hint="default"/>
      </w:rPr>
    </w:lvl>
    <w:lvl w:ilvl="7" w:tplc="29BC78BE">
      <w:numFmt w:val="bullet"/>
      <w:lvlText w:val="•"/>
      <w:lvlJc w:val="left"/>
      <w:pPr>
        <w:ind w:left="7653" w:hanging="239"/>
      </w:pPr>
      <w:rPr>
        <w:rFonts w:hint="default"/>
      </w:rPr>
    </w:lvl>
    <w:lvl w:ilvl="8" w:tplc="8284692E">
      <w:numFmt w:val="bullet"/>
      <w:lvlText w:val="•"/>
      <w:lvlJc w:val="left"/>
      <w:pPr>
        <w:ind w:left="8483" w:hanging="239"/>
      </w:pPr>
      <w:rPr>
        <w:rFonts w:hint="default"/>
      </w:rPr>
    </w:lvl>
  </w:abstractNum>
  <w:abstractNum w:abstractNumId="13" w15:restartNumberingAfterBreak="0">
    <w:nsid w:val="1F9D02A7"/>
    <w:multiLevelType w:val="hybridMultilevel"/>
    <w:tmpl w:val="D52CAC8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4" w15:restartNumberingAfterBreak="0">
    <w:nsid w:val="20837E72"/>
    <w:multiLevelType w:val="hybridMultilevel"/>
    <w:tmpl w:val="42B2FCFC"/>
    <w:lvl w:ilvl="0" w:tplc="08090001">
      <w:start w:val="1"/>
      <w:numFmt w:val="bullet"/>
      <w:lvlText w:val=""/>
      <w:lvlJc w:val="left"/>
      <w:pPr>
        <w:ind w:left="179" w:hanging="404"/>
        <w:jc w:val="right"/>
      </w:pPr>
      <w:rPr>
        <w:rFonts w:ascii="Symbol" w:hAnsi="Symbol" w:hint="default"/>
        <w:spacing w:val="-25"/>
        <w:w w:val="98"/>
        <w:sz w:val="21"/>
        <w:szCs w:val="21"/>
      </w:rPr>
    </w:lvl>
    <w:lvl w:ilvl="1" w:tplc="F1E6CDEC">
      <w:numFmt w:val="bullet"/>
      <w:lvlText w:val="•"/>
      <w:lvlJc w:val="left"/>
      <w:pPr>
        <w:ind w:left="1176" w:hanging="404"/>
      </w:pPr>
      <w:rPr>
        <w:rFonts w:hint="default"/>
      </w:rPr>
    </w:lvl>
    <w:lvl w:ilvl="2" w:tplc="8D323736">
      <w:numFmt w:val="bullet"/>
      <w:lvlText w:val="•"/>
      <w:lvlJc w:val="left"/>
      <w:pPr>
        <w:ind w:left="2172" w:hanging="404"/>
      </w:pPr>
      <w:rPr>
        <w:rFonts w:hint="default"/>
      </w:rPr>
    </w:lvl>
    <w:lvl w:ilvl="3" w:tplc="76762F60">
      <w:numFmt w:val="bullet"/>
      <w:lvlText w:val="•"/>
      <w:lvlJc w:val="left"/>
      <w:pPr>
        <w:ind w:left="3169" w:hanging="404"/>
      </w:pPr>
      <w:rPr>
        <w:rFonts w:hint="default"/>
      </w:rPr>
    </w:lvl>
    <w:lvl w:ilvl="4" w:tplc="F6826790">
      <w:numFmt w:val="bullet"/>
      <w:lvlText w:val="•"/>
      <w:lvlJc w:val="left"/>
      <w:pPr>
        <w:ind w:left="4165" w:hanging="404"/>
      </w:pPr>
      <w:rPr>
        <w:rFonts w:hint="default"/>
      </w:rPr>
    </w:lvl>
    <w:lvl w:ilvl="5" w:tplc="792022BA">
      <w:numFmt w:val="bullet"/>
      <w:lvlText w:val="•"/>
      <w:lvlJc w:val="left"/>
      <w:pPr>
        <w:ind w:left="5162" w:hanging="404"/>
      </w:pPr>
      <w:rPr>
        <w:rFonts w:hint="default"/>
      </w:rPr>
    </w:lvl>
    <w:lvl w:ilvl="6" w:tplc="9004559C">
      <w:numFmt w:val="bullet"/>
      <w:lvlText w:val="•"/>
      <w:lvlJc w:val="left"/>
      <w:pPr>
        <w:ind w:left="6158" w:hanging="404"/>
      </w:pPr>
      <w:rPr>
        <w:rFonts w:hint="default"/>
      </w:rPr>
    </w:lvl>
    <w:lvl w:ilvl="7" w:tplc="A024019E">
      <w:numFmt w:val="bullet"/>
      <w:lvlText w:val="•"/>
      <w:lvlJc w:val="left"/>
      <w:pPr>
        <w:ind w:left="7155" w:hanging="404"/>
      </w:pPr>
      <w:rPr>
        <w:rFonts w:hint="default"/>
      </w:rPr>
    </w:lvl>
    <w:lvl w:ilvl="8" w:tplc="5852A814">
      <w:numFmt w:val="bullet"/>
      <w:lvlText w:val="•"/>
      <w:lvlJc w:val="left"/>
      <w:pPr>
        <w:ind w:left="8151" w:hanging="404"/>
      </w:pPr>
      <w:rPr>
        <w:rFonts w:hint="default"/>
      </w:rPr>
    </w:lvl>
  </w:abstractNum>
  <w:abstractNum w:abstractNumId="15" w15:restartNumberingAfterBreak="0">
    <w:nsid w:val="21185D0F"/>
    <w:multiLevelType w:val="hybridMultilevel"/>
    <w:tmpl w:val="C25E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C43FE"/>
    <w:multiLevelType w:val="hybridMultilevel"/>
    <w:tmpl w:val="6AA49014"/>
    <w:lvl w:ilvl="0" w:tplc="D83C2B38">
      <w:numFmt w:val="bullet"/>
      <w:lvlText w:val=""/>
      <w:lvlJc w:val="left"/>
      <w:pPr>
        <w:ind w:left="373" w:hanging="210"/>
      </w:pPr>
      <w:rPr>
        <w:rFonts w:ascii="Wingdings 2" w:eastAsia="Wingdings 2" w:hAnsi="Wingdings 2" w:cs="Wingdings 2" w:hint="default"/>
        <w:w w:val="100"/>
        <w:sz w:val="18"/>
        <w:szCs w:val="18"/>
      </w:rPr>
    </w:lvl>
    <w:lvl w:ilvl="1" w:tplc="7252132A">
      <w:numFmt w:val="bullet"/>
      <w:lvlText w:val=""/>
      <w:lvlJc w:val="left"/>
      <w:pPr>
        <w:ind w:left="1677" w:hanging="210"/>
      </w:pPr>
      <w:rPr>
        <w:rFonts w:ascii="Wingdings 2" w:eastAsia="Wingdings 2" w:hAnsi="Wingdings 2" w:cs="Wingdings 2" w:hint="default"/>
        <w:w w:val="100"/>
        <w:sz w:val="18"/>
        <w:szCs w:val="18"/>
      </w:rPr>
    </w:lvl>
    <w:lvl w:ilvl="2" w:tplc="9D2C1990">
      <w:numFmt w:val="bullet"/>
      <w:lvlText w:val="•"/>
      <w:lvlJc w:val="left"/>
      <w:pPr>
        <w:ind w:left="2567" w:hanging="210"/>
      </w:pPr>
      <w:rPr>
        <w:rFonts w:hint="default"/>
      </w:rPr>
    </w:lvl>
    <w:lvl w:ilvl="3" w:tplc="FD425556">
      <w:numFmt w:val="bullet"/>
      <w:lvlText w:val="•"/>
      <w:lvlJc w:val="left"/>
      <w:pPr>
        <w:ind w:left="3454" w:hanging="210"/>
      </w:pPr>
      <w:rPr>
        <w:rFonts w:hint="default"/>
      </w:rPr>
    </w:lvl>
    <w:lvl w:ilvl="4" w:tplc="5730472A">
      <w:numFmt w:val="bullet"/>
      <w:lvlText w:val="•"/>
      <w:lvlJc w:val="left"/>
      <w:pPr>
        <w:ind w:left="4341" w:hanging="210"/>
      </w:pPr>
      <w:rPr>
        <w:rFonts w:hint="default"/>
      </w:rPr>
    </w:lvl>
    <w:lvl w:ilvl="5" w:tplc="8CDA1512">
      <w:numFmt w:val="bullet"/>
      <w:lvlText w:val="•"/>
      <w:lvlJc w:val="left"/>
      <w:pPr>
        <w:ind w:left="5228" w:hanging="210"/>
      </w:pPr>
      <w:rPr>
        <w:rFonts w:hint="default"/>
      </w:rPr>
    </w:lvl>
    <w:lvl w:ilvl="6" w:tplc="C6C64756">
      <w:numFmt w:val="bullet"/>
      <w:lvlText w:val="•"/>
      <w:lvlJc w:val="left"/>
      <w:pPr>
        <w:ind w:left="6115" w:hanging="210"/>
      </w:pPr>
      <w:rPr>
        <w:rFonts w:hint="default"/>
      </w:rPr>
    </w:lvl>
    <w:lvl w:ilvl="7" w:tplc="32428244">
      <w:numFmt w:val="bullet"/>
      <w:lvlText w:val="•"/>
      <w:lvlJc w:val="left"/>
      <w:pPr>
        <w:ind w:left="7002" w:hanging="210"/>
      </w:pPr>
      <w:rPr>
        <w:rFonts w:hint="default"/>
      </w:rPr>
    </w:lvl>
    <w:lvl w:ilvl="8" w:tplc="CFCC488A">
      <w:numFmt w:val="bullet"/>
      <w:lvlText w:val="•"/>
      <w:lvlJc w:val="left"/>
      <w:pPr>
        <w:ind w:left="7890" w:hanging="210"/>
      </w:pPr>
      <w:rPr>
        <w:rFonts w:hint="default"/>
      </w:rPr>
    </w:lvl>
  </w:abstractNum>
  <w:abstractNum w:abstractNumId="17" w15:restartNumberingAfterBreak="0">
    <w:nsid w:val="27657A97"/>
    <w:multiLevelType w:val="hybridMultilevel"/>
    <w:tmpl w:val="B73CE986"/>
    <w:lvl w:ilvl="0" w:tplc="028CEF68">
      <w:start w:val="1"/>
      <w:numFmt w:val="upperRoman"/>
      <w:lvlText w:val="%1."/>
      <w:lvlJc w:val="left"/>
      <w:pPr>
        <w:ind w:left="1140" w:hanging="689"/>
        <w:jc w:val="right"/>
      </w:pPr>
      <w:rPr>
        <w:rFonts w:ascii="Times New Roman" w:eastAsia="Times New Roman" w:hAnsi="Times New Roman" w:cs="Times New Roman" w:hint="default"/>
        <w:b/>
        <w:bCs/>
        <w:color w:val="1F3763"/>
        <w:spacing w:val="-1"/>
        <w:w w:val="100"/>
        <w:sz w:val="27"/>
        <w:szCs w:val="27"/>
      </w:rPr>
    </w:lvl>
    <w:lvl w:ilvl="1" w:tplc="E938B43A">
      <w:start w:val="1"/>
      <w:numFmt w:val="lowerRoman"/>
      <w:lvlText w:val="%2)"/>
      <w:lvlJc w:val="left"/>
      <w:pPr>
        <w:ind w:left="102" w:hanging="256"/>
      </w:pPr>
      <w:rPr>
        <w:rFonts w:ascii="Times New Roman" w:eastAsia="Times New Roman" w:hAnsi="Times New Roman" w:cs="Times New Roman" w:hint="default"/>
        <w:w w:val="100"/>
        <w:sz w:val="21"/>
        <w:szCs w:val="21"/>
      </w:rPr>
    </w:lvl>
    <w:lvl w:ilvl="2" w:tplc="51DE02F0">
      <w:numFmt w:val="bullet"/>
      <w:lvlText w:val="•"/>
      <w:lvlJc w:val="left"/>
      <w:pPr>
        <w:ind w:left="2140" w:hanging="256"/>
      </w:pPr>
      <w:rPr>
        <w:rFonts w:hint="default"/>
      </w:rPr>
    </w:lvl>
    <w:lvl w:ilvl="3" w:tplc="2678112E">
      <w:numFmt w:val="bullet"/>
      <w:lvlText w:val="•"/>
      <w:lvlJc w:val="left"/>
      <w:pPr>
        <w:ind w:left="3140" w:hanging="256"/>
      </w:pPr>
      <w:rPr>
        <w:rFonts w:hint="default"/>
      </w:rPr>
    </w:lvl>
    <w:lvl w:ilvl="4" w:tplc="58B8FA78">
      <w:numFmt w:val="bullet"/>
      <w:lvlText w:val="•"/>
      <w:lvlJc w:val="left"/>
      <w:pPr>
        <w:ind w:left="4141" w:hanging="256"/>
      </w:pPr>
      <w:rPr>
        <w:rFonts w:hint="default"/>
      </w:rPr>
    </w:lvl>
    <w:lvl w:ilvl="5" w:tplc="731EAF0A">
      <w:numFmt w:val="bullet"/>
      <w:lvlText w:val="•"/>
      <w:lvlJc w:val="left"/>
      <w:pPr>
        <w:ind w:left="5141" w:hanging="256"/>
      </w:pPr>
      <w:rPr>
        <w:rFonts w:hint="default"/>
      </w:rPr>
    </w:lvl>
    <w:lvl w:ilvl="6" w:tplc="82D0F244">
      <w:numFmt w:val="bullet"/>
      <w:lvlText w:val="•"/>
      <w:lvlJc w:val="left"/>
      <w:pPr>
        <w:ind w:left="6142" w:hanging="256"/>
      </w:pPr>
      <w:rPr>
        <w:rFonts w:hint="default"/>
      </w:rPr>
    </w:lvl>
    <w:lvl w:ilvl="7" w:tplc="9CCA60AC">
      <w:numFmt w:val="bullet"/>
      <w:lvlText w:val="•"/>
      <w:lvlJc w:val="left"/>
      <w:pPr>
        <w:ind w:left="7142" w:hanging="256"/>
      </w:pPr>
      <w:rPr>
        <w:rFonts w:hint="default"/>
      </w:rPr>
    </w:lvl>
    <w:lvl w:ilvl="8" w:tplc="FCEA4DD8">
      <w:numFmt w:val="bullet"/>
      <w:lvlText w:val="•"/>
      <w:lvlJc w:val="left"/>
      <w:pPr>
        <w:ind w:left="8143" w:hanging="256"/>
      </w:pPr>
      <w:rPr>
        <w:rFonts w:hint="default"/>
      </w:rPr>
    </w:lvl>
  </w:abstractNum>
  <w:abstractNum w:abstractNumId="18" w15:restartNumberingAfterBreak="0">
    <w:nsid w:val="2A77469C"/>
    <w:multiLevelType w:val="hybridMultilevel"/>
    <w:tmpl w:val="F99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E204A"/>
    <w:multiLevelType w:val="hybridMultilevel"/>
    <w:tmpl w:val="0876E53A"/>
    <w:lvl w:ilvl="0" w:tplc="E938B43A">
      <w:start w:val="1"/>
      <w:numFmt w:val="lowerRoman"/>
      <w:lvlText w:val="%1)"/>
      <w:lvlJc w:val="left"/>
      <w:pPr>
        <w:ind w:left="102" w:hanging="256"/>
      </w:pPr>
      <w:rPr>
        <w:rFonts w:ascii="Times New Roman" w:eastAsia="Times New Roman" w:hAnsi="Times New Roman" w:cs="Times New Roman" w:hint="default"/>
        <w:w w:val="100"/>
        <w:sz w:val="21"/>
        <w:szCs w:val="21"/>
      </w:rPr>
    </w:lvl>
    <w:lvl w:ilvl="1" w:tplc="4300D050">
      <w:start w:val="1"/>
      <w:numFmt w:val="upperLetter"/>
      <w:lvlText w:val="%2)"/>
      <w:lvlJc w:val="left"/>
      <w:pPr>
        <w:ind w:left="102" w:hanging="443"/>
      </w:pPr>
      <w:rPr>
        <w:rFonts w:ascii="Times New Roman" w:eastAsia="Times New Roman" w:hAnsi="Times New Roman" w:cs="Times New Roman" w:hint="default"/>
        <w:b/>
        <w:bCs/>
        <w:color w:val="1F3763"/>
        <w:spacing w:val="-2"/>
        <w:w w:val="100"/>
        <w:sz w:val="27"/>
        <w:szCs w:val="27"/>
      </w:rPr>
    </w:lvl>
    <w:lvl w:ilvl="2" w:tplc="344A70A0">
      <w:start w:val="1"/>
      <w:numFmt w:val="decimal"/>
      <w:lvlText w:val="(%3)"/>
      <w:lvlJc w:val="left"/>
      <w:pPr>
        <w:ind w:left="179" w:hanging="366"/>
      </w:pPr>
      <w:rPr>
        <w:rFonts w:ascii="Times New Roman" w:eastAsia="Times New Roman" w:hAnsi="Times New Roman" w:cs="Times New Roman" w:hint="default"/>
        <w:spacing w:val="-20"/>
        <w:w w:val="98"/>
        <w:sz w:val="21"/>
        <w:szCs w:val="21"/>
      </w:rPr>
    </w:lvl>
    <w:lvl w:ilvl="3" w:tplc="4C00ED60">
      <w:numFmt w:val="bullet"/>
      <w:lvlText w:val="•"/>
      <w:lvlJc w:val="left"/>
      <w:pPr>
        <w:ind w:left="2394" w:hanging="366"/>
      </w:pPr>
      <w:rPr>
        <w:rFonts w:hint="default"/>
      </w:rPr>
    </w:lvl>
    <w:lvl w:ilvl="4" w:tplc="09BCAC4E">
      <w:numFmt w:val="bullet"/>
      <w:lvlText w:val="•"/>
      <w:lvlJc w:val="left"/>
      <w:pPr>
        <w:ind w:left="3501" w:hanging="366"/>
      </w:pPr>
      <w:rPr>
        <w:rFonts w:hint="default"/>
      </w:rPr>
    </w:lvl>
    <w:lvl w:ilvl="5" w:tplc="CDA03182">
      <w:numFmt w:val="bullet"/>
      <w:lvlText w:val="•"/>
      <w:lvlJc w:val="left"/>
      <w:pPr>
        <w:ind w:left="4608" w:hanging="366"/>
      </w:pPr>
      <w:rPr>
        <w:rFonts w:hint="default"/>
      </w:rPr>
    </w:lvl>
    <w:lvl w:ilvl="6" w:tplc="CC4CF6A6">
      <w:numFmt w:val="bullet"/>
      <w:lvlText w:val="•"/>
      <w:lvlJc w:val="left"/>
      <w:pPr>
        <w:ind w:left="5715" w:hanging="366"/>
      </w:pPr>
      <w:rPr>
        <w:rFonts w:hint="default"/>
      </w:rPr>
    </w:lvl>
    <w:lvl w:ilvl="7" w:tplc="EEAA9074">
      <w:numFmt w:val="bullet"/>
      <w:lvlText w:val="•"/>
      <w:lvlJc w:val="left"/>
      <w:pPr>
        <w:ind w:left="6822" w:hanging="366"/>
      </w:pPr>
      <w:rPr>
        <w:rFonts w:hint="default"/>
      </w:rPr>
    </w:lvl>
    <w:lvl w:ilvl="8" w:tplc="21004E6E">
      <w:numFmt w:val="bullet"/>
      <w:lvlText w:val="•"/>
      <w:lvlJc w:val="left"/>
      <w:pPr>
        <w:ind w:left="7930" w:hanging="366"/>
      </w:pPr>
      <w:rPr>
        <w:rFonts w:hint="default"/>
      </w:rPr>
    </w:lvl>
  </w:abstractNum>
  <w:abstractNum w:abstractNumId="20" w15:restartNumberingAfterBreak="0">
    <w:nsid w:val="31827C56"/>
    <w:multiLevelType w:val="hybridMultilevel"/>
    <w:tmpl w:val="61AEEF4C"/>
    <w:lvl w:ilvl="0" w:tplc="E938B43A">
      <w:start w:val="1"/>
      <w:numFmt w:val="lowerRoman"/>
      <w:lvlText w:val="%1)"/>
      <w:lvlJc w:val="left"/>
      <w:pPr>
        <w:ind w:left="822" w:hanging="360"/>
      </w:pPr>
      <w:rPr>
        <w:rFonts w:ascii="Times New Roman" w:eastAsia="Times New Roman" w:hAnsi="Times New Roman" w:cs="Times New Roman" w:hint="default"/>
        <w:w w:val="100"/>
        <w:sz w:val="21"/>
        <w:szCs w:val="21"/>
      </w:r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21" w15:restartNumberingAfterBreak="0">
    <w:nsid w:val="3612199A"/>
    <w:multiLevelType w:val="hybridMultilevel"/>
    <w:tmpl w:val="C4D25520"/>
    <w:lvl w:ilvl="0" w:tplc="20A83CDC">
      <w:numFmt w:val="bullet"/>
      <w:lvlText w:val=""/>
      <w:lvlJc w:val="left"/>
      <w:pPr>
        <w:ind w:left="300" w:hanging="210"/>
      </w:pPr>
      <w:rPr>
        <w:rFonts w:ascii="Wingdings 2" w:eastAsia="Wingdings 2" w:hAnsi="Wingdings 2" w:cs="Wingdings 2" w:hint="default"/>
        <w:w w:val="100"/>
        <w:sz w:val="18"/>
        <w:szCs w:val="18"/>
      </w:rPr>
    </w:lvl>
    <w:lvl w:ilvl="1" w:tplc="1E6A319C">
      <w:numFmt w:val="bullet"/>
      <w:lvlText w:val="•"/>
      <w:lvlJc w:val="left"/>
      <w:pPr>
        <w:ind w:left="431" w:hanging="210"/>
      </w:pPr>
      <w:rPr>
        <w:rFonts w:hint="default"/>
      </w:rPr>
    </w:lvl>
    <w:lvl w:ilvl="2" w:tplc="95F8DC30">
      <w:numFmt w:val="bullet"/>
      <w:lvlText w:val="•"/>
      <w:lvlJc w:val="left"/>
      <w:pPr>
        <w:ind w:left="563" w:hanging="210"/>
      </w:pPr>
      <w:rPr>
        <w:rFonts w:hint="default"/>
      </w:rPr>
    </w:lvl>
    <w:lvl w:ilvl="3" w:tplc="D3B8FAF0">
      <w:numFmt w:val="bullet"/>
      <w:lvlText w:val="•"/>
      <w:lvlJc w:val="left"/>
      <w:pPr>
        <w:ind w:left="695" w:hanging="210"/>
      </w:pPr>
      <w:rPr>
        <w:rFonts w:hint="default"/>
      </w:rPr>
    </w:lvl>
    <w:lvl w:ilvl="4" w:tplc="6EFA0FAE">
      <w:numFmt w:val="bullet"/>
      <w:lvlText w:val="•"/>
      <w:lvlJc w:val="left"/>
      <w:pPr>
        <w:ind w:left="827" w:hanging="210"/>
      </w:pPr>
      <w:rPr>
        <w:rFonts w:hint="default"/>
      </w:rPr>
    </w:lvl>
    <w:lvl w:ilvl="5" w:tplc="DFD0C348">
      <w:numFmt w:val="bullet"/>
      <w:lvlText w:val="•"/>
      <w:lvlJc w:val="left"/>
      <w:pPr>
        <w:ind w:left="959" w:hanging="210"/>
      </w:pPr>
      <w:rPr>
        <w:rFonts w:hint="default"/>
      </w:rPr>
    </w:lvl>
    <w:lvl w:ilvl="6" w:tplc="324AB348">
      <w:numFmt w:val="bullet"/>
      <w:lvlText w:val="•"/>
      <w:lvlJc w:val="left"/>
      <w:pPr>
        <w:ind w:left="1090" w:hanging="210"/>
      </w:pPr>
      <w:rPr>
        <w:rFonts w:hint="default"/>
      </w:rPr>
    </w:lvl>
    <w:lvl w:ilvl="7" w:tplc="6400E3D4">
      <w:numFmt w:val="bullet"/>
      <w:lvlText w:val="•"/>
      <w:lvlJc w:val="left"/>
      <w:pPr>
        <w:ind w:left="1222" w:hanging="210"/>
      </w:pPr>
      <w:rPr>
        <w:rFonts w:hint="default"/>
      </w:rPr>
    </w:lvl>
    <w:lvl w:ilvl="8" w:tplc="D626ED5A">
      <w:numFmt w:val="bullet"/>
      <w:lvlText w:val="•"/>
      <w:lvlJc w:val="left"/>
      <w:pPr>
        <w:ind w:left="1354" w:hanging="210"/>
      </w:pPr>
      <w:rPr>
        <w:rFonts w:hint="default"/>
      </w:rPr>
    </w:lvl>
  </w:abstractNum>
  <w:abstractNum w:abstractNumId="22" w15:restartNumberingAfterBreak="0">
    <w:nsid w:val="36C0199C"/>
    <w:multiLevelType w:val="hybridMultilevel"/>
    <w:tmpl w:val="326E007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3E9D5646"/>
    <w:multiLevelType w:val="hybridMultilevel"/>
    <w:tmpl w:val="1F60EFDC"/>
    <w:lvl w:ilvl="0" w:tplc="E938B43A">
      <w:start w:val="1"/>
      <w:numFmt w:val="lowerRoman"/>
      <w:lvlText w:val="%1)"/>
      <w:lvlJc w:val="left"/>
      <w:pPr>
        <w:ind w:left="102" w:hanging="256"/>
      </w:pPr>
      <w:rPr>
        <w:rFonts w:ascii="Times New Roman" w:eastAsia="Times New Roman" w:hAnsi="Times New Roman" w:cs="Times New Roman" w:hint="default"/>
        <w:w w:val="100"/>
        <w:sz w:val="21"/>
        <w:szCs w:val="21"/>
      </w:rPr>
    </w:lvl>
    <w:lvl w:ilvl="1" w:tplc="272AEE1C">
      <w:numFmt w:val="bullet"/>
      <w:lvlText w:val="•"/>
      <w:lvlJc w:val="left"/>
      <w:pPr>
        <w:ind w:left="1104" w:hanging="256"/>
      </w:pPr>
      <w:rPr>
        <w:rFonts w:hint="default"/>
      </w:rPr>
    </w:lvl>
    <w:lvl w:ilvl="2" w:tplc="6AA6D9E0">
      <w:numFmt w:val="bullet"/>
      <w:lvlText w:val="•"/>
      <w:lvlJc w:val="left"/>
      <w:pPr>
        <w:ind w:left="2108" w:hanging="256"/>
      </w:pPr>
      <w:rPr>
        <w:rFonts w:hint="default"/>
      </w:rPr>
    </w:lvl>
    <w:lvl w:ilvl="3" w:tplc="E5DA6854">
      <w:numFmt w:val="bullet"/>
      <w:lvlText w:val="•"/>
      <w:lvlJc w:val="left"/>
      <w:pPr>
        <w:ind w:left="3113" w:hanging="256"/>
      </w:pPr>
      <w:rPr>
        <w:rFonts w:hint="default"/>
      </w:rPr>
    </w:lvl>
    <w:lvl w:ilvl="4" w:tplc="CE8A1270">
      <w:numFmt w:val="bullet"/>
      <w:lvlText w:val="•"/>
      <w:lvlJc w:val="left"/>
      <w:pPr>
        <w:ind w:left="4117" w:hanging="256"/>
      </w:pPr>
      <w:rPr>
        <w:rFonts w:hint="default"/>
      </w:rPr>
    </w:lvl>
    <w:lvl w:ilvl="5" w:tplc="906A950A">
      <w:numFmt w:val="bullet"/>
      <w:lvlText w:val="•"/>
      <w:lvlJc w:val="left"/>
      <w:pPr>
        <w:ind w:left="5122" w:hanging="256"/>
      </w:pPr>
      <w:rPr>
        <w:rFonts w:hint="default"/>
      </w:rPr>
    </w:lvl>
    <w:lvl w:ilvl="6" w:tplc="137CF61A">
      <w:numFmt w:val="bullet"/>
      <w:lvlText w:val="•"/>
      <w:lvlJc w:val="left"/>
      <w:pPr>
        <w:ind w:left="6126" w:hanging="256"/>
      </w:pPr>
      <w:rPr>
        <w:rFonts w:hint="default"/>
      </w:rPr>
    </w:lvl>
    <w:lvl w:ilvl="7" w:tplc="D9063500">
      <w:numFmt w:val="bullet"/>
      <w:lvlText w:val="•"/>
      <w:lvlJc w:val="left"/>
      <w:pPr>
        <w:ind w:left="7131" w:hanging="256"/>
      </w:pPr>
      <w:rPr>
        <w:rFonts w:hint="default"/>
      </w:rPr>
    </w:lvl>
    <w:lvl w:ilvl="8" w:tplc="C00E4C24">
      <w:numFmt w:val="bullet"/>
      <w:lvlText w:val="•"/>
      <w:lvlJc w:val="left"/>
      <w:pPr>
        <w:ind w:left="8135" w:hanging="256"/>
      </w:pPr>
      <w:rPr>
        <w:rFonts w:hint="default"/>
      </w:rPr>
    </w:lvl>
  </w:abstractNum>
  <w:abstractNum w:abstractNumId="24" w15:restartNumberingAfterBreak="0">
    <w:nsid w:val="3EC262DE"/>
    <w:multiLevelType w:val="hybridMultilevel"/>
    <w:tmpl w:val="5DB445EA"/>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5" w15:restartNumberingAfterBreak="0">
    <w:nsid w:val="40F37D79"/>
    <w:multiLevelType w:val="hybridMultilevel"/>
    <w:tmpl w:val="BF52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30C37"/>
    <w:multiLevelType w:val="hybridMultilevel"/>
    <w:tmpl w:val="A21C9B64"/>
    <w:lvl w:ilvl="0" w:tplc="DCECD638">
      <w:numFmt w:val="bullet"/>
      <w:lvlText w:val="–"/>
      <w:lvlJc w:val="left"/>
      <w:pPr>
        <w:ind w:left="417" w:hanging="238"/>
      </w:pPr>
      <w:rPr>
        <w:rFonts w:ascii="Times New Roman" w:eastAsia="Times New Roman" w:hAnsi="Times New Roman" w:cs="Times New Roman" w:hint="default"/>
        <w:spacing w:val="-26"/>
        <w:w w:val="91"/>
        <w:sz w:val="21"/>
        <w:szCs w:val="21"/>
      </w:rPr>
    </w:lvl>
    <w:lvl w:ilvl="1" w:tplc="B1B27E68">
      <w:numFmt w:val="bullet"/>
      <w:lvlText w:val="•"/>
      <w:lvlJc w:val="left"/>
      <w:pPr>
        <w:ind w:left="1392" w:hanging="238"/>
      </w:pPr>
      <w:rPr>
        <w:rFonts w:hint="default"/>
      </w:rPr>
    </w:lvl>
    <w:lvl w:ilvl="2" w:tplc="F76A306E">
      <w:numFmt w:val="bullet"/>
      <w:lvlText w:val="•"/>
      <w:lvlJc w:val="left"/>
      <w:pPr>
        <w:ind w:left="2364" w:hanging="238"/>
      </w:pPr>
      <w:rPr>
        <w:rFonts w:hint="default"/>
      </w:rPr>
    </w:lvl>
    <w:lvl w:ilvl="3" w:tplc="6464D890">
      <w:numFmt w:val="bullet"/>
      <w:lvlText w:val="•"/>
      <w:lvlJc w:val="left"/>
      <w:pPr>
        <w:ind w:left="3337" w:hanging="238"/>
      </w:pPr>
      <w:rPr>
        <w:rFonts w:hint="default"/>
      </w:rPr>
    </w:lvl>
    <w:lvl w:ilvl="4" w:tplc="941C79DA">
      <w:numFmt w:val="bullet"/>
      <w:lvlText w:val="•"/>
      <w:lvlJc w:val="left"/>
      <w:pPr>
        <w:ind w:left="4309" w:hanging="238"/>
      </w:pPr>
      <w:rPr>
        <w:rFonts w:hint="default"/>
      </w:rPr>
    </w:lvl>
    <w:lvl w:ilvl="5" w:tplc="1A30E90A">
      <w:numFmt w:val="bullet"/>
      <w:lvlText w:val="•"/>
      <w:lvlJc w:val="left"/>
      <w:pPr>
        <w:ind w:left="5282" w:hanging="238"/>
      </w:pPr>
      <w:rPr>
        <w:rFonts w:hint="default"/>
      </w:rPr>
    </w:lvl>
    <w:lvl w:ilvl="6" w:tplc="B9D81DD8">
      <w:numFmt w:val="bullet"/>
      <w:lvlText w:val="•"/>
      <w:lvlJc w:val="left"/>
      <w:pPr>
        <w:ind w:left="6254" w:hanging="238"/>
      </w:pPr>
      <w:rPr>
        <w:rFonts w:hint="default"/>
      </w:rPr>
    </w:lvl>
    <w:lvl w:ilvl="7" w:tplc="70167A98">
      <w:numFmt w:val="bullet"/>
      <w:lvlText w:val="•"/>
      <w:lvlJc w:val="left"/>
      <w:pPr>
        <w:ind w:left="7227" w:hanging="238"/>
      </w:pPr>
      <w:rPr>
        <w:rFonts w:hint="default"/>
      </w:rPr>
    </w:lvl>
    <w:lvl w:ilvl="8" w:tplc="A71A4540">
      <w:numFmt w:val="bullet"/>
      <w:lvlText w:val="•"/>
      <w:lvlJc w:val="left"/>
      <w:pPr>
        <w:ind w:left="8199" w:hanging="238"/>
      </w:pPr>
      <w:rPr>
        <w:rFonts w:hint="default"/>
      </w:rPr>
    </w:lvl>
  </w:abstractNum>
  <w:abstractNum w:abstractNumId="27" w15:restartNumberingAfterBreak="0">
    <w:nsid w:val="444138B6"/>
    <w:multiLevelType w:val="hybridMultilevel"/>
    <w:tmpl w:val="94A6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76523"/>
    <w:multiLevelType w:val="hybridMultilevel"/>
    <w:tmpl w:val="D1F09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990535"/>
    <w:multiLevelType w:val="hybridMultilevel"/>
    <w:tmpl w:val="E6CCB980"/>
    <w:lvl w:ilvl="0" w:tplc="E938B43A">
      <w:start w:val="1"/>
      <w:numFmt w:val="lowerRoman"/>
      <w:lvlText w:val="%1)"/>
      <w:lvlJc w:val="left"/>
      <w:pPr>
        <w:ind w:left="358" w:hanging="256"/>
      </w:pPr>
      <w:rPr>
        <w:rFonts w:ascii="Times New Roman" w:eastAsia="Times New Roman" w:hAnsi="Times New Roman" w:cs="Times New Roman"/>
        <w:w w:val="100"/>
        <w:sz w:val="21"/>
        <w:szCs w:val="21"/>
      </w:rPr>
    </w:lvl>
    <w:lvl w:ilvl="1" w:tplc="8E386512">
      <w:numFmt w:val="bullet"/>
      <w:lvlText w:val="•"/>
      <w:lvlJc w:val="left"/>
      <w:pPr>
        <w:ind w:left="1338" w:hanging="256"/>
      </w:pPr>
      <w:rPr>
        <w:rFonts w:hint="default"/>
      </w:rPr>
    </w:lvl>
    <w:lvl w:ilvl="2" w:tplc="BA249C96">
      <w:numFmt w:val="bullet"/>
      <w:lvlText w:val="•"/>
      <w:lvlJc w:val="left"/>
      <w:pPr>
        <w:ind w:left="2316" w:hanging="256"/>
      </w:pPr>
      <w:rPr>
        <w:rFonts w:hint="default"/>
      </w:rPr>
    </w:lvl>
    <w:lvl w:ilvl="3" w:tplc="A6B60D86">
      <w:numFmt w:val="bullet"/>
      <w:lvlText w:val="•"/>
      <w:lvlJc w:val="left"/>
      <w:pPr>
        <w:ind w:left="3295" w:hanging="256"/>
      </w:pPr>
      <w:rPr>
        <w:rFonts w:hint="default"/>
      </w:rPr>
    </w:lvl>
    <w:lvl w:ilvl="4" w:tplc="1D303AB2">
      <w:numFmt w:val="bullet"/>
      <w:lvlText w:val="•"/>
      <w:lvlJc w:val="left"/>
      <w:pPr>
        <w:ind w:left="4273" w:hanging="256"/>
      </w:pPr>
      <w:rPr>
        <w:rFonts w:hint="default"/>
      </w:rPr>
    </w:lvl>
    <w:lvl w:ilvl="5" w:tplc="1BBA1B6E">
      <w:numFmt w:val="bullet"/>
      <w:lvlText w:val="•"/>
      <w:lvlJc w:val="left"/>
      <w:pPr>
        <w:ind w:left="5252" w:hanging="256"/>
      </w:pPr>
      <w:rPr>
        <w:rFonts w:hint="default"/>
      </w:rPr>
    </w:lvl>
    <w:lvl w:ilvl="6" w:tplc="D4DC8688">
      <w:numFmt w:val="bullet"/>
      <w:lvlText w:val="•"/>
      <w:lvlJc w:val="left"/>
      <w:pPr>
        <w:ind w:left="6230" w:hanging="256"/>
      </w:pPr>
      <w:rPr>
        <w:rFonts w:hint="default"/>
      </w:rPr>
    </w:lvl>
    <w:lvl w:ilvl="7" w:tplc="7A22EA4C">
      <w:numFmt w:val="bullet"/>
      <w:lvlText w:val="•"/>
      <w:lvlJc w:val="left"/>
      <w:pPr>
        <w:ind w:left="7209" w:hanging="256"/>
      </w:pPr>
      <w:rPr>
        <w:rFonts w:hint="default"/>
      </w:rPr>
    </w:lvl>
    <w:lvl w:ilvl="8" w:tplc="06E6FF9E">
      <w:numFmt w:val="bullet"/>
      <w:lvlText w:val="•"/>
      <w:lvlJc w:val="left"/>
      <w:pPr>
        <w:ind w:left="8187" w:hanging="256"/>
      </w:pPr>
      <w:rPr>
        <w:rFonts w:hint="default"/>
      </w:rPr>
    </w:lvl>
  </w:abstractNum>
  <w:abstractNum w:abstractNumId="30" w15:restartNumberingAfterBreak="0">
    <w:nsid w:val="480B1E98"/>
    <w:multiLevelType w:val="hybridMultilevel"/>
    <w:tmpl w:val="AE44FA06"/>
    <w:lvl w:ilvl="0" w:tplc="C86EE126">
      <w:start w:val="1"/>
      <w:numFmt w:val="lowerRoman"/>
      <w:lvlText w:val="(%1)"/>
      <w:lvlJc w:val="left"/>
      <w:pPr>
        <w:ind w:left="822" w:hanging="360"/>
      </w:pPr>
      <w:rPr>
        <w:rFonts w:ascii="Times New Roman" w:eastAsia="Times New Roman" w:hAnsi="Times New Roman" w:cs="Times New Roman" w:hint="default"/>
        <w:spacing w:val="-36"/>
        <w:w w:val="100"/>
        <w:sz w:val="21"/>
        <w:szCs w:val="21"/>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1" w15:restartNumberingAfterBreak="0">
    <w:nsid w:val="4D713C40"/>
    <w:multiLevelType w:val="hybridMultilevel"/>
    <w:tmpl w:val="57EC4B60"/>
    <w:lvl w:ilvl="0" w:tplc="296A2B40">
      <w:numFmt w:val="bullet"/>
      <w:lvlText w:val="•"/>
      <w:lvlJc w:val="left"/>
      <w:pPr>
        <w:ind w:left="301" w:hanging="171"/>
      </w:pPr>
      <w:rPr>
        <w:rFonts w:ascii="Times New Roman" w:eastAsia="Times New Roman" w:hAnsi="Times New Roman" w:cs="Times New Roman" w:hint="default"/>
        <w:spacing w:val="-3"/>
        <w:w w:val="72"/>
        <w:sz w:val="18"/>
        <w:szCs w:val="18"/>
      </w:rPr>
    </w:lvl>
    <w:lvl w:ilvl="1" w:tplc="AA8EB86C">
      <w:numFmt w:val="bullet"/>
      <w:lvlText w:val="–"/>
      <w:lvlJc w:val="left"/>
      <w:pPr>
        <w:ind w:left="493" w:hanging="170"/>
      </w:pPr>
      <w:rPr>
        <w:rFonts w:ascii="Arial" w:eastAsia="Arial" w:hAnsi="Arial" w:cs="Arial" w:hint="default"/>
        <w:w w:val="100"/>
        <w:sz w:val="18"/>
        <w:szCs w:val="18"/>
      </w:rPr>
    </w:lvl>
    <w:lvl w:ilvl="2" w:tplc="9EEC5A92">
      <w:numFmt w:val="bullet"/>
      <w:lvlText w:val="•"/>
      <w:lvlJc w:val="left"/>
      <w:pPr>
        <w:ind w:left="440" w:hanging="170"/>
      </w:pPr>
      <w:rPr>
        <w:rFonts w:hint="default"/>
      </w:rPr>
    </w:lvl>
    <w:lvl w:ilvl="3" w:tplc="F1BC665A">
      <w:numFmt w:val="bullet"/>
      <w:lvlText w:val="•"/>
      <w:lvlJc w:val="left"/>
      <w:pPr>
        <w:ind w:left="380" w:hanging="170"/>
      </w:pPr>
      <w:rPr>
        <w:rFonts w:hint="default"/>
      </w:rPr>
    </w:lvl>
    <w:lvl w:ilvl="4" w:tplc="07025328">
      <w:numFmt w:val="bullet"/>
      <w:lvlText w:val="•"/>
      <w:lvlJc w:val="left"/>
      <w:pPr>
        <w:ind w:left="320" w:hanging="170"/>
      </w:pPr>
      <w:rPr>
        <w:rFonts w:hint="default"/>
      </w:rPr>
    </w:lvl>
    <w:lvl w:ilvl="5" w:tplc="848C6504">
      <w:numFmt w:val="bullet"/>
      <w:lvlText w:val="•"/>
      <w:lvlJc w:val="left"/>
      <w:pPr>
        <w:ind w:left="260" w:hanging="170"/>
      </w:pPr>
      <w:rPr>
        <w:rFonts w:hint="default"/>
      </w:rPr>
    </w:lvl>
    <w:lvl w:ilvl="6" w:tplc="C46601DE">
      <w:numFmt w:val="bullet"/>
      <w:lvlText w:val="•"/>
      <w:lvlJc w:val="left"/>
      <w:pPr>
        <w:ind w:left="200" w:hanging="170"/>
      </w:pPr>
      <w:rPr>
        <w:rFonts w:hint="default"/>
      </w:rPr>
    </w:lvl>
    <w:lvl w:ilvl="7" w:tplc="15085362">
      <w:numFmt w:val="bullet"/>
      <w:lvlText w:val="•"/>
      <w:lvlJc w:val="left"/>
      <w:pPr>
        <w:ind w:left="140" w:hanging="170"/>
      </w:pPr>
      <w:rPr>
        <w:rFonts w:hint="default"/>
      </w:rPr>
    </w:lvl>
    <w:lvl w:ilvl="8" w:tplc="3370DB32">
      <w:numFmt w:val="bullet"/>
      <w:lvlText w:val="•"/>
      <w:lvlJc w:val="left"/>
      <w:pPr>
        <w:ind w:left="80" w:hanging="170"/>
      </w:pPr>
      <w:rPr>
        <w:rFonts w:hint="default"/>
      </w:rPr>
    </w:lvl>
  </w:abstractNum>
  <w:abstractNum w:abstractNumId="32" w15:restartNumberingAfterBreak="0">
    <w:nsid w:val="4F954C15"/>
    <w:multiLevelType w:val="hybridMultilevel"/>
    <w:tmpl w:val="FD4CF28A"/>
    <w:lvl w:ilvl="0" w:tplc="7C402DA8">
      <w:start w:val="1"/>
      <w:numFmt w:val="lowerRoman"/>
      <w:lvlText w:val="(%1)"/>
      <w:lvlJc w:val="left"/>
      <w:pPr>
        <w:ind w:left="102" w:hanging="255"/>
      </w:pPr>
      <w:rPr>
        <w:rFonts w:ascii="Times New Roman" w:eastAsia="Times New Roman" w:hAnsi="Times New Roman" w:cs="Times New Roman" w:hint="default"/>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630D8"/>
    <w:multiLevelType w:val="hybridMultilevel"/>
    <w:tmpl w:val="0C5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A4EAC"/>
    <w:multiLevelType w:val="hybridMultilevel"/>
    <w:tmpl w:val="CD62CD1E"/>
    <w:lvl w:ilvl="0" w:tplc="AD9CEC74">
      <w:numFmt w:val="bullet"/>
      <w:lvlText w:val="–"/>
      <w:lvlJc w:val="left"/>
      <w:pPr>
        <w:ind w:left="531" w:hanging="227"/>
      </w:pPr>
      <w:rPr>
        <w:rFonts w:ascii="Times New Roman" w:eastAsia="Times New Roman" w:hAnsi="Times New Roman" w:cs="Times New Roman" w:hint="default"/>
        <w:spacing w:val="-3"/>
        <w:w w:val="98"/>
        <w:sz w:val="21"/>
        <w:szCs w:val="21"/>
      </w:rPr>
    </w:lvl>
    <w:lvl w:ilvl="1" w:tplc="E60AA75E">
      <w:numFmt w:val="bullet"/>
      <w:lvlText w:val="–"/>
      <w:lvlJc w:val="left"/>
      <w:pPr>
        <w:ind w:left="1834" w:hanging="236"/>
      </w:pPr>
      <w:rPr>
        <w:rFonts w:ascii="Times New Roman" w:eastAsia="Times New Roman" w:hAnsi="Times New Roman" w:cs="Times New Roman" w:hint="default"/>
        <w:spacing w:val="-26"/>
        <w:w w:val="98"/>
        <w:sz w:val="21"/>
        <w:szCs w:val="21"/>
      </w:rPr>
    </w:lvl>
    <w:lvl w:ilvl="2" w:tplc="4B6CE5A4">
      <w:numFmt w:val="bullet"/>
      <w:lvlText w:val="•"/>
      <w:lvlJc w:val="left"/>
      <w:pPr>
        <w:ind w:left="2762" w:hanging="236"/>
      </w:pPr>
      <w:rPr>
        <w:rFonts w:hint="default"/>
      </w:rPr>
    </w:lvl>
    <w:lvl w:ilvl="3" w:tplc="6F4C4E1C">
      <w:numFmt w:val="bullet"/>
      <w:lvlText w:val="•"/>
      <w:lvlJc w:val="left"/>
      <w:pPr>
        <w:ind w:left="3685" w:hanging="236"/>
      </w:pPr>
      <w:rPr>
        <w:rFonts w:hint="default"/>
      </w:rPr>
    </w:lvl>
    <w:lvl w:ilvl="4" w:tplc="E3DC0780">
      <w:numFmt w:val="bullet"/>
      <w:lvlText w:val="•"/>
      <w:lvlJc w:val="left"/>
      <w:pPr>
        <w:ind w:left="4608" w:hanging="236"/>
      </w:pPr>
      <w:rPr>
        <w:rFonts w:hint="default"/>
      </w:rPr>
    </w:lvl>
    <w:lvl w:ilvl="5" w:tplc="29D64A28">
      <w:numFmt w:val="bullet"/>
      <w:lvlText w:val="•"/>
      <w:lvlJc w:val="left"/>
      <w:pPr>
        <w:ind w:left="5530" w:hanging="236"/>
      </w:pPr>
      <w:rPr>
        <w:rFonts w:hint="default"/>
      </w:rPr>
    </w:lvl>
    <w:lvl w:ilvl="6" w:tplc="6DA6037C">
      <w:numFmt w:val="bullet"/>
      <w:lvlText w:val="•"/>
      <w:lvlJc w:val="left"/>
      <w:pPr>
        <w:ind w:left="6453" w:hanging="236"/>
      </w:pPr>
      <w:rPr>
        <w:rFonts w:hint="default"/>
      </w:rPr>
    </w:lvl>
    <w:lvl w:ilvl="7" w:tplc="E8B631D0">
      <w:numFmt w:val="bullet"/>
      <w:lvlText w:val="•"/>
      <w:lvlJc w:val="left"/>
      <w:pPr>
        <w:ind w:left="7376" w:hanging="236"/>
      </w:pPr>
      <w:rPr>
        <w:rFonts w:hint="default"/>
      </w:rPr>
    </w:lvl>
    <w:lvl w:ilvl="8" w:tplc="59BAD200">
      <w:numFmt w:val="bullet"/>
      <w:lvlText w:val="•"/>
      <w:lvlJc w:val="left"/>
      <w:pPr>
        <w:ind w:left="8298" w:hanging="236"/>
      </w:pPr>
      <w:rPr>
        <w:rFonts w:hint="default"/>
      </w:rPr>
    </w:lvl>
  </w:abstractNum>
  <w:abstractNum w:abstractNumId="35" w15:restartNumberingAfterBreak="0">
    <w:nsid w:val="56937F8B"/>
    <w:multiLevelType w:val="hybridMultilevel"/>
    <w:tmpl w:val="E7CAE092"/>
    <w:lvl w:ilvl="0" w:tplc="08130001">
      <w:start w:val="1"/>
      <w:numFmt w:val="bullet"/>
      <w:lvlText w:val=""/>
      <w:lvlJc w:val="left"/>
      <w:pPr>
        <w:ind w:left="1090" w:hanging="360"/>
      </w:pPr>
      <w:rPr>
        <w:rFonts w:ascii="Symbol" w:hAnsi="Symbol" w:hint="default"/>
      </w:rPr>
    </w:lvl>
    <w:lvl w:ilvl="1" w:tplc="08130003" w:tentative="1">
      <w:start w:val="1"/>
      <w:numFmt w:val="bullet"/>
      <w:lvlText w:val="o"/>
      <w:lvlJc w:val="left"/>
      <w:pPr>
        <w:ind w:left="1810" w:hanging="360"/>
      </w:pPr>
      <w:rPr>
        <w:rFonts w:ascii="Courier New" w:hAnsi="Courier New" w:cs="Courier New" w:hint="default"/>
      </w:rPr>
    </w:lvl>
    <w:lvl w:ilvl="2" w:tplc="08130005" w:tentative="1">
      <w:start w:val="1"/>
      <w:numFmt w:val="bullet"/>
      <w:lvlText w:val=""/>
      <w:lvlJc w:val="left"/>
      <w:pPr>
        <w:ind w:left="2530" w:hanging="360"/>
      </w:pPr>
      <w:rPr>
        <w:rFonts w:ascii="Wingdings" w:hAnsi="Wingdings" w:hint="default"/>
      </w:rPr>
    </w:lvl>
    <w:lvl w:ilvl="3" w:tplc="08130001" w:tentative="1">
      <w:start w:val="1"/>
      <w:numFmt w:val="bullet"/>
      <w:lvlText w:val=""/>
      <w:lvlJc w:val="left"/>
      <w:pPr>
        <w:ind w:left="3250" w:hanging="360"/>
      </w:pPr>
      <w:rPr>
        <w:rFonts w:ascii="Symbol" w:hAnsi="Symbol" w:hint="default"/>
      </w:rPr>
    </w:lvl>
    <w:lvl w:ilvl="4" w:tplc="08130003" w:tentative="1">
      <w:start w:val="1"/>
      <w:numFmt w:val="bullet"/>
      <w:lvlText w:val="o"/>
      <w:lvlJc w:val="left"/>
      <w:pPr>
        <w:ind w:left="3970" w:hanging="360"/>
      </w:pPr>
      <w:rPr>
        <w:rFonts w:ascii="Courier New" w:hAnsi="Courier New" w:cs="Courier New" w:hint="default"/>
      </w:rPr>
    </w:lvl>
    <w:lvl w:ilvl="5" w:tplc="08130005" w:tentative="1">
      <w:start w:val="1"/>
      <w:numFmt w:val="bullet"/>
      <w:lvlText w:val=""/>
      <w:lvlJc w:val="left"/>
      <w:pPr>
        <w:ind w:left="4690" w:hanging="360"/>
      </w:pPr>
      <w:rPr>
        <w:rFonts w:ascii="Wingdings" w:hAnsi="Wingdings" w:hint="default"/>
      </w:rPr>
    </w:lvl>
    <w:lvl w:ilvl="6" w:tplc="08130001" w:tentative="1">
      <w:start w:val="1"/>
      <w:numFmt w:val="bullet"/>
      <w:lvlText w:val=""/>
      <w:lvlJc w:val="left"/>
      <w:pPr>
        <w:ind w:left="5410" w:hanging="360"/>
      </w:pPr>
      <w:rPr>
        <w:rFonts w:ascii="Symbol" w:hAnsi="Symbol" w:hint="default"/>
      </w:rPr>
    </w:lvl>
    <w:lvl w:ilvl="7" w:tplc="08130003" w:tentative="1">
      <w:start w:val="1"/>
      <w:numFmt w:val="bullet"/>
      <w:lvlText w:val="o"/>
      <w:lvlJc w:val="left"/>
      <w:pPr>
        <w:ind w:left="6130" w:hanging="360"/>
      </w:pPr>
      <w:rPr>
        <w:rFonts w:ascii="Courier New" w:hAnsi="Courier New" w:cs="Courier New" w:hint="default"/>
      </w:rPr>
    </w:lvl>
    <w:lvl w:ilvl="8" w:tplc="08130005" w:tentative="1">
      <w:start w:val="1"/>
      <w:numFmt w:val="bullet"/>
      <w:lvlText w:val=""/>
      <w:lvlJc w:val="left"/>
      <w:pPr>
        <w:ind w:left="6850" w:hanging="360"/>
      </w:pPr>
      <w:rPr>
        <w:rFonts w:ascii="Wingdings" w:hAnsi="Wingdings" w:hint="default"/>
      </w:rPr>
    </w:lvl>
  </w:abstractNum>
  <w:abstractNum w:abstractNumId="36" w15:restartNumberingAfterBreak="0">
    <w:nsid w:val="57D265F4"/>
    <w:multiLevelType w:val="hybridMultilevel"/>
    <w:tmpl w:val="2F321B0E"/>
    <w:lvl w:ilvl="0" w:tplc="687E0780">
      <w:start w:val="1"/>
      <w:numFmt w:val="lowerLetter"/>
      <w:lvlText w:val="(%1)"/>
      <w:lvlJc w:val="left"/>
      <w:pPr>
        <w:ind w:left="1682" w:hanging="215"/>
      </w:pPr>
      <w:rPr>
        <w:rFonts w:ascii="Times New Roman" w:eastAsia="Times New Roman" w:hAnsi="Times New Roman" w:cs="Times New Roman" w:hint="default"/>
        <w:spacing w:val="-18"/>
        <w:w w:val="100"/>
        <w:sz w:val="21"/>
        <w:szCs w:val="21"/>
      </w:rPr>
    </w:lvl>
    <w:lvl w:ilvl="1" w:tplc="2B70CF28">
      <w:numFmt w:val="bullet"/>
      <w:lvlText w:val="•"/>
      <w:lvlJc w:val="left"/>
      <w:pPr>
        <w:ind w:left="2478" w:hanging="215"/>
      </w:pPr>
      <w:rPr>
        <w:rFonts w:hint="default"/>
      </w:rPr>
    </w:lvl>
    <w:lvl w:ilvl="2" w:tplc="A928E276">
      <w:numFmt w:val="bullet"/>
      <w:lvlText w:val="•"/>
      <w:lvlJc w:val="left"/>
      <w:pPr>
        <w:ind w:left="3276" w:hanging="215"/>
      </w:pPr>
      <w:rPr>
        <w:rFonts w:hint="default"/>
      </w:rPr>
    </w:lvl>
    <w:lvl w:ilvl="3" w:tplc="7602C6FA">
      <w:numFmt w:val="bullet"/>
      <w:lvlText w:val="•"/>
      <w:lvlJc w:val="left"/>
      <w:pPr>
        <w:ind w:left="4075" w:hanging="215"/>
      </w:pPr>
      <w:rPr>
        <w:rFonts w:hint="default"/>
      </w:rPr>
    </w:lvl>
    <w:lvl w:ilvl="4" w:tplc="13B8C3A2">
      <w:numFmt w:val="bullet"/>
      <w:lvlText w:val="•"/>
      <w:lvlJc w:val="left"/>
      <w:pPr>
        <w:ind w:left="4873" w:hanging="215"/>
      </w:pPr>
      <w:rPr>
        <w:rFonts w:hint="default"/>
      </w:rPr>
    </w:lvl>
    <w:lvl w:ilvl="5" w:tplc="B06A7D92">
      <w:numFmt w:val="bullet"/>
      <w:lvlText w:val="•"/>
      <w:lvlJc w:val="left"/>
      <w:pPr>
        <w:ind w:left="5672" w:hanging="215"/>
      </w:pPr>
      <w:rPr>
        <w:rFonts w:hint="default"/>
      </w:rPr>
    </w:lvl>
    <w:lvl w:ilvl="6" w:tplc="C92E86E8">
      <w:numFmt w:val="bullet"/>
      <w:lvlText w:val="•"/>
      <w:lvlJc w:val="left"/>
      <w:pPr>
        <w:ind w:left="6470" w:hanging="215"/>
      </w:pPr>
      <w:rPr>
        <w:rFonts w:hint="default"/>
      </w:rPr>
    </w:lvl>
    <w:lvl w:ilvl="7" w:tplc="E8B4BEF6">
      <w:numFmt w:val="bullet"/>
      <w:lvlText w:val="•"/>
      <w:lvlJc w:val="left"/>
      <w:pPr>
        <w:ind w:left="7269" w:hanging="215"/>
      </w:pPr>
      <w:rPr>
        <w:rFonts w:hint="default"/>
      </w:rPr>
    </w:lvl>
    <w:lvl w:ilvl="8" w:tplc="8D5A5372">
      <w:numFmt w:val="bullet"/>
      <w:lvlText w:val="•"/>
      <w:lvlJc w:val="left"/>
      <w:pPr>
        <w:ind w:left="8067" w:hanging="215"/>
      </w:pPr>
      <w:rPr>
        <w:rFonts w:hint="default"/>
      </w:rPr>
    </w:lvl>
  </w:abstractNum>
  <w:abstractNum w:abstractNumId="37" w15:restartNumberingAfterBreak="0">
    <w:nsid w:val="5856151F"/>
    <w:multiLevelType w:val="hybridMultilevel"/>
    <w:tmpl w:val="D54A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44DE8"/>
    <w:multiLevelType w:val="hybridMultilevel"/>
    <w:tmpl w:val="28A48FDC"/>
    <w:lvl w:ilvl="0" w:tplc="62889692">
      <w:start w:val="1"/>
      <w:numFmt w:val="lowerRoman"/>
      <w:lvlText w:val="(%1)"/>
      <w:lvlJc w:val="left"/>
      <w:pPr>
        <w:ind w:left="1750" w:hanging="334"/>
      </w:pPr>
      <w:rPr>
        <w:rFonts w:ascii="Times New Roman" w:eastAsia="Times New Roman" w:hAnsi="Times New Roman" w:cs="Times New Roman" w:hint="default"/>
        <w:spacing w:val="-26"/>
        <w:w w:val="100"/>
        <w:sz w:val="21"/>
        <w:szCs w:val="21"/>
      </w:rPr>
    </w:lvl>
    <w:lvl w:ilvl="1" w:tplc="FE20D988">
      <w:numFmt w:val="bullet"/>
      <w:lvlText w:val="•"/>
      <w:lvlJc w:val="left"/>
      <w:pPr>
        <w:ind w:left="2550" w:hanging="334"/>
      </w:pPr>
      <w:rPr>
        <w:rFonts w:hint="default"/>
      </w:rPr>
    </w:lvl>
    <w:lvl w:ilvl="2" w:tplc="EBAE11E8">
      <w:numFmt w:val="bullet"/>
      <w:lvlText w:val="•"/>
      <w:lvlJc w:val="left"/>
      <w:pPr>
        <w:ind w:left="3340" w:hanging="334"/>
      </w:pPr>
      <w:rPr>
        <w:rFonts w:hint="default"/>
      </w:rPr>
    </w:lvl>
    <w:lvl w:ilvl="3" w:tplc="4CAA833A">
      <w:numFmt w:val="bullet"/>
      <w:lvlText w:val="•"/>
      <w:lvlJc w:val="left"/>
      <w:pPr>
        <w:ind w:left="4131" w:hanging="334"/>
      </w:pPr>
      <w:rPr>
        <w:rFonts w:hint="default"/>
      </w:rPr>
    </w:lvl>
    <w:lvl w:ilvl="4" w:tplc="C4907372">
      <w:numFmt w:val="bullet"/>
      <w:lvlText w:val="•"/>
      <w:lvlJc w:val="left"/>
      <w:pPr>
        <w:ind w:left="4921" w:hanging="334"/>
      </w:pPr>
      <w:rPr>
        <w:rFonts w:hint="default"/>
      </w:rPr>
    </w:lvl>
    <w:lvl w:ilvl="5" w:tplc="39D2989C">
      <w:numFmt w:val="bullet"/>
      <w:lvlText w:val="•"/>
      <w:lvlJc w:val="left"/>
      <w:pPr>
        <w:ind w:left="5712" w:hanging="334"/>
      </w:pPr>
      <w:rPr>
        <w:rFonts w:hint="default"/>
      </w:rPr>
    </w:lvl>
    <w:lvl w:ilvl="6" w:tplc="3CB8D11E">
      <w:numFmt w:val="bullet"/>
      <w:lvlText w:val="•"/>
      <w:lvlJc w:val="left"/>
      <w:pPr>
        <w:ind w:left="6502" w:hanging="334"/>
      </w:pPr>
      <w:rPr>
        <w:rFonts w:hint="default"/>
      </w:rPr>
    </w:lvl>
    <w:lvl w:ilvl="7" w:tplc="1AFEC3E4">
      <w:numFmt w:val="bullet"/>
      <w:lvlText w:val="•"/>
      <w:lvlJc w:val="left"/>
      <w:pPr>
        <w:ind w:left="7293" w:hanging="334"/>
      </w:pPr>
      <w:rPr>
        <w:rFonts w:hint="default"/>
      </w:rPr>
    </w:lvl>
    <w:lvl w:ilvl="8" w:tplc="7A3CB62A">
      <w:numFmt w:val="bullet"/>
      <w:lvlText w:val="•"/>
      <w:lvlJc w:val="left"/>
      <w:pPr>
        <w:ind w:left="8083" w:hanging="334"/>
      </w:pPr>
      <w:rPr>
        <w:rFonts w:hint="default"/>
      </w:rPr>
    </w:lvl>
  </w:abstractNum>
  <w:abstractNum w:abstractNumId="39" w15:restartNumberingAfterBreak="0">
    <w:nsid w:val="5BE81870"/>
    <w:multiLevelType w:val="hybridMultilevel"/>
    <w:tmpl w:val="7B3C22F6"/>
    <w:lvl w:ilvl="0" w:tplc="93021860">
      <w:numFmt w:val="bullet"/>
      <w:lvlText w:val="–"/>
      <w:lvlJc w:val="left"/>
      <w:pPr>
        <w:ind w:left="473" w:hanging="170"/>
      </w:pPr>
      <w:rPr>
        <w:rFonts w:ascii="Arial" w:eastAsia="Arial" w:hAnsi="Arial" w:cs="Arial" w:hint="default"/>
        <w:w w:val="100"/>
        <w:sz w:val="18"/>
        <w:szCs w:val="18"/>
      </w:rPr>
    </w:lvl>
    <w:lvl w:ilvl="1" w:tplc="8D0EFDA6">
      <w:numFmt w:val="bullet"/>
      <w:lvlText w:val="•"/>
      <w:lvlJc w:val="left"/>
      <w:pPr>
        <w:ind w:left="677" w:hanging="170"/>
      </w:pPr>
      <w:rPr>
        <w:rFonts w:hint="default"/>
      </w:rPr>
    </w:lvl>
    <w:lvl w:ilvl="2" w:tplc="6DFCF546">
      <w:numFmt w:val="bullet"/>
      <w:lvlText w:val="•"/>
      <w:lvlJc w:val="left"/>
      <w:pPr>
        <w:ind w:left="875" w:hanging="170"/>
      </w:pPr>
      <w:rPr>
        <w:rFonts w:hint="default"/>
      </w:rPr>
    </w:lvl>
    <w:lvl w:ilvl="3" w:tplc="3D3ED58C">
      <w:numFmt w:val="bullet"/>
      <w:lvlText w:val="•"/>
      <w:lvlJc w:val="left"/>
      <w:pPr>
        <w:ind w:left="1072" w:hanging="170"/>
      </w:pPr>
      <w:rPr>
        <w:rFonts w:hint="default"/>
      </w:rPr>
    </w:lvl>
    <w:lvl w:ilvl="4" w:tplc="E32497BC">
      <w:numFmt w:val="bullet"/>
      <w:lvlText w:val="•"/>
      <w:lvlJc w:val="left"/>
      <w:pPr>
        <w:ind w:left="1270" w:hanging="170"/>
      </w:pPr>
      <w:rPr>
        <w:rFonts w:hint="default"/>
      </w:rPr>
    </w:lvl>
    <w:lvl w:ilvl="5" w:tplc="83B8B77E">
      <w:numFmt w:val="bullet"/>
      <w:lvlText w:val="•"/>
      <w:lvlJc w:val="left"/>
      <w:pPr>
        <w:ind w:left="1468" w:hanging="170"/>
      </w:pPr>
      <w:rPr>
        <w:rFonts w:hint="default"/>
      </w:rPr>
    </w:lvl>
    <w:lvl w:ilvl="6" w:tplc="02D88576">
      <w:numFmt w:val="bullet"/>
      <w:lvlText w:val="•"/>
      <w:lvlJc w:val="left"/>
      <w:pPr>
        <w:ind w:left="1665" w:hanging="170"/>
      </w:pPr>
      <w:rPr>
        <w:rFonts w:hint="default"/>
      </w:rPr>
    </w:lvl>
    <w:lvl w:ilvl="7" w:tplc="68D882F2">
      <w:numFmt w:val="bullet"/>
      <w:lvlText w:val="•"/>
      <w:lvlJc w:val="left"/>
      <w:pPr>
        <w:ind w:left="1863" w:hanging="170"/>
      </w:pPr>
      <w:rPr>
        <w:rFonts w:hint="default"/>
      </w:rPr>
    </w:lvl>
    <w:lvl w:ilvl="8" w:tplc="09647F5A">
      <w:numFmt w:val="bullet"/>
      <w:lvlText w:val="•"/>
      <w:lvlJc w:val="left"/>
      <w:pPr>
        <w:ind w:left="2061" w:hanging="170"/>
      </w:pPr>
      <w:rPr>
        <w:rFonts w:hint="default"/>
      </w:rPr>
    </w:lvl>
  </w:abstractNum>
  <w:abstractNum w:abstractNumId="40" w15:restartNumberingAfterBreak="0">
    <w:nsid w:val="5D8D32AD"/>
    <w:multiLevelType w:val="hybridMultilevel"/>
    <w:tmpl w:val="A71C71A2"/>
    <w:lvl w:ilvl="0" w:tplc="C86EE126">
      <w:start w:val="1"/>
      <w:numFmt w:val="lowerRoman"/>
      <w:lvlText w:val="(%1)"/>
      <w:lvlJc w:val="left"/>
      <w:pPr>
        <w:ind w:left="1715" w:hanging="249"/>
      </w:pPr>
      <w:rPr>
        <w:rFonts w:ascii="Times New Roman" w:eastAsia="Times New Roman" w:hAnsi="Times New Roman" w:cs="Times New Roman" w:hint="default"/>
        <w:spacing w:val="-36"/>
        <w:w w:val="100"/>
        <w:sz w:val="21"/>
        <w:szCs w:val="21"/>
      </w:rPr>
    </w:lvl>
    <w:lvl w:ilvl="1" w:tplc="F4A4E172">
      <w:numFmt w:val="bullet"/>
      <w:lvlText w:val="•"/>
      <w:lvlJc w:val="left"/>
      <w:pPr>
        <w:ind w:left="2514" w:hanging="249"/>
      </w:pPr>
      <w:rPr>
        <w:rFonts w:hint="default"/>
      </w:rPr>
    </w:lvl>
    <w:lvl w:ilvl="2" w:tplc="7BA4B046">
      <w:numFmt w:val="bullet"/>
      <w:lvlText w:val="•"/>
      <w:lvlJc w:val="left"/>
      <w:pPr>
        <w:ind w:left="3308" w:hanging="249"/>
      </w:pPr>
      <w:rPr>
        <w:rFonts w:hint="default"/>
      </w:rPr>
    </w:lvl>
    <w:lvl w:ilvl="3" w:tplc="F79221E6">
      <w:numFmt w:val="bullet"/>
      <w:lvlText w:val="•"/>
      <w:lvlJc w:val="left"/>
      <w:pPr>
        <w:ind w:left="4103" w:hanging="249"/>
      </w:pPr>
      <w:rPr>
        <w:rFonts w:hint="default"/>
      </w:rPr>
    </w:lvl>
    <w:lvl w:ilvl="4" w:tplc="CA42EC8A">
      <w:numFmt w:val="bullet"/>
      <w:lvlText w:val="•"/>
      <w:lvlJc w:val="left"/>
      <w:pPr>
        <w:ind w:left="4897" w:hanging="249"/>
      </w:pPr>
      <w:rPr>
        <w:rFonts w:hint="default"/>
      </w:rPr>
    </w:lvl>
    <w:lvl w:ilvl="5" w:tplc="FAE6DF36">
      <w:numFmt w:val="bullet"/>
      <w:lvlText w:val="•"/>
      <w:lvlJc w:val="left"/>
      <w:pPr>
        <w:ind w:left="5692" w:hanging="249"/>
      </w:pPr>
      <w:rPr>
        <w:rFonts w:hint="default"/>
      </w:rPr>
    </w:lvl>
    <w:lvl w:ilvl="6" w:tplc="D9E0DFE8">
      <w:numFmt w:val="bullet"/>
      <w:lvlText w:val="•"/>
      <w:lvlJc w:val="left"/>
      <w:pPr>
        <w:ind w:left="6486" w:hanging="249"/>
      </w:pPr>
      <w:rPr>
        <w:rFonts w:hint="default"/>
      </w:rPr>
    </w:lvl>
    <w:lvl w:ilvl="7" w:tplc="4BD22976">
      <w:numFmt w:val="bullet"/>
      <w:lvlText w:val="•"/>
      <w:lvlJc w:val="left"/>
      <w:pPr>
        <w:ind w:left="7281" w:hanging="249"/>
      </w:pPr>
      <w:rPr>
        <w:rFonts w:hint="default"/>
      </w:rPr>
    </w:lvl>
    <w:lvl w:ilvl="8" w:tplc="04F44306">
      <w:numFmt w:val="bullet"/>
      <w:lvlText w:val="•"/>
      <w:lvlJc w:val="left"/>
      <w:pPr>
        <w:ind w:left="8075" w:hanging="249"/>
      </w:pPr>
      <w:rPr>
        <w:rFonts w:hint="default"/>
      </w:rPr>
    </w:lvl>
  </w:abstractNum>
  <w:abstractNum w:abstractNumId="41" w15:restartNumberingAfterBreak="0">
    <w:nsid w:val="5F5163DC"/>
    <w:multiLevelType w:val="hybridMultilevel"/>
    <w:tmpl w:val="63A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6250A"/>
    <w:multiLevelType w:val="hybridMultilevel"/>
    <w:tmpl w:val="5D68F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5C3496"/>
    <w:multiLevelType w:val="hybridMultilevel"/>
    <w:tmpl w:val="5F301128"/>
    <w:lvl w:ilvl="0" w:tplc="6CE65440">
      <w:start w:val="1"/>
      <w:numFmt w:val="decimal"/>
      <w:lvlText w:val="%1."/>
      <w:lvlJc w:val="left"/>
      <w:pPr>
        <w:ind w:left="595" w:hanging="215"/>
      </w:pPr>
      <w:rPr>
        <w:rFonts w:ascii="Times New Roman" w:eastAsia="Times New Roman" w:hAnsi="Times New Roman" w:cs="Times New Roman" w:hint="default"/>
        <w:spacing w:val="0"/>
        <w:w w:val="100"/>
        <w:sz w:val="21"/>
        <w:szCs w:val="21"/>
      </w:rPr>
    </w:lvl>
    <w:lvl w:ilvl="1" w:tplc="A42EE040">
      <w:start w:val="1"/>
      <w:numFmt w:val="decimal"/>
      <w:lvlText w:val="%2."/>
      <w:lvlJc w:val="left"/>
      <w:pPr>
        <w:ind w:left="1078" w:hanging="350"/>
      </w:pPr>
      <w:rPr>
        <w:rFonts w:ascii="Times New Roman" w:eastAsia="Times New Roman" w:hAnsi="Times New Roman" w:cs="Times New Roman" w:hint="default"/>
        <w:spacing w:val="-19"/>
        <w:w w:val="99"/>
        <w:sz w:val="21"/>
        <w:szCs w:val="21"/>
      </w:rPr>
    </w:lvl>
    <w:lvl w:ilvl="2" w:tplc="79F0689A">
      <w:numFmt w:val="bullet"/>
      <w:lvlText w:val="•"/>
      <w:lvlJc w:val="left"/>
      <w:pPr>
        <w:ind w:left="2033" w:hanging="350"/>
      </w:pPr>
      <w:rPr>
        <w:rFonts w:hint="default"/>
      </w:rPr>
    </w:lvl>
    <w:lvl w:ilvl="3" w:tplc="798EC544">
      <w:numFmt w:val="bullet"/>
      <w:lvlText w:val="•"/>
      <w:lvlJc w:val="left"/>
      <w:pPr>
        <w:ind w:left="2987" w:hanging="350"/>
      </w:pPr>
      <w:rPr>
        <w:rFonts w:hint="default"/>
      </w:rPr>
    </w:lvl>
    <w:lvl w:ilvl="4" w:tplc="649AE2B2">
      <w:numFmt w:val="bullet"/>
      <w:lvlText w:val="•"/>
      <w:lvlJc w:val="left"/>
      <w:pPr>
        <w:ind w:left="3941" w:hanging="350"/>
      </w:pPr>
      <w:rPr>
        <w:rFonts w:hint="default"/>
      </w:rPr>
    </w:lvl>
    <w:lvl w:ilvl="5" w:tplc="48289D88">
      <w:numFmt w:val="bullet"/>
      <w:lvlText w:val="•"/>
      <w:lvlJc w:val="left"/>
      <w:pPr>
        <w:ind w:left="4895" w:hanging="350"/>
      </w:pPr>
      <w:rPr>
        <w:rFonts w:hint="default"/>
      </w:rPr>
    </w:lvl>
    <w:lvl w:ilvl="6" w:tplc="FA7E6FC6">
      <w:numFmt w:val="bullet"/>
      <w:lvlText w:val="•"/>
      <w:lvlJc w:val="left"/>
      <w:pPr>
        <w:ind w:left="5849" w:hanging="350"/>
      </w:pPr>
      <w:rPr>
        <w:rFonts w:hint="default"/>
      </w:rPr>
    </w:lvl>
    <w:lvl w:ilvl="7" w:tplc="91FAC846">
      <w:numFmt w:val="bullet"/>
      <w:lvlText w:val="•"/>
      <w:lvlJc w:val="left"/>
      <w:pPr>
        <w:ind w:left="6802" w:hanging="350"/>
      </w:pPr>
      <w:rPr>
        <w:rFonts w:hint="default"/>
      </w:rPr>
    </w:lvl>
    <w:lvl w:ilvl="8" w:tplc="B8AA0AF6">
      <w:numFmt w:val="bullet"/>
      <w:lvlText w:val="•"/>
      <w:lvlJc w:val="left"/>
      <w:pPr>
        <w:ind w:left="7756" w:hanging="350"/>
      </w:pPr>
      <w:rPr>
        <w:rFonts w:hint="default"/>
      </w:rPr>
    </w:lvl>
  </w:abstractNum>
  <w:abstractNum w:abstractNumId="44" w15:restartNumberingAfterBreak="0">
    <w:nsid w:val="66E063BA"/>
    <w:multiLevelType w:val="hybridMultilevel"/>
    <w:tmpl w:val="4F7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5315"/>
    <w:multiLevelType w:val="hybridMultilevel"/>
    <w:tmpl w:val="1BE45160"/>
    <w:lvl w:ilvl="0" w:tplc="537C1924">
      <w:numFmt w:val="bullet"/>
      <w:lvlText w:val="–"/>
      <w:lvlJc w:val="left"/>
      <w:pPr>
        <w:ind w:left="1834" w:hanging="227"/>
      </w:pPr>
      <w:rPr>
        <w:rFonts w:ascii="Times New Roman" w:eastAsia="Times New Roman" w:hAnsi="Times New Roman" w:cs="Times New Roman" w:hint="default"/>
        <w:spacing w:val="-21"/>
        <w:w w:val="100"/>
        <w:sz w:val="21"/>
        <w:szCs w:val="21"/>
      </w:rPr>
    </w:lvl>
    <w:lvl w:ilvl="1" w:tplc="F4282694">
      <w:numFmt w:val="bullet"/>
      <w:lvlText w:val="•"/>
      <w:lvlJc w:val="left"/>
      <w:pPr>
        <w:ind w:left="2670" w:hanging="227"/>
      </w:pPr>
      <w:rPr>
        <w:rFonts w:hint="default"/>
      </w:rPr>
    </w:lvl>
    <w:lvl w:ilvl="2" w:tplc="563EF1A0">
      <w:numFmt w:val="bullet"/>
      <w:lvlText w:val="•"/>
      <w:lvlJc w:val="left"/>
      <w:pPr>
        <w:ind w:left="3500" w:hanging="227"/>
      </w:pPr>
      <w:rPr>
        <w:rFonts w:hint="default"/>
      </w:rPr>
    </w:lvl>
    <w:lvl w:ilvl="3" w:tplc="1BB0A398">
      <w:numFmt w:val="bullet"/>
      <w:lvlText w:val="•"/>
      <w:lvlJc w:val="left"/>
      <w:pPr>
        <w:ind w:left="4331" w:hanging="227"/>
      </w:pPr>
      <w:rPr>
        <w:rFonts w:hint="default"/>
      </w:rPr>
    </w:lvl>
    <w:lvl w:ilvl="4" w:tplc="7CEE4776">
      <w:numFmt w:val="bullet"/>
      <w:lvlText w:val="•"/>
      <w:lvlJc w:val="left"/>
      <w:pPr>
        <w:ind w:left="5161" w:hanging="227"/>
      </w:pPr>
      <w:rPr>
        <w:rFonts w:hint="default"/>
      </w:rPr>
    </w:lvl>
    <w:lvl w:ilvl="5" w:tplc="FFF05EDA">
      <w:numFmt w:val="bullet"/>
      <w:lvlText w:val="•"/>
      <w:lvlJc w:val="left"/>
      <w:pPr>
        <w:ind w:left="5992" w:hanging="227"/>
      </w:pPr>
      <w:rPr>
        <w:rFonts w:hint="default"/>
      </w:rPr>
    </w:lvl>
    <w:lvl w:ilvl="6" w:tplc="4046495C">
      <w:numFmt w:val="bullet"/>
      <w:lvlText w:val="•"/>
      <w:lvlJc w:val="left"/>
      <w:pPr>
        <w:ind w:left="6822" w:hanging="227"/>
      </w:pPr>
      <w:rPr>
        <w:rFonts w:hint="default"/>
      </w:rPr>
    </w:lvl>
    <w:lvl w:ilvl="7" w:tplc="E446FE62">
      <w:numFmt w:val="bullet"/>
      <w:lvlText w:val="•"/>
      <w:lvlJc w:val="left"/>
      <w:pPr>
        <w:ind w:left="7653" w:hanging="227"/>
      </w:pPr>
      <w:rPr>
        <w:rFonts w:hint="default"/>
      </w:rPr>
    </w:lvl>
    <w:lvl w:ilvl="8" w:tplc="8334CDF0">
      <w:numFmt w:val="bullet"/>
      <w:lvlText w:val="•"/>
      <w:lvlJc w:val="left"/>
      <w:pPr>
        <w:ind w:left="8483" w:hanging="227"/>
      </w:pPr>
      <w:rPr>
        <w:rFonts w:hint="default"/>
      </w:rPr>
    </w:lvl>
  </w:abstractNum>
  <w:abstractNum w:abstractNumId="46" w15:restartNumberingAfterBreak="0">
    <w:nsid w:val="6C4721A7"/>
    <w:multiLevelType w:val="multilevel"/>
    <w:tmpl w:val="A95489E4"/>
    <w:styleLink w:val="Stijl1"/>
    <w:lvl w:ilvl="0">
      <w:start w:val="1"/>
      <w:numFmt w:val="decimal"/>
      <w:lvlText w:val="%1."/>
      <w:lvlJc w:val="left"/>
      <w:pPr>
        <w:ind w:left="1749" w:hanging="282"/>
      </w:pPr>
      <w:rPr>
        <w:rFonts w:ascii="Arial" w:hAnsi="Arial" w:cs="Arial"/>
        <w:spacing w:val="0"/>
        <w:w w:val="100"/>
        <w:sz w:val="18"/>
        <w:szCs w:val="18"/>
      </w:rPr>
    </w:lvl>
    <w:lvl w:ilvl="1">
      <w:start w:val="1"/>
      <w:numFmt w:val="decimal"/>
      <w:lvlText w:val="%1.%2."/>
      <w:lvlJc w:val="left"/>
      <w:pPr>
        <w:ind w:left="2148" w:hanging="398"/>
      </w:pPr>
      <w:rPr>
        <w:rFonts w:ascii="Arial" w:eastAsia="Arial" w:hAnsi="Arial" w:cs="Arial" w:hint="default"/>
        <w:spacing w:val="-14"/>
        <w:w w:val="64"/>
        <w:sz w:val="18"/>
        <w:szCs w:val="18"/>
      </w:rPr>
    </w:lvl>
    <w:lvl w:ilvl="2">
      <w:start w:val="1"/>
      <w:numFmt w:val="decimal"/>
      <w:lvlText w:val="%1.%2.%3."/>
      <w:lvlJc w:val="left"/>
      <w:pPr>
        <w:ind w:left="2623" w:hanging="451"/>
      </w:pPr>
      <w:rPr>
        <w:rFonts w:ascii="Arial" w:eastAsia="Arial" w:hAnsi="Arial" w:cs="Arial" w:hint="default"/>
        <w:spacing w:val="-11"/>
        <w:w w:val="78"/>
        <w:sz w:val="18"/>
        <w:szCs w:val="18"/>
      </w:rPr>
    </w:lvl>
    <w:lvl w:ilvl="3">
      <w:numFmt w:val="bullet"/>
      <w:lvlText w:val="•"/>
      <w:lvlJc w:val="left"/>
      <w:pPr>
        <w:ind w:left="3500" w:hanging="451"/>
      </w:pPr>
      <w:rPr>
        <w:rFonts w:hint="default"/>
      </w:rPr>
    </w:lvl>
    <w:lvl w:ilvl="4">
      <w:numFmt w:val="bullet"/>
      <w:lvlText w:val="•"/>
      <w:lvlJc w:val="left"/>
      <w:pPr>
        <w:ind w:left="4381" w:hanging="451"/>
      </w:pPr>
      <w:rPr>
        <w:rFonts w:hint="default"/>
      </w:rPr>
    </w:lvl>
    <w:lvl w:ilvl="5">
      <w:numFmt w:val="bullet"/>
      <w:lvlText w:val="•"/>
      <w:lvlJc w:val="left"/>
      <w:pPr>
        <w:ind w:left="5261" w:hanging="451"/>
      </w:pPr>
      <w:rPr>
        <w:rFonts w:hint="default"/>
      </w:rPr>
    </w:lvl>
    <w:lvl w:ilvl="6">
      <w:numFmt w:val="bullet"/>
      <w:lvlText w:val="•"/>
      <w:lvlJc w:val="left"/>
      <w:pPr>
        <w:ind w:left="6142" w:hanging="451"/>
      </w:pPr>
      <w:rPr>
        <w:rFonts w:hint="default"/>
      </w:rPr>
    </w:lvl>
    <w:lvl w:ilvl="7">
      <w:numFmt w:val="bullet"/>
      <w:lvlText w:val="•"/>
      <w:lvlJc w:val="left"/>
      <w:pPr>
        <w:ind w:left="7022" w:hanging="451"/>
      </w:pPr>
      <w:rPr>
        <w:rFonts w:hint="default"/>
      </w:rPr>
    </w:lvl>
    <w:lvl w:ilvl="8">
      <w:numFmt w:val="bullet"/>
      <w:lvlText w:val="•"/>
      <w:lvlJc w:val="left"/>
      <w:pPr>
        <w:ind w:left="7903" w:hanging="451"/>
      </w:pPr>
      <w:rPr>
        <w:rFonts w:hint="default"/>
      </w:rPr>
    </w:lvl>
  </w:abstractNum>
  <w:abstractNum w:abstractNumId="47" w15:restartNumberingAfterBreak="0">
    <w:nsid w:val="6CA1308C"/>
    <w:multiLevelType w:val="hybridMultilevel"/>
    <w:tmpl w:val="67A0C164"/>
    <w:lvl w:ilvl="0" w:tplc="C8E4570E">
      <w:start w:val="1"/>
      <w:numFmt w:val="decimal"/>
      <w:lvlText w:val="%1."/>
      <w:lvlJc w:val="left"/>
      <w:pPr>
        <w:ind w:left="1750" w:hanging="283"/>
      </w:pPr>
      <w:rPr>
        <w:rFonts w:ascii="Times New Roman" w:eastAsia="Times New Roman" w:hAnsi="Times New Roman" w:cs="Times New Roman" w:hint="default"/>
        <w:spacing w:val="-21"/>
        <w:w w:val="100"/>
        <w:sz w:val="21"/>
        <w:szCs w:val="21"/>
      </w:rPr>
    </w:lvl>
    <w:lvl w:ilvl="1" w:tplc="14DA77C2">
      <w:numFmt w:val="bullet"/>
      <w:lvlText w:val="•"/>
      <w:lvlJc w:val="left"/>
      <w:pPr>
        <w:ind w:left="2550" w:hanging="283"/>
      </w:pPr>
      <w:rPr>
        <w:rFonts w:hint="default"/>
      </w:rPr>
    </w:lvl>
    <w:lvl w:ilvl="2" w:tplc="B1685846">
      <w:numFmt w:val="bullet"/>
      <w:lvlText w:val="•"/>
      <w:lvlJc w:val="left"/>
      <w:pPr>
        <w:ind w:left="3340" w:hanging="283"/>
      </w:pPr>
      <w:rPr>
        <w:rFonts w:hint="default"/>
      </w:rPr>
    </w:lvl>
    <w:lvl w:ilvl="3" w:tplc="E4EE2562">
      <w:numFmt w:val="bullet"/>
      <w:lvlText w:val="•"/>
      <w:lvlJc w:val="left"/>
      <w:pPr>
        <w:ind w:left="4131" w:hanging="283"/>
      </w:pPr>
      <w:rPr>
        <w:rFonts w:hint="default"/>
      </w:rPr>
    </w:lvl>
    <w:lvl w:ilvl="4" w:tplc="6512D84C">
      <w:numFmt w:val="bullet"/>
      <w:lvlText w:val="•"/>
      <w:lvlJc w:val="left"/>
      <w:pPr>
        <w:ind w:left="4921" w:hanging="283"/>
      </w:pPr>
      <w:rPr>
        <w:rFonts w:hint="default"/>
      </w:rPr>
    </w:lvl>
    <w:lvl w:ilvl="5" w:tplc="8C4A9BE4">
      <w:numFmt w:val="bullet"/>
      <w:lvlText w:val="•"/>
      <w:lvlJc w:val="left"/>
      <w:pPr>
        <w:ind w:left="5712" w:hanging="283"/>
      </w:pPr>
      <w:rPr>
        <w:rFonts w:hint="default"/>
      </w:rPr>
    </w:lvl>
    <w:lvl w:ilvl="6" w:tplc="1C3A5EEE">
      <w:numFmt w:val="bullet"/>
      <w:lvlText w:val="•"/>
      <w:lvlJc w:val="left"/>
      <w:pPr>
        <w:ind w:left="6502" w:hanging="283"/>
      </w:pPr>
      <w:rPr>
        <w:rFonts w:hint="default"/>
      </w:rPr>
    </w:lvl>
    <w:lvl w:ilvl="7" w:tplc="2FBA38CC">
      <w:numFmt w:val="bullet"/>
      <w:lvlText w:val="•"/>
      <w:lvlJc w:val="left"/>
      <w:pPr>
        <w:ind w:left="7293" w:hanging="283"/>
      </w:pPr>
      <w:rPr>
        <w:rFonts w:hint="default"/>
      </w:rPr>
    </w:lvl>
    <w:lvl w:ilvl="8" w:tplc="750A5D1C">
      <w:numFmt w:val="bullet"/>
      <w:lvlText w:val="•"/>
      <w:lvlJc w:val="left"/>
      <w:pPr>
        <w:ind w:left="8083" w:hanging="283"/>
      </w:pPr>
      <w:rPr>
        <w:rFonts w:hint="default"/>
      </w:rPr>
    </w:lvl>
  </w:abstractNum>
  <w:abstractNum w:abstractNumId="48" w15:restartNumberingAfterBreak="0">
    <w:nsid w:val="76033095"/>
    <w:multiLevelType w:val="hybridMultilevel"/>
    <w:tmpl w:val="DC3EB1D6"/>
    <w:lvl w:ilvl="0" w:tplc="0414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C70D2B"/>
    <w:multiLevelType w:val="hybridMultilevel"/>
    <w:tmpl w:val="D7C2D850"/>
    <w:lvl w:ilvl="0" w:tplc="2048B5E0">
      <w:numFmt w:val="bullet"/>
      <w:lvlText w:val=""/>
      <w:lvlJc w:val="left"/>
      <w:pPr>
        <w:ind w:left="209" w:hanging="211"/>
      </w:pPr>
      <w:rPr>
        <w:rFonts w:ascii="Wingdings 2" w:eastAsia="Wingdings 2" w:hAnsi="Wingdings 2" w:cs="Wingdings 2" w:hint="default"/>
        <w:w w:val="100"/>
        <w:sz w:val="18"/>
        <w:szCs w:val="18"/>
      </w:rPr>
    </w:lvl>
    <w:lvl w:ilvl="1" w:tplc="C08E8C1C">
      <w:numFmt w:val="bullet"/>
      <w:lvlText w:val="•"/>
      <w:lvlJc w:val="left"/>
      <w:pPr>
        <w:ind w:left="345" w:hanging="211"/>
      </w:pPr>
      <w:rPr>
        <w:rFonts w:hint="default"/>
      </w:rPr>
    </w:lvl>
    <w:lvl w:ilvl="2" w:tplc="800E1A24">
      <w:numFmt w:val="bullet"/>
      <w:lvlText w:val="•"/>
      <w:lvlJc w:val="left"/>
      <w:pPr>
        <w:ind w:left="491" w:hanging="211"/>
      </w:pPr>
      <w:rPr>
        <w:rFonts w:hint="default"/>
      </w:rPr>
    </w:lvl>
    <w:lvl w:ilvl="3" w:tplc="326E083C">
      <w:numFmt w:val="bullet"/>
      <w:lvlText w:val="•"/>
      <w:lvlJc w:val="left"/>
      <w:pPr>
        <w:ind w:left="637" w:hanging="211"/>
      </w:pPr>
      <w:rPr>
        <w:rFonts w:hint="default"/>
      </w:rPr>
    </w:lvl>
    <w:lvl w:ilvl="4" w:tplc="517C554A">
      <w:numFmt w:val="bullet"/>
      <w:lvlText w:val="•"/>
      <w:lvlJc w:val="left"/>
      <w:pPr>
        <w:ind w:left="782" w:hanging="211"/>
      </w:pPr>
      <w:rPr>
        <w:rFonts w:hint="default"/>
      </w:rPr>
    </w:lvl>
    <w:lvl w:ilvl="5" w:tplc="660421D2">
      <w:numFmt w:val="bullet"/>
      <w:lvlText w:val="•"/>
      <w:lvlJc w:val="left"/>
      <w:pPr>
        <w:ind w:left="928" w:hanging="211"/>
      </w:pPr>
      <w:rPr>
        <w:rFonts w:hint="default"/>
      </w:rPr>
    </w:lvl>
    <w:lvl w:ilvl="6" w:tplc="C74A0A26">
      <w:numFmt w:val="bullet"/>
      <w:lvlText w:val="•"/>
      <w:lvlJc w:val="left"/>
      <w:pPr>
        <w:ind w:left="1074" w:hanging="211"/>
      </w:pPr>
      <w:rPr>
        <w:rFonts w:hint="default"/>
      </w:rPr>
    </w:lvl>
    <w:lvl w:ilvl="7" w:tplc="A7DAD6AC">
      <w:numFmt w:val="bullet"/>
      <w:lvlText w:val="•"/>
      <w:lvlJc w:val="left"/>
      <w:pPr>
        <w:ind w:left="1219" w:hanging="211"/>
      </w:pPr>
      <w:rPr>
        <w:rFonts w:hint="default"/>
      </w:rPr>
    </w:lvl>
    <w:lvl w:ilvl="8" w:tplc="46907112">
      <w:numFmt w:val="bullet"/>
      <w:lvlText w:val="•"/>
      <w:lvlJc w:val="left"/>
      <w:pPr>
        <w:ind w:left="1365" w:hanging="211"/>
      </w:pPr>
      <w:rPr>
        <w:rFonts w:hint="default"/>
      </w:rPr>
    </w:lvl>
  </w:abstractNum>
  <w:abstractNum w:abstractNumId="50" w15:restartNumberingAfterBreak="0">
    <w:nsid w:val="780526AA"/>
    <w:multiLevelType w:val="hybridMultilevel"/>
    <w:tmpl w:val="05643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7B3676"/>
    <w:multiLevelType w:val="hybridMultilevel"/>
    <w:tmpl w:val="F14A3E96"/>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52" w15:restartNumberingAfterBreak="0">
    <w:nsid w:val="7A0309BA"/>
    <w:multiLevelType w:val="hybridMultilevel"/>
    <w:tmpl w:val="EA1E4590"/>
    <w:lvl w:ilvl="0" w:tplc="E938B43A">
      <w:start w:val="1"/>
      <w:numFmt w:val="lowerRoman"/>
      <w:lvlText w:val="%1)"/>
      <w:lvlJc w:val="left"/>
      <w:pPr>
        <w:ind w:left="102" w:hanging="256"/>
      </w:pPr>
      <w:rPr>
        <w:rFonts w:ascii="Times New Roman" w:eastAsia="Times New Roman" w:hAnsi="Times New Roman" w:cs="Times New Roman" w:hint="default"/>
        <w:w w:val="100"/>
        <w:sz w:val="21"/>
        <w:szCs w:val="21"/>
      </w:rPr>
    </w:lvl>
    <w:lvl w:ilvl="1" w:tplc="0EB47F78">
      <w:numFmt w:val="bullet"/>
      <w:lvlText w:val="•"/>
      <w:lvlJc w:val="left"/>
      <w:pPr>
        <w:ind w:left="1104" w:hanging="256"/>
      </w:pPr>
      <w:rPr>
        <w:rFonts w:hint="default"/>
      </w:rPr>
    </w:lvl>
    <w:lvl w:ilvl="2" w:tplc="96E0B986">
      <w:numFmt w:val="bullet"/>
      <w:lvlText w:val="•"/>
      <w:lvlJc w:val="left"/>
      <w:pPr>
        <w:ind w:left="2108" w:hanging="256"/>
      </w:pPr>
      <w:rPr>
        <w:rFonts w:hint="default"/>
      </w:rPr>
    </w:lvl>
    <w:lvl w:ilvl="3" w:tplc="03CE4F1C">
      <w:numFmt w:val="bullet"/>
      <w:lvlText w:val="•"/>
      <w:lvlJc w:val="left"/>
      <w:pPr>
        <w:ind w:left="3113" w:hanging="256"/>
      </w:pPr>
      <w:rPr>
        <w:rFonts w:hint="default"/>
      </w:rPr>
    </w:lvl>
    <w:lvl w:ilvl="4" w:tplc="4970B526">
      <w:numFmt w:val="bullet"/>
      <w:lvlText w:val="•"/>
      <w:lvlJc w:val="left"/>
      <w:pPr>
        <w:ind w:left="4117" w:hanging="256"/>
      </w:pPr>
      <w:rPr>
        <w:rFonts w:hint="default"/>
      </w:rPr>
    </w:lvl>
    <w:lvl w:ilvl="5" w:tplc="E71EFFE2">
      <w:numFmt w:val="bullet"/>
      <w:lvlText w:val="•"/>
      <w:lvlJc w:val="left"/>
      <w:pPr>
        <w:ind w:left="5122" w:hanging="256"/>
      </w:pPr>
      <w:rPr>
        <w:rFonts w:hint="default"/>
      </w:rPr>
    </w:lvl>
    <w:lvl w:ilvl="6" w:tplc="1F2AFE98">
      <w:numFmt w:val="bullet"/>
      <w:lvlText w:val="•"/>
      <w:lvlJc w:val="left"/>
      <w:pPr>
        <w:ind w:left="6126" w:hanging="256"/>
      </w:pPr>
      <w:rPr>
        <w:rFonts w:hint="default"/>
      </w:rPr>
    </w:lvl>
    <w:lvl w:ilvl="7" w:tplc="DB783D0E">
      <w:numFmt w:val="bullet"/>
      <w:lvlText w:val="•"/>
      <w:lvlJc w:val="left"/>
      <w:pPr>
        <w:ind w:left="7131" w:hanging="256"/>
      </w:pPr>
      <w:rPr>
        <w:rFonts w:hint="default"/>
      </w:rPr>
    </w:lvl>
    <w:lvl w:ilvl="8" w:tplc="AC82A3AC">
      <w:numFmt w:val="bullet"/>
      <w:lvlText w:val="•"/>
      <w:lvlJc w:val="left"/>
      <w:pPr>
        <w:ind w:left="8135" w:hanging="256"/>
      </w:pPr>
      <w:rPr>
        <w:rFonts w:hint="default"/>
      </w:rPr>
    </w:lvl>
  </w:abstractNum>
  <w:abstractNum w:abstractNumId="53" w15:restartNumberingAfterBreak="0">
    <w:nsid w:val="7A4E4C2A"/>
    <w:multiLevelType w:val="hybridMultilevel"/>
    <w:tmpl w:val="6040CABE"/>
    <w:lvl w:ilvl="0" w:tplc="C86EE126">
      <w:start w:val="1"/>
      <w:numFmt w:val="lowerRoman"/>
      <w:lvlText w:val="(%1)"/>
      <w:lvlJc w:val="left"/>
      <w:pPr>
        <w:ind w:left="720" w:hanging="360"/>
      </w:pPr>
      <w:rPr>
        <w:rFonts w:ascii="Times New Roman" w:eastAsia="Times New Roman" w:hAnsi="Times New Roman" w:cs="Times New Roman" w:hint="default"/>
        <w:spacing w:val="-36"/>
        <w:w w:val="10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A9F72FC"/>
    <w:multiLevelType w:val="hybridMultilevel"/>
    <w:tmpl w:val="EFE81DD6"/>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55" w15:restartNumberingAfterBreak="0">
    <w:nsid w:val="7C367990"/>
    <w:multiLevelType w:val="hybridMultilevel"/>
    <w:tmpl w:val="719CFF48"/>
    <w:lvl w:ilvl="0" w:tplc="E938B43A">
      <w:start w:val="1"/>
      <w:numFmt w:val="lowerRoman"/>
      <w:lvlText w:val="%1)"/>
      <w:lvlJc w:val="left"/>
      <w:pPr>
        <w:ind w:left="102" w:hanging="257"/>
      </w:pPr>
      <w:rPr>
        <w:rFonts w:ascii="Times New Roman" w:eastAsia="Times New Roman" w:hAnsi="Times New Roman" w:cs="Times New Roman" w:hint="default"/>
        <w:w w:val="100"/>
        <w:sz w:val="21"/>
        <w:szCs w:val="21"/>
      </w:rPr>
    </w:lvl>
    <w:lvl w:ilvl="1" w:tplc="2D404F04">
      <w:numFmt w:val="bullet"/>
      <w:lvlText w:val="•"/>
      <w:lvlJc w:val="left"/>
      <w:pPr>
        <w:ind w:left="1104" w:hanging="257"/>
      </w:pPr>
      <w:rPr>
        <w:rFonts w:hint="default"/>
      </w:rPr>
    </w:lvl>
    <w:lvl w:ilvl="2" w:tplc="E01E8E02">
      <w:numFmt w:val="bullet"/>
      <w:lvlText w:val="•"/>
      <w:lvlJc w:val="left"/>
      <w:pPr>
        <w:ind w:left="2108" w:hanging="257"/>
      </w:pPr>
      <w:rPr>
        <w:rFonts w:hint="default"/>
      </w:rPr>
    </w:lvl>
    <w:lvl w:ilvl="3" w:tplc="81FC1E1A">
      <w:numFmt w:val="bullet"/>
      <w:lvlText w:val="•"/>
      <w:lvlJc w:val="left"/>
      <w:pPr>
        <w:ind w:left="3113" w:hanging="257"/>
      </w:pPr>
      <w:rPr>
        <w:rFonts w:hint="default"/>
      </w:rPr>
    </w:lvl>
    <w:lvl w:ilvl="4" w:tplc="303A8F86">
      <w:numFmt w:val="bullet"/>
      <w:lvlText w:val="•"/>
      <w:lvlJc w:val="left"/>
      <w:pPr>
        <w:ind w:left="4117" w:hanging="257"/>
      </w:pPr>
      <w:rPr>
        <w:rFonts w:hint="default"/>
      </w:rPr>
    </w:lvl>
    <w:lvl w:ilvl="5" w:tplc="7918EDF4">
      <w:numFmt w:val="bullet"/>
      <w:lvlText w:val="•"/>
      <w:lvlJc w:val="left"/>
      <w:pPr>
        <w:ind w:left="5122" w:hanging="257"/>
      </w:pPr>
      <w:rPr>
        <w:rFonts w:hint="default"/>
      </w:rPr>
    </w:lvl>
    <w:lvl w:ilvl="6" w:tplc="7228D09A">
      <w:numFmt w:val="bullet"/>
      <w:lvlText w:val="•"/>
      <w:lvlJc w:val="left"/>
      <w:pPr>
        <w:ind w:left="6126" w:hanging="257"/>
      </w:pPr>
      <w:rPr>
        <w:rFonts w:hint="default"/>
      </w:rPr>
    </w:lvl>
    <w:lvl w:ilvl="7" w:tplc="42704938">
      <w:numFmt w:val="bullet"/>
      <w:lvlText w:val="•"/>
      <w:lvlJc w:val="left"/>
      <w:pPr>
        <w:ind w:left="7131" w:hanging="257"/>
      </w:pPr>
      <w:rPr>
        <w:rFonts w:hint="default"/>
      </w:rPr>
    </w:lvl>
    <w:lvl w:ilvl="8" w:tplc="66B81B0C">
      <w:numFmt w:val="bullet"/>
      <w:lvlText w:val="•"/>
      <w:lvlJc w:val="left"/>
      <w:pPr>
        <w:ind w:left="8135" w:hanging="257"/>
      </w:pPr>
      <w:rPr>
        <w:rFonts w:hint="default"/>
      </w:rPr>
    </w:lvl>
  </w:abstractNum>
  <w:abstractNum w:abstractNumId="56" w15:restartNumberingAfterBreak="0">
    <w:nsid w:val="7CC27EF0"/>
    <w:multiLevelType w:val="hybridMultilevel"/>
    <w:tmpl w:val="3CCE2D50"/>
    <w:lvl w:ilvl="0" w:tplc="CAD8730C">
      <w:start w:val="1"/>
      <w:numFmt w:val="decimal"/>
      <w:lvlText w:val="(%1)"/>
      <w:lvlJc w:val="left"/>
      <w:pPr>
        <w:ind w:left="179" w:hanging="404"/>
        <w:jc w:val="right"/>
      </w:pPr>
      <w:rPr>
        <w:rFonts w:ascii="Times New Roman" w:eastAsia="Times New Roman" w:hAnsi="Times New Roman" w:cs="Times New Roman" w:hint="default"/>
        <w:spacing w:val="-25"/>
        <w:w w:val="98"/>
        <w:sz w:val="21"/>
        <w:szCs w:val="21"/>
      </w:rPr>
    </w:lvl>
    <w:lvl w:ilvl="1" w:tplc="F1E6CDEC">
      <w:numFmt w:val="bullet"/>
      <w:lvlText w:val="•"/>
      <w:lvlJc w:val="left"/>
      <w:pPr>
        <w:ind w:left="1176" w:hanging="404"/>
      </w:pPr>
      <w:rPr>
        <w:rFonts w:hint="default"/>
      </w:rPr>
    </w:lvl>
    <w:lvl w:ilvl="2" w:tplc="8D323736">
      <w:numFmt w:val="bullet"/>
      <w:lvlText w:val="•"/>
      <w:lvlJc w:val="left"/>
      <w:pPr>
        <w:ind w:left="2172" w:hanging="404"/>
      </w:pPr>
      <w:rPr>
        <w:rFonts w:hint="default"/>
      </w:rPr>
    </w:lvl>
    <w:lvl w:ilvl="3" w:tplc="76762F60">
      <w:numFmt w:val="bullet"/>
      <w:lvlText w:val="•"/>
      <w:lvlJc w:val="left"/>
      <w:pPr>
        <w:ind w:left="3169" w:hanging="404"/>
      </w:pPr>
      <w:rPr>
        <w:rFonts w:hint="default"/>
      </w:rPr>
    </w:lvl>
    <w:lvl w:ilvl="4" w:tplc="F6826790">
      <w:numFmt w:val="bullet"/>
      <w:lvlText w:val="•"/>
      <w:lvlJc w:val="left"/>
      <w:pPr>
        <w:ind w:left="4165" w:hanging="404"/>
      </w:pPr>
      <w:rPr>
        <w:rFonts w:hint="default"/>
      </w:rPr>
    </w:lvl>
    <w:lvl w:ilvl="5" w:tplc="792022BA">
      <w:numFmt w:val="bullet"/>
      <w:lvlText w:val="•"/>
      <w:lvlJc w:val="left"/>
      <w:pPr>
        <w:ind w:left="5162" w:hanging="404"/>
      </w:pPr>
      <w:rPr>
        <w:rFonts w:hint="default"/>
      </w:rPr>
    </w:lvl>
    <w:lvl w:ilvl="6" w:tplc="9004559C">
      <w:numFmt w:val="bullet"/>
      <w:lvlText w:val="•"/>
      <w:lvlJc w:val="left"/>
      <w:pPr>
        <w:ind w:left="6158" w:hanging="404"/>
      </w:pPr>
      <w:rPr>
        <w:rFonts w:hint="default"/>
      </w:rPr>
    </w:lvl>
    <w:lvl w:ilvl="7" w:tplc="A024019E">
      <w:numFmt w:val="bullet"/>
      <w:lvlText w:val="•"/>
      <w:lvlJc w:val="left"/>
      <w:pPr>
        <w:ind w:left="7155" w:hanging="404"/>
      </w:pPr>
      <w:rPr>
        <w:rFonts w:hint="default"/>
      </w:rPr>
    </w:lvl>
    <w:lvl w:ilvl="8" w:tplc="5852A814">
      <w:numFmt w:val="bullet"/>
      <w:lvlText w:val="•"/>
      <w:lvlJc w:val="left"/>
      <w:pPr>
        <w:ind w:left="8151" w:hanging="404"/>
      </w:pPr>
      <w:rPr>
        <w:rFonts w:hint="default"/>
      </w:rPr>
    </w:lvl>
  </w:abstractNum>
  <w:abstractNum w:abstractNumId="57" w15:restartNumberingAfterBreak="0">
    <w:nsid w:val="7D76593F"/>
    <w:multiLevelType w:val="hybridMultilevel"/>
    <w:tmpl w:val="334C30F0"/>
    <w:lvl w:ilvl="0" w:tplc="7FEA9A5A">
      <w:start w:val="1"/>
      <w:numFmt w:val="lowerRoman"/>
      <w:lvlText w:val="(%1)"/>
      <w:lvlJc w:val="left"/>
      <w:pPr>
        <w:ind w:left="102" w:hanging="256"/>
      </w:pPr>
      <w:rPr>
        <w:rFonts w:ascii="Times New Roman" w:eastAsia="Times New Roman" w:hAnsi="Times New Roman" w:cs="Times New Roman" w:hint="default"/>
        <w:w w:val="100"/>
        <w:sz w:val="21"/>
        <w:szCs w:val="21"/>
      </w:rPr>
    </w:lvl>
    <w:lvl w:ilvl="1" w:tplc="D63426F6">
      <w:start w:val="1"/>
      <w:numFmt w:val="upperLetter"/>
      <w:lvlText w:val="(%2)"/>
      <w:lvlJc w:val="left"/>
      <w:pPr>
        <w:ind w:left="102" w:hanging="443"/>
      </w:pPr>
      <w:rPr>
        <w:rFonts w:ascii="Times New Roman" w:eastAsia="Times New Roman" w:hAnsi="Times New Roman" w:cs="Times New Roman" w:hint="default"/>
        <w:b/>
        <w:bCs/>
        <w:color w:val="1F3763"/>
        <w:spacing w:val="-2"/>
        <w:w w:val="100"/>
        <w:sz w:val="27"/>
        <w:szCs w:val="27"/>
      </w:rPr>
    </w:lvl>
    <w:lvl w:ilvl="2" w:tplc="08090001">
      <w:start w:val="1"/>
      <w:numFmt w:val="bullet"/>
      <w:lvlText w:val=""/>
      <w:lvlJc w:val="left"/>
      <w:pPr>
        <w:ind w:left="179" w:hanging="366"/>
      </w:pPr>
      <w:rPr>
        <w:rFonts w:ascii="Symbol" w:hAnsi="Symbol" w:hint="default"/>
        <w:spacing w:val="-20"/>
        <w:w w:val="98"/>
        <w:sz w:val="21"/>
        <w:szCs w:val="21"/>
      </w:rPr>
    </w:lvl>
    <w:lvl w:ilvl="3" w:tplc="4C00ED60">
      <w:numFmt w:val="bullet"/>
      <w:lvlText w:val="•"/>
      <w:lvlJc w:val="left"/>
      <w:pPr>
        <w:ind w:left="2394" w:hanging="366"/>
      </w:pPr>
      <w:rPr>
        <w:rFonts w:hint="default"/>
      </w:rPr>
    </w:lvl>
    <w:lvl w:ilvl="4" w:tplc="09BCAC4E">
      <w:numFmt w:val="bullet"/>
      <w:lvlText w:val="•"/>
      <w:lvlJc w:val="left"/>
      <w:pPr>
        <w:ind w:left="3501" w:hanging="366"/>
      </w:pPr>
      <w:rPr>
        <w:rFonts w:hint="default"/>
      </w:rPr>
    </w:lvl>
    <w:lvl w:ilvl="5" w:tplc="CDA03182">
      <w:numFmt w:val="bullet"/>
      <w:lvlText w:val="•"/>
      <w:lvlJc w:val="left"/>
      <w:pPr>
        <w:ind w:left="4608" w:hanging="366"/>
      </w:pPr>
      <w:rPr>
        <w:rFonts w:hint="default"/>
      </w:rPr>
    </w:lvl>
    <w:lvl w:ilvl="6" w:tplc="CC4CF6A6">
      <w:numFmt w:val="bullet"/>
      <w:lvlText w:val="•"/>
      <w:lvlJc w:val="left"/>
      <w:pPr>
        <w:ind w:left="5715" w:hanging="366"/>
      </w:pPr>
      <w:rPr>
        <w:rFonts w:hint="default"/>
      </w:rPr>
    </w:lvl>
    <w:lvl w:ilvl="7" w:tplc="EEAA9074">
      <w:numFmt w:val="bullet"/>
      <w:lvlText w:val="•"/>
      <w:lvlJc w:val="left"/>
      <w:pPr>
        <w:ind w:left="6822" w:hanging="366"/>
      </w:pPr>
      <w:rPr>
        <w:rFonts w:hint="default"/>
      </w:rPr>
    </w:lvl>
    <w:lvl w:ilvl="8" w:tplc="21004E6E">
      <w:numFmt w:val="bullet"/>
      <w:lvlText w:val="•"/>
      <w:lvlJc w:val="left"/>
      <w:pPr>
        <w:ind w:left="7930" w:hanging="366"/>
      </w:pPr>
      <w:rPr>
        <w:rFonts w:hint="default"/>
      </w:rPr>
    </w:lvl>
  </w:abstractNum>
  <w:abstractNum w:abstractNumId="58" w15:restartNumberingAfterBreak="0">
    <w:nsid w:val="7FC741E0"/>
    <w:multiLevelType w:val="hybridMultilevel"/>
    <w:tmpl w:val="DFE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40"/>
  </w:num>
  <w:num w:numId="4">
    <w:abstractNumId w:val="36"/>
  </w:num>
  <w:num w:numId="5">
    <w:abstractNumId w:val="38"/>
  </w:num>
  <w:num w:numId="6">
    <w:abstractNumId w:val="47"/>
  </w:num>
  <w:num w:numId="7">
    <w:abstractNumId w:val="21"/>
  </w:num>
  <w:num w:numId="8">
    <w:abstractNumId w:val="6"/>
  </w:num>
  <w:num w:numId="9">
    <w:abstractNumId w:val="49"/>
  </w:num>
  <w:num w:numId="10">
    <w:abstractNumId w:val="16"/>
  </w:num>
  <w:num w:numId="11">
    <w:abstractNumId w:val="10"/>
  </w:num>
  <w:num w:numId="12">
    <w:abstractNumId w:val="3"/>
  </w:num>
  <w:num w:numId="13">
    <w:abstractNumId w:val="12"/>
  </w:num>
  <w:num w:numId="14">
    <w:abstractNumId w:val="26"/>
  </w:num>
  <w:num w:numId="15">
    <w:abstractNumId w:val="56"/>
  </w:num>
  <w:num w:numId="16">
    <w:abstractNumId w:val="31"/>
  </w:num>
  <w:num w:numId="17">
    <w:abstractNumId w:val="39"/>
  </w:num>
  <w:num w:numId="18">
    <w:abstractNumId w:val="4"/>
  </w:num>
  <w:num w:numId="19">
    <w:abstractNumId w:val="34"/>
  </w:num>
  <w:num w:numId="20">
    <w:abstractNumId w:val="45"/>
  </w:num>
  <w:num w:numId="21">
    <w:abstractNumId w:val="9"/>
  </w:num>
  <w:num w:numId="22">
    <w:abstractNumId w:val="19"/>
  </w:num>
  <w:num w:numId="23">
    <w:abstractNumId w:val="11"/>
  </w:num>
  <w:num w:numId="24">
    <w:abstractNumId w:val="55"/>
  </w:num>
  <w:num w:numId="25">
    <w:abstractNumId w:val="52"/>
  </w:num>
  <w:num w:numId="26">
    <w:abstractNumId w:val="23"/>
  </w:num>
  <w:num w:numId="27">
    <w:abstractNumId w:val="29"/>
  </w:num>
  <w:num w:numId="28">
    <w:abstractNumId w:val="0"/>
  </w:num>
  <w:num w:numId="29">
    <w:abstractNumId w:val="17"/>
  </w:num>
  <w:num w:numId="30">
    <w:abstractNumId w:val="35"/>
  </w:num>
  <w:num w:numId="31">
    <w:abstractNumId w:val="46"/>
  </w:num>
  <w:num w:numId="32">
    <w:abstractNumId w:val="2"/>
  </w:num>
  <w:num w:numId="33">
    <w:abstractNumId w:val="13"/>
  </w:num>
  <w:num w:numId="34">
    <w:abstractNumId w:val="22"/>
  </w:num>
  <w:num w:numId="35">
    <w:abstractNumId w:val="33"/>
  </w:num>
  <w:num w:numId="36">
    <w:abstractNumId w:val="53"/>
  </w:num>
  <w:num w:numId="37">
    <w:abstractNumId w:val="30"/>
  </w:num>
  <w:num w:numId="38">
    <w:abstractNumId w:val="51"/>
  </w:num>
  <w:num w:numId="39">
    <w:abstractNumId w:val="24"/>
  </w:num>
  <w:num w:numId="40">
    <w:abstractNumId w:val="25"/>
  </w:num>
  <w:num w:numId="41">
    <w:abstractNumId w:val="50"/>
  </w:num>
  <w:num w:numId="42">
    <w:abstractNumId w:val="18"/>
  </w:num>
  <w:num w:numId="43">
    <w:abstractNumId w:val="58"/>
  </w:num>
  <w:num w:numId="44">
    <w:abstractNumId w:val="7"/>
  </w:num>
  <w:num w:numId="45">
    <w:abstractNumId w:val="41"/>
  </w:num>
  <w:num w:numId="46">
    <w:abstractNumId w:val="57"/>
  </w:num>
  <w:num w:numId="47">
    <w:abstractNumId w:val="14"/>
  </w:num>
  <w:num w:numId="48">
    <w:abstractNumId w:val="27"/>
  </w:num>
  <w:num w:numId="49">
    <w:abstractNumId w:val="37"/>
  </w:num>
  <w:num w:numId="50">
    <w:abstractNumId w:val="15"/>
  </w:num>
  <w:num w:numId="51">
    <w:abstractNumId w:val="54"/>
  </w:num>
  <w:num w:numId="52">
    <w:abstractNumId w:val="32"/>
  </w:num>
  <w:num w:numId="53">
    <w:abstractNumId w:val="8"/>
  </w:num>
  <w:num w:numId="54">
    <w:abstractNumId w:val="1"/>
  </w:num>
  <w:num w:numId="55">
    <w:abstractNumId w:val="48"/>
  </w:num>
  <w:num w:numId="56">
    <w:abstractNumId w:val="28"/>
  </w:num>
  <w:num w:numId="57">
    <w:abstractNumId w:val="42"/>
  </w:num>
  <w:num w:numId="58">
    <w:abstractNumId w:val="44"/>
  </w:num>
  <w:num w:numId="5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C7"/>
    <w:rsid w:val="00005C77"/>
    <w:rsid w:val="000537AD"/>
    <w:rsid w:val="00092D04"/>
    <w:rsid w:val="000C23CD"/>
    <w:rsid w:val="000C4029"/>
    <w:rsid w:val="000D14C2"/>
    <w:rsid w:val="001221B3"/>
    <w:rsid w:val="00152392"/>
    <w:rsid w:val="0017092A"/>
    <w:rsid w:val="00176C42"/>
    <w:rsid w:val="0019476C"/>
    <w:rsid w:val="00195706"/>
    <w:rsid w:val="00196AD2"/>
    <w:rsid w:val="00196E62"/>
    <w:rsid w:val="001B7127"/>
    <w:rsid w:val="001D058D"/>
    <w:rsid w:val="001D268C"/>
    <w:rsid w:val="001F1727"/>
    <w:rsid w:val="001F3204"/>
    <w:rsid w:val="0021094E"/>
    <w:rsid w:val="00214B65"/>
    <w:rsid w:val="0021547D"/>
    <w:rsid w:val="00226360"/>
    <w:rsid w:val="002323E3"/>
    <w:rsid w:val="00236778"/>
    <w:rsid w:val="00245A23"/>
    <w:rsid w:val="002543AB"/>
    <w:rsid w:val="002618EC"/>
    <w:rsid w:val="002658E3"/>
    <w:rsid w:val="00280D99"/>
    <w:rsid w:val="00285AD7"/>
    <w:rsid w:val="002D0818"/>
    <w:rsid w:val="002F78E2"/>
    <w:rsid w:val="0031193F"/>
    <w:rsid w:val="00313FB7"/>
    <w:rsid w:val="0032786A"/>
    <w:rsid w:val="00334C4D"/>
    <w:rsid w:val="00365E8E"/>
    <w:rsid w:val="00385E99"/>
    <w:rsid w:val="00390DF7"/>
    <w:rsid w:val="0039455B"/>
    <w:rsid w:val="003A6209"/>
    <w:rsid w:val="003B3B14"/>
    <w:rsid w:val="003B600C"/>
    <w:rsid w:val="003C0E5B"/>
    <w:rsid w:val="003E1B22"/>
    <w:rsid w:val="004029F8"/>
    <w:rsid w:val="00407670"/>
    <w:rsid w:val="00410E06"/>
    <w:rsid w:val="00413E1F"/>
    <w:rsid w:val="0041727B"/>
    <w:rsid w:val="004210A2"/>
    <w:rsid w:val="004241E2"/>
    <w:rsid w:val="004300BD"/>
    <w:rsid w:val="00430EA0"/>
    <w:rsid w:val="004318B7"/>
    <w:rsid w:val="00436EF7"/>
    <w:rsid w:val="004766F1"/>
    <w:rsid w:val="004952DA"/>
    <w:rsid w:val="00497155"/>
    <w:rsid w:val="004A2F9B"/>
    <w:rsid w:val="004D2C0F"/>
    <w:rsid w:val="004D316C"/>
    <w:rsid w:val="004E132A"/>
    <w:rsid w:val="004F7464"/>
    <w:rsid w:val="00505FCB"/>
    <w:rsid w:val="005524DD"/>
    <w:rsid w:val="005605AA"/>
    <w:rsid w:val="005943B4"/>
    <w:rsid w:val="005C1298"/>
    <w:rsid w:val="005C4ED4"/>
    <w:rsid w:val="00610FF7"/>
    <w:rsid w:val="00645410"/>
    <w:rsid w:val="0066470C"/>
    <w:rsid w:val="006A061A"/>
    <w:rsid w:val="006A7297"/>
    <w:rsid w:val="006B2A23"/>
    <w:rsid w:val="006D412A"/>
    <w:rsid w:val="006F478F"/>
    <w:rsid w:val="006F6AFC"/>
    <w:rsid w:val="00712BEB"/>
    <w:rsid w:val="007161F3"/>
    <w:rsid w:val="00721013"/>
    <w:rsid w:val="0072397E"/>
    <w:rsid w:val="00737680"/>
    <w:rsid w:val="007609D8"/>
    <w:rsid w:val="00762E61"/>
    <w:rsid w:val="00775DB0"/>
    <w:rsid w:val="00781894"/>
    <w:rsid w:val="00783128"/>
    <w:rsid w:val="00793089"/>
    <w:rsid w:val="007B4F8C"/>
    <w:rsid w:val="007B79F6"/>
    <w:rsid w:val="007C72A3"/>
    <w:rsid w:val="007E22EA"/>
    <w:rsid w:val="007E2F95"/>
    <w:rsid w:val="007E387E"/>
    <w:rsid w:val="007F160A"/>
    <w:rsid w:val="00860881"/>
    <w:rsid w:val="0086165E"/>
    <w:rsid w:val="008629AF"/>
    <w:rsid w:val="0086399C"/>
    <w:rsid w:val="00871E8B"/>
    <w:rsid w:val="00874223"/>
    <w:rsid w:val="008A38BC"/>
    <w:rsid w:val="008A4533"/>
    <w:rsid w:val="00913568"/>
    <w:rsid w:val="00923DCE"/>
    <w:rsid w:val="009325E8"/>
    <w:rsid w:val="0095272A"/>
    <w:rsid w:val="00975161"/>
    <w:rsid w:val="009923D7"/>
    <w:rsid w:val="009946D2"/>
    <w:rsid w:val="0099784B"/>
    <w:rsid w:val="009A2FC5"/>
    <w:rsid w:val="009B56C7"/>
    <w:rsid w:val="009C0D10"/>
    <w:rsid w:val="009C58EE"/>
    <w:rsid w:val="009D19FF"/>
    <w:rsid w:val="00A06217"/>
    <w:rsid w:val="00A15070"/>
    <w:rsid w:val="00A21A00"/>
    <w:rsid w:val="00A4017A"/>
    <w:rsid w:val="00A46D04"/>
    <w:rsid w:val="00A50867"/>
    <w:rsid w:val="00A805A2"/>
    <w:rsid w:val="00A809BD"/>
    <w:rsid w:val="00A84C12"/>
    <w:rsid w:val="00AA62FD"/>
    <w:rsid w:val="00AB6442"/>
    <w:rsid w:val="00AC4A3E"/>
    <w:rsid w:val="00AC597D"/>
    <w:rsid w:val="00AC6522"/>
    <w:rsid w:val="00AD67C8"/>
    <w:rsid w:val="00AE5210"/>
    <w:rsid w:val="00B003EF"/>
    <w:rsid w:val="00B0251D"/>
    <w:rsid w:val="00B0675C"/>
    <w:rsid w:val="00B16A31"/>
    <w:rsid w:val="00B16F4C"/>
    <w:rsid w:val="00B27412"/>
    <w:rsid w:val="00B30ECD"/>
    <w:rsid w:val="00B47842"/>
    <w:rsid w:val="00B4785D"/>
    <w:rsid w:val="00B5483F"/>
    <w:rsid w:val="00B54B65"/>
    <w:rsid w:val="00B76724"/>
    <w:rsid w:val="00BA52FA"/>
    <w:rsid w:val="00BB22A8"/>
    <w:rsid w:val="00BE14B3"/>
    <w:rsid w:val="00BF2E97"/>
    <w:rsid w:val="00C06B9E"/>
    <w:rsid w:val="00C5477E"/>
    <w:rsid w:val="00C631E6"/>
    <w:rsid w:val="00C67DCD"/>
    <w:rsid w:val="00C7326B"/>
    <w:rsid w:val="00C927DB"/>
    <w:rsid w:val="00C92943"/>
    <w:rsid w:val="00C94052"/>
    <w:rsid w:val="00C96CBA"/>
    <w:rsid w:val="00CB0AE8"/>
    <w:rsid w:val="00CC350A"/>
    <w:rsid w:val="00CC6FEB"/>
    <w:rsid w:val="00CE41F6"/>
    <w:rsid w:val="00CF1A5F"/>
    <w:rsid w:val="00CF6CED"/>
    <w:rsid w:val="00D017CD"/>
    <w:rsid w:val="00D22138"/>
    <w:rsid w:val="00D326DC"/>
    <w:rsid w:val="00D36668"/>
    <w:rsid w:val="00D54D6E"/>
    <w:rsid w:val="00D8340E"/>
    <w:rsid w:val="00D9547A"/>
    <w:rsid w:val="00DA2D5D"/>
    <w:rsid w:val="00DA4B03"/>
    <w:rsid w:val="00DB5566"/>
    <w:rsid w:val="00DB6CA7"/>
    <w:rsid w:val="00DC13F4"/>
    <w:rsid w:val="00DC6EA6"/>
    <w:rsid w:val="00DE2691"/>
    <w:rsid w:val="00DE6B88"/>
    <w:rsid w:val="00DF0955"/>
    <w:rsid w:val="00E03192"/>
    <w:rsid w:val="00E11CD5"/>
    <w:rsid w:val="00E12F43"/>
    <w:rsid w:val="00E35E4E"/>
    <w:rsid w:val="00E425C9"/>
    <w:rsid w:val="00E46FD5"/>
    <w:rsid w:val="00E53E0F"/>
    <w:rsid w:val="00E60A2B"/>
    <w:rsid w:val="00E74A6F"/>
    <w:rsid w:val="00E84CC9"/>
    <w:rsid w:val="00E85E01"/>
    <w:rsid w:val="00E95D45"/>
    <w:rsid w:val="00EA2F1D"/>
    <w:rsid w:val="00EC3DAD"/>
    <w:rsid w:val="00EC3F68"/>
    <w:rsid w:val="00ED0D5E"/>
    <w:rsid w:val="00ED5241"/>
    <w:rsid w:val="00EE2177"/>
    <w:rsid w:val="00EF7AF2"/>
    <w:rsid w:val="00F163C1"/>
    <w:rsid w:val="00F26FC3"/>
    <w:rsid w:val="00F36BF6"/>
    <w:rsid w:val="00F37A2A"/>
    <w:rsid w:val="00F4002B"/>
    <w:rsid w:val="00F751E6"/>
    <w:rsid w:val="00F9577F"/>
    <w:rsid w:val="00FA39C9"/>
    <w:rsid w:val="00FD3529"/>
    <w:rsid w:val="00FE1829"/>
    <w:rsid w:val="00FE4D5E"/>
    <w:rsid w:val="00FF1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8986B"/>
  <w15:docId w15:val="{12B7CA67-F2F4-7A4E-86D1-F609F7B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
      <w:ind w:left="102"/>
      <w:outlineLvl w:val="0"/>
    </w:pPr>
    <w:rPr>
      <w:rFonts w:ascii="Calibri" w:eastAsia="Calibri" w:hAnsi="Calibri" w:cs="Calibri"/>
      <w:b/>
      <w:bCs/>
      <w:sz w:val="46"/>
      <w:szCs w:val="46"/>
    </w:rPr>
  </w:style>
  <w:style w:type="paragraph" w:styleId="Heading2">
    <w:name w:val="heading 2"/>
    <w:basedOn w:val="Normal"/>
    <w:uiPriority w:val="9"/>
    <w:unhideWhenUsed/>
    <w:qFormat/>
    <w:pPr>
      <w:ind w:left="102"/>
      <w:outlineLvl w:val="1"/>
    </w:pPr>
    <w:rPr>
      <w:b/>
      <w:bCs/>
      <w:sz w:val="27"/>
      <w:szCs w:val="27"/>
    </w:rPr>
  </w:style>
  <w:style w:type="paragraph" w:styleId="Heading3">
    <w:name w:val="heading 3"/>
    <w:basedOn w:val="Normal"/>
    <w:uiPriority w:val="9"/>
    <w:unhideWhenUsed/>
    <w:qFormat/>
    <w:pPr>
      <w:spacing w:before="92"/>
      <w:ind w:left="400"/>
      <w:outlineLvl w:val="2"/>
    </w:pPr>
    <w:rPr>
      <w:rFonts w:ascii="Arial" w:eastAsia="Arial" w:hAnsi="Arial" w:cs="Arial"/>
      <w:b/>
      <w:bCs/>
      <w:sz w:val="24"/>
      <w:szCs w:val="24"/>
    </w:rPr>
  </w:style>
  <w:style w:type="paragraph" w:styleId="Heading4">
    <w:name w:val="heading 4"/>
    <w:basedOn w:val="Normal"/>
    <w:uiPriority w:val="9"/>
    <w:unhideWhenUsed/>
    <w:qFormat/>
    <w:pPr>
      <w:ind w:right="342"/>
      <w:jc w:val="right"/>
      <w:outlineLvl w:val="3"/>
    </w:pPr>
    <w:rPr>
      <w:sz w:val="23"/>
      <w:szCs w:val="23"/>
    </w:rPr>
  </w:style>
  <w:style w:type="paragraph" w:styleId="Heading5">
    <w:name w:val="heading 5"/>
    <w:basedOn w:val="Normal"/>
    <w:uiPriority w:val="9"/>
    <w:unhideWhenUsed/>
    <w:qFormat/>
    <w:pPr>
      <w:spacing w:before="92"/>
      <w:ind w:left="163"/>
      <w:outlineLvl w:val="4"/>
    </w:pPr>
    <w:rPr>
      <w:rFonts w:ascii="Arial" w:eastAsia="Arial" w:hAnsi="Arial" w:cs="Arial"/>
    </w:rPr>
  </w:style>
  <w:style w:type="paragraph" w:styleId="Heading6">
    <w:name w:val="heading 6"/>
    <w:basedOn w:val="Normal"/>
    <w:uiPriority w:val="9"/>
    <w:unhideWhenUsed/>
    <w:qFormat/>
    <w:pPr>
      <w:ind w:left="1607"/>
      <w:outlineLvl w:val="5"/>
    </w:pPr>
    <w:rPr>
      <w:rFonts w:ascii="Arial" w:eastAsia="Arial" w:hAnsi="Arial" w:cs="Arial"/>
      <w:i/>
    </w:rPr>
  </w:style>
  <w:style w:type="paragraph" w:styleId="Heading7">
    <w:name w:val="heading 7"/>
    <w:basedOn w:val="Normal"/>
    <w:uiPriority w:val="1"/>
    <w:qFormat/>
    <w:pPr>
      <w:ind w:left="417"/>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62"/>
      <w:ind w:left="569" w:right="608"/>
    </w:pPr>
    <w:rPr>
      <w:rFonts w:ascii="Calibri" w:eastAsia="Calibri" w:hAnsi="Calibri" w:cs="Calibri"/>
      <w:b/>
      <w:bCs/>
      <w:sz w:val="19"/>
      <w:szCs w:val="19"/>
    </w:rPr>
  </w:style>
  <w:style w:type="paragraph" w:styleId="TOC2">
    <w:name w:val="toc 2"/>
    <w:basedOn w:val="Normal"/>
    <w:uiPriority w:val="1"/>
    <w:qFormat/>
    <w:pPr>
      <w:spacing w:before="79"/>
      <w:ind w:left="569"/>
    </w:pPr>
    <w:rPr>
      <w:rFonts w:ascii="Calibri" w:eastAsia="Calibri" w:hAnsi="Calibri" w:cs="Calibri"/>
      <w:i/>
      <w:sz w:val="19"/>
      <w:szCs w:val="19"/>
    </w:rPr>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02"/>
    </w:pPr>
  </w:style>
  <w:style w:type="paragraph" w:customStyle="1" w:styleId="TableParagraph">
    <w:name w:val="Table Paragraph"/>
    <w:basedOn w:val="Normal"/>
    <w:uiPriority w:val="1"/>
    <w:qFormat/>
    <w:pPr>
      <w:spacing w:before="34"/>
    </w:pPr>
    <w:rPr>
      <w:rFonts w:ascii="Calibri" w:eastAsia="Calibri" w:hAnsi="Calibri" w:cs="Calibri"/>
    </w:rPr>
  </w:style>
  <w:style w:type="character" w:styleId="CommentReference">
    <w:name w:val="annotation reference"/>
    <w:basedOn w:val="DefaultParagraphFont"/>
    <w:uiPriority w:val="99"/>
    <w:semiHidden/>
    <w:unhideWhenUsed/>
    <w:rsid w:val="00874223"/>
    <w:rPr>
      <w:sz w:val="16"/>
      <w:szCs w:val="16"/>
    </w:rPr>
  </w:style>
  <w:style w:type="paragraph" w:styleId="CommentText">
    <w:name w:val="annotation text"/>
    <w:basedOn w:val="Normal"/>
    <w:link w:val="CommentTextChar"/>
    <w:uiPriority w:val="99"/>
    <w:semiHidden/>
    <w:unhideWhenUsed/>
    <w:rsid w:val="00874223"/>
    <w:rPr>
      <w:sz w:val="20"/>
      <w:szCs w:val="20"/>
    </w:rPr>
  </w:style>
  <w:style w:type="character" w:customStyle="1" w:styleId="CommentTextChar">
    <w:name w:val="Comment Text Char"/>
    <w:basedOn w:val="DefaultParagraphFont"/>
    <w:link w:val="CommentText"/>
    <w:uiPriority w:val="99"/>
    <w:semiHidden/>
    <w:rsid w:val="008742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223"/>
    <w:rPr>
      <w:b/>
      <w:bCs/>
    </w:rPr>
  </w:style>
  <w:style w:type="character" w:customStyle="1" w:styleId="CommentSubjectChar">
    <w:name w:val="Comment Subject Char"/>
    <w:basedOn w:val="CommentTextChar"/>
    <w:link w:val="CommentSubject"/>
    <w:uiPriority w:val="99"/>
    <w:semiHidden/>
    <w:rsid w:val="008742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4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65"/>
    <w:rPr>
      <w:rFonts w:ascii="Segoe UI" w:eastAsia="Times New Roman" w:hAnsi="Segoe UI" w:cs="Segoe UI"/>
      <w:sz w:val="18"/>
      <w:szCs w:val="18"/>
    </w:rPr>
  </w:style>
  <w:style w:type="paragraph" w:styleId="Header">
    <w:name w:val="header"/>
    <w:basedOn w:val="Normal"/>
    <w:link w:val="HeaderChar"/>
    <w:uiPriority w:val="99"/>
    <w:unhideWhenUsed/>
    <w:rsid w:val="00ED5241"/>
    <w:pPr>
      <w:tabs>
        <w:tab w:val="center" w:pos="4536"/>
        <w:tab w:val="right" w:pos="9072"/>
      </w:tabs>
    </w:pPr>
  </w:style>
  <w:style w:type="character" w:customStyle="1" w:styleId="HeaderChar">
    <w:name w:val="Header Char"/>
    <w:basedOn w:val="DefaultParagraphFont"/>
    <w:link w:val="Header"/>
    <w:uiPriority w:val="99"/>
    <w:rsid w:val="00ED5241"/>
    <w:rPr>
      <w:rFonts w:ascii="Times New Roman" w:eastAsia="Times New Roman" w:hAnsi="Times New Roman" w:cs="Times New Roman"/>
    </w:rPr>
  </w:style>
  <w:style w:type="paragraph" w:styleId="Footer">
    <w:name w:val="footer"/>
    <w:basedOn w:val="Normal"/>
    <w:link w:val="FooterChar"/>
    <w:uiPriority w:val="99"/>
    <w:unhideWhenUsed/>
    <w:rsid w:val="00ED5241"/>
    <w:pPr>
      <w:tabs>
        <w:tab w:val="center" w:pos="4536"/>
        <w:tab w:val="right" w:pos="9072"/>
      </w:tabs>
    </w:pPr>
  </w:style>
  <w:style w:type="character" w:customStyle="1" w:styleId="FooterChar">
    <w:name w:val="Footer Char"/>
    <w:basedOn w:val="DefaultParagraphFont"/>
    <w:link w:val="Footer"/>
    <w:uiPriority w:val="99"/>
    <w:rsid w:val="00ED5241"/>
    <w:rPr>
      <w:rFonts w:ascii="Times New Roman" w:eastAsia="Times New Roman" w:hAnsi="Times New Roman" w:cs="Times New Roman"/>
    </w:rPr>
  </w:style>
  <w:style w:type="numbering" w:customStyle="1" w:styleId="Stijl1">
    <w:name w:val="Stijl1"/>
    <w:uiPriority w:val="99"/>
    <w:rsid w:val="00F9577F"/>
    <w:pPr>
      <w:numPr>
        <w:numId w:val="31"/>
      </w:numPr>
    </w:pPr>
  </w:style>
  <w:style w:type="paragraph" w:styleId="Revision">
    <w:name w:val="Revision"/>
    <w:hidden/>
    <w:uiPriority w:val="99"/>
    <w:semiHidden/>
    <w:rsid w:val="00A809BD"/>
    <w:pPr>
      <w:widowControl/>
      <w:autoSpaceDE/>
      <w:autoSpaceDN/>
    </w:pPr>
    <w:rPr>
      <w:rFonts w:ascii="Times New Roman" w:eastAsia="Times New Roman" w:hAnsi="Times New Roman" w:cs="Times New Roman"/>
    </w:rPr>
  </w:style>
  <w:style w:type="table" w:styleId="TableGrid">
    <w:name w:val="Table Grid"/>
    <w:basedOn w:val="TableNormal"/>
    <w:uiPriority w:val="39"/>
    <w:rsid w:val="00DA4B0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0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7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GENERAL%20DATA\SECTIONS\Fisheries\Social%20Dialogue\Projects\Pillars%202\Consultants\IMHA\Deliveries\Final\20210310%20EU%20GUIDELINES%20ON%20THE%20EXAMINATIONS%20OF%20FISHERS%20-%20IMHA%20%20Preface_ES.docx"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GENERAL%20DATA\SECTIONS\Fisheries\Social%20Dialogue\Projects\Pillars%202\Consultants\IMHA\Deliveries\Final\20210310%20EU%20GUIDELINES%20ON%20THE%20EXAMINATIONS%20OF%20FISHERS%20-%20IMHA%20%20Preface_ES.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H:\GENERAL%20DATA\SECTIONS\Fisheries\Social%20Dialogue\Projects\Pillars%202\Consultants\IMHA\Deliveries\Final\20210310%20EU%20GUIDELINES%20ON%20THE%20EXAMINATIONS%20OF%20FISHERS%20-%20IMHA%20%20Preface_E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GENERAL%20DATA\SECTIONS\Fisheries\Social%20Dialogue\Projects\Pillars%202\Consultants\IMHA\Deliveries\Final\20210310%20EU%20GUIDELINES%20ON%20THE%20EXAMINATIONS%20OF%20FISHERS%20-%20IMHA%20%20Preface_ES.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AF89-FBCE-4A31-BDC2-33B876FE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14890</Words>
  <Characters>84877</Characters>
  <Application>Microsoft Office Word</Application>
  <DocSecurity>0</DocSecurity>
  <Lines>707</Lines>
  <Paragraphs>199</Paragraphs>
  <ScaleCrop>false</ScaleCrop>
  <HeadingPairs>
    <vt:vector size="6" baseType="variant">
      <vt:variant>
        <vt:lpstr>Titel</vt:lpstr>
      </vt:variant>
      <vt:variant>
        <vt:i4>1</vt:i4>
      </vt:variant>
      <vt:variant>
        <vt:lpstr>Título</vt:lpstr>
      </vt:variant>
      <vt:variant>
        <vt:i4>1</vt:i4>
      </vt:variant>
      <vt:variant>
        <vt:lpstr>Tittel</vt:lpstr>
      </vt:variant>
      <vt:variant>
        <vt:i4>1</vt:i4>
      </vt:variant>
    </vt:vector>
  </HeadingPairs>
  <TitlesOfParts>
    <vt:vector size="3" baseType="lpstr">
      <vt:lpstr>Microsoft Word - 20201029 DRAFT GUIDELINES ON THE EXAMINATIONS OF FISHERS - IMHA.docx</vt:lpstr>
      <vt:lpstr>Microsoft Word - 20201029 DRAFT GUIDELINES ON THE EXAMINATIONS OF FISHERS - IMHA.docx</vt:lpstr>
      <vt:lpstr>Microsoft Word - 20201029 DRAFT GUIDELINES ON THE EXAMINATIONS OF FISHERS - IMHA.docx</vt:lpstr>
    </vt:vector>
  </TitlesOfParts>
  <Company/>
  <LinksUpToDate>false</LinksUpToDate>
  <CharactersWithSpaces>99568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- 20201029 DRAFT GUIDELINES ON THE EXAMINATIONS OF FISHERS - IMHA.docx</dc:title>
  <dc:creator>Administrator</dc:creator>
  <cp:lastModifiedBy>Andrea Albertazzi</cp:lastModifiedBy>
  <cp:revision>2</cp:revision>
  <dcterms:created xsi:type="dcterms:W3CDTF">2021-05-11T09:29:00Z</dcterms:created>
  <dcterms:modified xsi:type="dcterms:W3CDTF">2021-05-11T09:29:00Z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PScript5.dll Version 5.2.2</vt:lpwstr>
  </property>
  <property fmtid="{D5CDD505-2E9C-101B-9397-08002B2CF9AE}" pid="4" name="LastSaved">
    <vt:filetime>2021-02-06T00:00:00Z</vt:filetime>
  </property>
</Properties>
</file>